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29"/>
        <w:gridCol w:w="1292"/>
        <w:gridCol w:w="1418"/>
        <w:gridCol w:w="3544"/>
        <w:gridCol w:w="3190"/>
      </w:tblGrid>
      <w:tr w:rsidR="00DF2945" w:rsidRPr="006B60B5" w:rsidTr="006B60B5">
        <w:trPr>
          <w:trHeight w:val="42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F2945" w:rsidRPr="006B60B5" w:rsidRDefault="00DF2945" w:rsidP="006B60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教育部體育署103年度體適能檢測站設站資訊一覽表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縣市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一般站(23-64歲國民)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樂活站(65歲以上國民)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檢    測    單    位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聯絡電話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國立臺灣師範大學體育學系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（O）02-7734-3229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中國青年救國團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（O）02-2502-5858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中正運動中心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（O）02-3322-5016*168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士林運動中心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02-2880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6066*103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中國醫藥大學附設醫院臺北分院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（O）02-2791-9696*1005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社團法人臺北市物理治療師公會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（O）02-8773-2464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國立臺北科技大學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（O）02-2771-2171*3328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臺北醫學大學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（O）02-2736-1661*2277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輔仁大學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（O）02-2905-3386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衛生福利部雙和醫院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（O）02-2249-0088*1602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淡江大學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（O）02-2621-5656分*2183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天主教耕莘醫療財團法人耕莘醫院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（O）02-2219-3391*67261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中正運動中心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（O）02-3322-5016*168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蘆洲國民運動中心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（O）02-2281-0338*233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基隆市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經國管理暨健康學院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（O）02-2437-2093*291/292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國立體育大學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（O）03-328-3201*2301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中原大學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265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1612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天成醫院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（O）03-478-2350*68837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桃園縣南區青少年活動中心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（O）03-419-5168*2183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宜蘭縣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救國團宜蘭縣團務指導委員會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（O）03-935-3411*31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新竹市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元培醫事科技大學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（O）03-538-1183*8636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新竹縣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明新科技大學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（O）03-559-3142*2343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新竹縣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中國科技大學（新竹區）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（O）03-699-1111*1318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苗栗縣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廣亞學校財團法人育達科技大學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（O）037-65-1188*558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童綜合醫療社團法人童綜合醫院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（O）04-2658-1919*4802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靜宜大學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（O）04-2632-8001*16315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弘光科技大學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（O）04-2631-8652*6208/7011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國立臺中教育大學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（O）04-2632-8001*16315</w:t>
            </w:r>
          </w:p>
        </w:tc>
      </w:tr>
      <w:tr w:rsidR="006B60B5" w:rsidRPr="006B60B5" w:rsidTr="006B60B5">
        <w:trPr>
          <w:trHeight w:val="31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國立臺灣體育運動大學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（O）04-2218-3312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中國醫藥大學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（O）04-2205-3366*7328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亞洲大學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2332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34563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*3808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救國團南投縣團務指導委員會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（O）049-222-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441*32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彰化縣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中州科技大學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（O）04-835-9000*4603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嘉義縣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國立中正大學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（O）05-272-0411*26504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嘉義市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戴德森醫療財團法人嘉義基督教醫院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（O）05-276-5041*6178</w:t>
            </w:r>
          </w:p>
        </w:tc>
      </w:tr>
    </w:tbl>
    <w:p w:rsidR="006B60B5" w:rsidRDefault="006B60B5">
      <w:r>
        <w:br w:type="page"/>
      </w:r>
    </w:p>
    <w:tbl>
      <w:tblPr>
        <w:tblpPr w:leftFromText="180" w:rightFromText="180" w:vertAnchor="page" w:horzAnchor="margin" w:tblpY="961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29"/>
        <w:gridCol w:w="1292"/>
        <w:gridCol w:w="1418"/>
        <w:gridCol w:w="3544"/>
        <w:gridCol w:w="3190"/>
      </w:tblGrid>
      <w:tr w:rsidR="006B60B5" w:rsidRPr="006B60B5" w:rsidTr="006B60B5">
        <w:trPr>
          <w:trHeight w:val="330"/>
        </w:trPr>
        <w:tc>
          <w:tcPr>
            <w:tcW w:w="10373" w:type="dxa"/>
            <w:gridSpan w:val="5"/>
            <w:shd w:val="clear" w:color="auto" w:fill="auto"/>
            <w:noWrap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教育部體育署103年度體適能檢測站設站資訊一覽表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縣市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一般站(23-64歲國民)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樂活站(65歲以上國民)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檢    測    單    位</w:t>
            </w:r>
            <w:bookmarkStart w:id="0" w:name="_GoBack"/>
            <w:bookmarkEnd w:id="0"/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聯絡電話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雲林縣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南華大學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（O）05-272-1001*56325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雲林縣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中國醫藥大學北港附設醫院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（O）05-783-7901*1206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崑山科技大學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（O）06-272-7175*230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臺南市立醫院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（O）06-260-9926*21013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南榮科技大學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（O）06-652-3111*1272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臺南立安南醫院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（O）06-355-3111*1226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長榮大學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（O）06-278-5123*1551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（O）06-275-7575*53801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臺南市</w:t>
            </w:r>
          </w:p>
        </w:tc>
        <w:tc>
          <w:tcPr>
            <w:tcW w:w="1292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真理大學</w:t>
            </w:r>
          </w:p>
        </w:tc>
        <w:tc>
          <w:tcPr>
            <w:tcW w:w="3190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（O）06-570-3100*7712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國立高雄應用科技大學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（O）07-381-4526*3529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義大醫療財團法人義大醫院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（O）07-615-0011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財團法人私立高雄醫學大學附設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（O）07-312-1101*6908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高雄市立大同醫院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（O）07-291-1101*8744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高雄市立鳳山醫院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（O）07-741-8151*8744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健仁醫院</w:t>
            </w:r>
          </w:p>
        </w:tc>
        <w:tc>
          <w:tcPr>
            <w:tcW w:w="3190" w:type="dxa"/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（O）07-351-7166*3351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輔英科技大學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（O）07-781-1151*2280/2281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屏東縣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大仁科技大學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（O）08-762-4002*1370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屏東縣</w:t>
            </w:r>
          </w:p>
        </w:tc>
        <w:tc>
          <w:tcPr>
            <w:tcW w:w="1292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社團法人高雄市物理治療師公會</w:t>
            </w:r>
          </w:p>
        </w:tc>
        <w:tc>
          <w:tcPr>
            <w:tcW w:w="3190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（O）07-341-4815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花蓮縣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國立東華大學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（O）03-863-3102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花蓮縣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衛生福利部花蓮醫院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（O）03-835-8141*1100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花蓮縣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臺灣基督教門諾會醫療財團法人門諾醫院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（O）03-824-1079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臺東縣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國立臺東大學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（O）089-31-8855*1937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臺東縣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社團法人高雄市物理治療師公會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（0）07-341-4815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澎湖縣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三軍總醫院澎湖分院民眾診療服務處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（O）06-921-1116*59760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澎湖縣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救國團澎湖縣團務指導委員會</w:t>
            </w: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（0）06-927-1124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金門縣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國立金門大學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（0）082-31-3801</w:t>
            </w:r>
          </w:p>
        </w:tc>
      </w:tr>
    </w:tbl>
    <w:p w:rsidR="00B66944" w:rsidRDefault="00B66944" w:rsidP="00DF2945"/>
    <w:sectPr w:rsidR="00B66944" w:rsidSect="006B60B5">
      <w:pgSz w:w="11907" w:h="16839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83" w:rsidRDefault="00034D83" w:rsidP="00435FCD">
      <w:r>
        <w:separator/>
      </w:r>
    </w:p>
  </w:endnote>
  <w:endnote w:type="continuationSeparator" w:id="1">
    <w:p w:rsidR="00034D83" w:rsidRDefault="00034D83" w:rsidP="0043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83" w:rsidRDefault="00034D83" w:rsidP="00435FCD">
      <w:r>
        <w:separator/>
      </w:r>
    </w:p>
  </w:footnote>
  <w:footnote w:type="continuationSeparator" w:id="1">
    <w:p w:rsidR="00034D83" w:rsidRDefault="00034D83" w:rsidP="00435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945"/>
    <w:rsid w:val="00025945"/>
    <w:rsid w:val="00034D83"/>
    <w:rsid w:val="00050882"/>
    <w:rsid w:val="000B76F7"/>
    <w:rsid w:val="00230523"/>
    <w:rsid w:val="002D63AD"/>
    <w:rsid w:val="003930D5"/>
    <w:rsid w:val="003B31C1"/>
    <w:rsid w:val="003B5793"/>
    <w:rsid w:val="00431861"/>
    <w:rsid w:val="00435FCD"/>
    <w:rsid w:val="004751E6"/>
    <w:rsid w:val="00482011"/>
    <w:rsid w:val="004907DE"/>
    <w:rsid w:val="004A3597"/>
    <w:rsid w:val="0062003A"/>
    <w:rsid w:val="006202C4"/>
    <w:rsid w:val="00666A2F"/>
    <w:rsid w:val="006B60B5"/>
    <w:rsid w:val="006C1B46"/>
    <w:rsid w:val="008B641F"/>
    <w:rsid w:val="00933426"/>
    <w:rsid w:val="00944662"/>
    <w:rsid w:val="00965088"/>
    <w:rsid w:val="00B66944"/>
    <w:rsid w:val="00CC298E"/>
    <w:rsid w:val="00CF14CA"/>
    <w:rsid w:val="00D62ADD"/>
    <w:rsid w:val="00D714D7"/>
    <w:rsid w:val="00DF2945"/>
    <w:rsid w:val="00F26712"/>
    <w:rsid w:val="00FD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F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F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F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FC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 黃筱棻</dc:creator>
  <cp:lastModifiedBy>user0428a</cp:lastModifiedBy>
  <cp:revision>2</cp:revision>
  <cp:lastPrinted>2014-10-28T03:45:00Z</cp:lastPrinted>
  <dcterms:created xsi:type="dcterms:W3CDTF">2014-11-07T08:05:00Z</dcterms:created>
  <dcterms:modified xsi:type="dcterms:W3CDTF">2014-11-07T08:05:00Z</dcterms:modified>
</cp:coreProperties>
</file>