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05" w:rsidRPr="001313C8" w:rsidRDefault="00D430CD" w:rsidP="000D3205">
      <w:pPr>
        <w:jc w:val="center"/>
        <w:rPr>
          <w:rFonts w:eastAsiaTheme="minorEastAsia"/>
          <w:b/>
          <w:sz w:val="28"/>
          <w:szCs w:val="28"/>
        </w:rPr>
      </w:pPr>
      <w:r>
        <w:rPr>
          <w:rFonts w:eastAsiaTheme="minor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8180705</wp:posOffset>
                </wp:positionH>
                <wp:positionV relativeFrom="paragraph">
                  <wp:posOffset>-290830</wp:posOffset>
                </wp:positionV>
                <wp:extent cx="708660" cy="269240"/>
                <wp:effectExtent l="0" t="0" r="15240" b="16510"/>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69240"/>
                        </a:xfrm>
                        <a:prstGeom prst="rect">
                          <a:avLst/>
                        </a:prstGeom>
                        <a:solidFill>
                          <a:srgbClr val="FFFFFF"/>
                        </a:solidFill>
                        <a:ln w="9525">
                          <a:solidFill>
                            <a:srgbClr val="000000"/>
                          </a:solidFill>
                          <a:miter lim="800000"/>
                          <a:headEnd/>
                          <a:tailEnd/>
                        </a:ln>
                      </wps:spPr>
                      <wps:txbx>
                        <w:txbxContent>
                          <w:p w:rsidR="00A51D6F" w:rsidRPr="00343676" w:rsidRDefault="00A51D6F" w:rsidP="000D3205">
                            <w:pPr>
                              <w:spacing w:line="300" w:lineRule="exact"/>
                              <w:jc w:val="center"/>
                              <w:rPr>
                                <w:rFonts w:ascii="標楷體" w:eastAsia="標楷體" w:hAnsi="標楷體"/>
                                <w:sz w:val="20"/>
                                <w:szCs w:val="20"/>
                              </w:rPr>
                            </w:pPr>
                            <w:r w:rsidRPr="00343676">
                              <w:rPr>
                                <w:rFonts w:ascii="標楷體" w:eastAsia="標楷體" w:hAnsi="標楷體" w:hint="eastAsia"/>
                                <w:sz w:val="20"/>
                                <w:szCs w:val="20"/>
                              </w:rPr>
                              <w:t>附件1</w:t>
                            </w:r>
                            <w:r>
                              <w:rPr>
                                <w:rFonts w:ascii="標楷體" w:eastAsia="標楷體" w:hAnsi="標楷體" w:hint="eastAsia"/>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2" o:spid="_x0000_s1026" type="#_x0000_t202" style="position:absolute;left:0;text-align:left;margin-left:644.15pt;margin-top:-22.9pt;width:55.8pt;height: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">
                <v:textbox>
                  <w:txbxContent>
                    <w:p w:rsidR="00A51D6F" w:rsidRPr="00343676" w:rsidRDefault="00A51D6F" w:rsidP="000D3205">
                      <w:pPr>
                        <w:spacing w:line="300" w:lineRule="exact"/>
                        <w:jc w:val="center"/>
                        <w:rPr>
                          <w:rFonts w:ascii="標楷體" w:eastAsia="標楷體" w:hAnsi="標楷體"/>
                          <w:sz w:val="20"/>
                          <w:szCs w:val="20"/>
                        </w:rPr>
                      </w:pPr>
                      <w:r w:rsidRPr="00343676">
                        <w:rPr>
                          <w:rFonts w:ascii="標楷體" w:eastAsia="標楷體" w:hAnsi="標楷體" w:hint="eastAsia"/>
                          <w:sz w:val="20"/>
                          <w:szCs w:val="20"/>
                        </w:rPr>
                        <w:t>附件1</w:t>
                      </w:r>
                      <w:r>
                        <w:rPr>
                          <w:rFonts w:ascii="標楷體" w:eastAsia="標楷體" w:hAnsi="標楷體" w:hint="eastAsia"/>
                          <w:sz w:val="20"/>
                          <w:szCs w:val="20"/>
                        </w:rPr>
                        <w:t>-2</w:t>
                      </w:r>
                    </w:p>
                  </w:txbxContent>
                </v:textbox>
              </v:shape>
            </w:pict>
          </mc:Fallback>
        </mc:AlternateContent>
      </w:r>
      <w:r w:rsidR="000D3205" w:rsidRPr="001313C8">
        <w:rPr>
          <w:rFonts w:eastAsiaTheme="minorEastAsia"/>
          <w:b/>
          <w:sz w:val="28"/>
          <w:szCs w:val="28"/>
        </w:rPr>
        <w:t>國立</w:t>
      </w:r>
      <w:proofErr w:type="gramStart"/>
      <w:r w:rsidR="000D3205" w:rsidRPr="001313C8">
        <w:rPr>
          <w:rFonts w:eastAsiaTheme="minorEastAsia"/>
          <w:b/>
          <w:sz w:val="28"/>
          <w:szCs w:val="28"/>
        </w:rPr>
        <w:t>臺</w:t>
      </w:r>
      <w:proofErr w:type="gramEnd"/>
      <w:r w:rsidR="000D3205" w:rsidRPr="001313C8">
        <w:rPr>
          <w:rFonts w:eastAsiaTheme="minorEastAsia"/>
          <w:b/>
          <w:sz w:val="28"/>
          <w:szCs w:val="28"/>
        </w:rPr>
        <w:t>北教育大學</w:t>
      </w:r>
      <w:r w:rsidR="002106D3">
        <w:rPr>
          <w:rFonts w:eastAsiaTheme="minorEastAsia"/>
          <w:b/>
          <w:sz w:val="28"/>
          <w:szCs w:val="28"/>
        </w:rPr>
        <w:t>10</w:t>
      </w:r>
      <w:r w:rsidR="00910315">
        <w:rPr>
          <w:rFonts w:eastAsiaTheme="minorEastAsia"/>
          <w:b/>
          <w:sz w:val="28"/>
          <w:szCs w:val="28"/>
        </w:rPr>
        <w:t>3</w:t>
      </w:r>
      <w:r w:rsidR="00910315">
        <w:rPr>
          <w:rFonts w:eastAsiaTheme="minorEastAsia"/>
          <w:b/>
          <w:sz w:val="28"/>
          <w:szCs w:val="28"/>
        </w:rPr>
        <w:t>學</w:t>
      </w:r>
      <w:r w:rsidR="000D3205" w:rsidRPr="001313C8">
        <w:rPr>
          <w:rFonts w:eastAsiaTheme="minorEastAsia"/>
          <w:b/>
          <w:sz w:val="28"/>
          <w:szCs w:val="28"/>
        </w:rPr>
        <w:t>年度</w:t>
      </w:r>
    </w:p>
    <w:p w:rsidR="00A72774" w:rsidRPr="001313C8" w:rsidRDefault="000D3205" w:rsidP="002106D3">
      <w:pPr>
        <w:spacing w:afterLines="50" w:after="180"/>
        <w:jc w:val="center"/>
        <w:rPr>
          <w:rFonts w:eastAsiaTheme="minorEastAsia"/>
          <w:b/>
          <w:bCs/>
          <w:sz w:val="28"/>
          <w:szCs w:val="28"/>
        </w:rPr>
      </w:pPr>
      <w:r w:rsidRPr="001313C8">
        <w:rPr>
          <w:rFonts w:eastAsiaTheme="minorEastAsia"/>
          <w:b/>
          <w:sz w:val="28"/>
          <w:szCs w:val="28"/>
          <w:u w:val="single"/>
        </w:rPr>
        <w:t>藝術與造形設計系</w:t>
      </w:r>
      <w:r w:rsidR="00AD655F" w:rsidRPr="001313C8">
        <w:rPr>
          <w:rFonts w:eastAsiaTheme="minorEastAsia"/>
          <w:b/>
          <w:sz w:val="28"/>
          <w:szCs w:val="28"/>
          <w:u w:val="single"/>
        </w:rPr>
        <w:t xml:space="preserve"> </w:t>
      </w:r>
      <w:r w:rsidRPr="001313C8">
        <w:rPr>
          <w:rFonts w:eastAsiaTheme="minorEastAsia"/>
          <w:b/>
          <w:sz w:val="28"/>
          <w:szCs w:val="28"/>
        </w:rPr>
        <w:t>辦理地方教育輔導工作實施計畫書</w:t>
      </w:r>
      <w:r w:rsidR="0070249B" w:rsidRPr="001313C8">
        <w:rPr>
          <w:rFonts w:eastAsiaTheme="minorEastAsia"/>
          <w:b/>
          <w:bCs/>
          <w:sz w:val="28"/>
          <w:szCs w:val="28"/>
        </w:rPr>
        <w:t>(</w:t>
      </w:r>
      <w:r w:rsidR="0070249B" w:rsidRPr="001313C8">
        <w:rPr>
          <w:rFonts w:eastAsiaTheme="minorEastAsia"/>
          <w:b/>
          <w:bCs/>
          <w:sz w:val="28"/>
          <w:szCs w:val="28"/>
        </w:rPr>
        <w:t>專題演講</w:t>
      </w:r>
      <w:r w:rsidR="0070249B" w:rsidRPr="001313C8">
        <w:rPr>
          <w:rFonts w:eastAsiaTheme="minorEastAsia"/>
          <w:b/>
          <w:bCs/>
          <w:sz w:val="28"/>
          <w:szCs w:val="28"/>
        </w:rPr>
        <w:t>)</w:t>
      </w:r>
    </w:p>
    <w:p w:rsidR="00BC442B" w:rsidRPr="001313C8" w:rsidRDefault="00C301C3" w:rsidP="00C301C3">
      <w:pPr>
        <w:ind w:leftChars="-1" w:left="1133" w:hangingChars="473" w:hanging="1135"/>
        <w:jc w:val="both"/>
        <w:rPr>
          <w:rFonts w:eastAsiaTheme="minorEastAsia"/>
          <w:bCs/>
        </w:rPr>
      </w:pPr>
      <w:r w:rsidRPr="001313C8">
        <w:rPr>
          <w:rFonts w:eastAsiaTheme="minorEastAsia"/>
          <w:bCs/>
        </w:rPr>
        <w:t>一、</w:t>
      </w:r>
      <w:r w:rsidR="00BC442B" w:rsidRPr="001313C8">
        <w:rPr>
          <w:rFonts w:eastAsiaTheme="minorEastAsia"/>
        </w:rPr>
        <w:t>依據：師資培育之大學申請辦理地方教育輔導工作經費補助要點配合辦理。</w:t>
      </w:r>
    </w:p>
    <w:p w:rsidR="00C301C3" w:rsidRPr="001313C8" w:rsidRDefault="00BC442B" w:rsidP="00C301C3">
      <w:pPr>
        <w:ind w:leftChars="-1" w:left="1133" w:hangingChars="473" w:hanging="1135"/>
        <w:jc w:val="both"/>
        <w:rPr>
          <w:rFonts w:eastAsiaTheme="minorEastAsia"/>
        </w:rPr>
      </w:pPr>
      <w:r w:rsidRPr="001313C8">
        <w:rPr>
          <w:rFonts w:eastAsiaTheme="minorEastAsia"/>
        </w:rPr>
        <w:t>二、</w:t>
      </w:r>
      <w:r w:rsidR="00C301C3" w:rsidRPr="001313C8">
        <w:rPr>
          <w:rFonts w:eastAsiaTheme="minorEastAsia"/>
          <w:bCs/>
        </w:rPr>
        <w:t>目的：</w:t>
      </w:r>
      <w:r w:rsidR="00C301C3" w:rsidRPr="001313C8">
        <w:rPr>
          <w:rFonts w:eastAsiaTheme="minorEastAsia"/>
        </w:rPr>
        <w:t>為落實與本校輔導責任區內國民小學暨特約實習學校維繫良好教育夥伴關係，</w:t>
      </w:r>
      <w:r w:rsidR="00703F89" w:rsidRPr="001313C8">
        <w:rPr>
          <w:rFonts w:eastAsiaTheme="minorEastAsia"/>
        </w:rPr>
        <w:t>並符應十二年國教精神，</w:t>
      </w:r>
      <w:r w:rsidR="00C301C3" w:rsidRPr="001313C8">
        <w:rPr>
          <w:rFonts w:eastAsiaTheme="minorEastAsia"/>
        </w:rPr>
        <w:t>規劃</w:t>
      </w:r>
      <w:r w:rsidR="00C301C3" w:rsidRPr="001313C8">
        <w:rPr>
          <w:rFonts w:eastAsiaTheme="minorEastAsia"/>
        </w:rPr>
        <w:t>10</w:t>
      </w:r>
      <w:r w:rsidR="00910315">
        <w:rPr>
          <w:rFonts w:eastAsiaTheme="minorEastAsia" w:hint="eastAsia"/>
        </w:rPr>
        <w:t>3</w:t>
      </w:r>
      <w:r w:rsidR="00910315">
        <w:rPr>
          <w:rFonts w:eastAsiaTheme="minorEastAsia"/>
        </w:rPr>
        <w:t>學</w:t>
      </w:r>
      <w:r w:rsidR="00C301C3" w:rsidRPr="001313C8">
        <w:rPr>
          <w:rFonts w:eastAsiaTheme="minorEastAsia"/>
        </w:rPr>
        <w:t>年度地方教育輔導實地到校巡迴服務</w:t>
      </w:r>
      <w:r w:rsidRPr="001313C8">
        <w:rPr>
          <w:rFonts w:eastAsiaTheme="minorEastAsia"/>
        </w:rPr>
        <w:t>(</w:t>
      </w:r>
      <w:r w:rsidRPr="001313C8">
        <w:rPr>
          <w:rFonts w:eastAsiaTheme="minorEastAsia"/>
        </w:rPr>
        <w:t>工作坊、研討會</w:t>
      </w:r>
      <w:r w:rsidRPr="001313C8">
        <w:rPr>
          <w:rFonts w:eastAsiaTheme="minorEastAsia"/>
        </w:rPr>
        <w:t>)</w:t>
      </w:r>
      <w:r w:rsidRPr="001313C8">
        <w:rPr>
          <w:rFonts w:eastAsiaTheme="minorEastAsia"/>
        </w:rPr>
        <w:t>及</w:t>
      </w:r>
      <w:r w:rsidR="00C301C3" w:rsidRPr="001313C8">
        <w:rPr>
          <w:rFonts w:eastAsiaTheme="minorEastAsia"/>
        </w:rPr>
        <w:t>專題演講相關行程。</w:t>
      </w:r>
    </w:p>
    <w:p w:rsidR="00C301C3" w:rsidRPr="001313C8" w:rsidRDefault="00BC442B" w:rsidP="005664B7">
      <w:pPr>
        <w:tabs>
          <w:tab w:val="left" w:pos="1668"/>
        </w:tabs>
        <w:ind w:leftChars="-1" w:left="1133" w:hangingChars="473" w:hanging="1135"/>
        <w:jc w:val="both"/>
        <w:rPr>
          <w:rFonts w:eastAsiaTheme="minorEastAsia"/>
        </w:rPr>
      </w:pPr>
      <w:r w:rsidRPr="001313C8">
        <w:rPr>
          <w:rFonts w:eastAsiaTheme="minorEastAsia"/>
        </w:rPr>
        <w:t>三、</w:t>
      </w:r>
      <w:r w:rsidR="00C301C3" w:rsidRPr="001313C8">
        <w:rPr>
          <w:rFonts w:eastAsiaTheme="minorEastAsia"/>
        </w:rPr>
        <w:t>對象：</w:t>
      </w:r>
      <w:r w:rsidR="00623477" w:rsidRPr="001313C8">
        <w:rPr>
          <w:rFonts w:eastAsiaTheme="minorEastAsia"/>
        </w:rPr>
        <w:t>本校輔導區</w:t>
      </w:r>
      <w:r w:rsidR="00705A91">
        <w:rPr>
          <w:rFonts w:eastAsiaTheme="minorEastAsia" w:hint="eastAsia"/>
        </w:rPr>
        <w:t>(</w:t>
      </w:r>
      <w:r w:rsidR="00705A91">
        <w:rPr>
          <w:rFonts w:eastAsiaTheme="minorEastAsia" w:hint="eastAsia"/>
        </w:rPr>
        <w:t>新北市、宜蘭、基隆、金門、馬祖</w:t>
      </w:r>
      <w:r w:rsidR="00705A91">
        <w:rPr>
          <w:rFonts w:eastAsiaTheme="minorEastAsia" w:hint="eastAsia"/>
        </w:rPr>
        <w:t>)</w:t>
      </w:r>
      <w:r w:rsidR="00623477" w:rsidRPr="001313C8">
        <w:rPr>
          <w:rFonts w:eastAsiaTheme="minorEastAsia"/>
        </w:rPr>
        <w:t>國小及幼兒園教師優先，若研習名額未滿，國中、高中教師亦可報名。（以現職合格教師為限）</w:t>
      </w:r>
    </w:p>
    <w:p w:rsidR="00BC442B" w:rsidRPr="001313C8" w:rsidRDefault="00BC442B" w:rsidP="00BC442B">
      <w:pPr>
        <w:tabs>
          <w:tab w:val="left" w:pos="1668"/>
        </w:tabs>
        <w:ind w:leftChars="-1" w:left="1133" w:hangingChars="473" w:hanging="1135"/>
        <w:jc w:val="both"/>
        <w:rPr>
          <w:rFonts w:eastAsiaTheme="minorEastAsia"/>
        </w:rPr>
      </w:pPr>
      <w:r w:rsidRPr="001313C8">
        <w:rPr>
          <w:rFonts w:eastAsiaTheme="minorEastAsia"/>
        </w:rPr>
        <w:t>四、執行單位：藝術與造形設計系</w:t>
      </w:r>
    </w:p>
    <w:p w:rsidR="00C301C3" w:rsidRPr="001313C8" w:rsidRDefault="00BC442B" w:rsidP="00C301C3">
      <w:pPr>
        <w:tabs>
          <w:tab w:val="left" w:pos="1668"/>
        </w:tabs>
        <w:ind w:leftChars="-1" w:left="521" w:hangingChars="218" w:hanging="523"/>
        <w:jc w:val="both"/>
        <w:rPr>
          <w:rFonts w:eastAsiaTheme="minorEastAsia"/>
        </w:rPr>
      </w:pPr>
      <w:r w:rsidRPr="001313C8">
        <w:rPr>
          <w:rFonts w:eastAsiaTheme="minorEastAsia"/>
        </w:rPr>
        <w:t>五、</w:t>
      </w:r>
      <w:r w:rsidR="00C301C3" w:rsidRPr="001313C8">
        <w:rPr>
          <w:rFonts w:eastAsiaTheme="minorEastAsia"/>
        </w:rPr>
        <w:t>實施時間：</w:t>
      </w:r>
      <w:r w:rsidR="00C301C3" w:rsidRPr="001313C8">
        <w:rPr>
          <w:rFonts w:eastAsiaTheme="minorEastAsia"/>
        </w:rPr>
        <w:t>10</w:t>
      </w:r>
      <w:r w:rsidR="00D430CD">
        <w:rPr>
          <w:rFonts w:eastAsiaTheme="minorEastAsia"/>
        </w:rPr>
        <w:t>4</w:t>
      </w:r>
      <w:r w:rsidR="00C301C3" w:rsidRPr="001313C8">
        <w:rPr>
          <w:rFonts w:eastAsiaTheme="minorEastAsia"/>
        </w:rPr>
        <w:t>年</w:t>
      </w:r>
      <w:r w:rsidR="005A70E0" w:rsidRPr="001313C8">
        <w:rPr>
          <w:rFonts w:eastAsiaTheme="minorEastAsia"/>
        </w:rPr>
        <w:t>3</w:t>
      </w:r>
      <w:r w:rsidR="00C301C3" w:rsidRPr="001313C8">
        <w:rPr>
          <w:rFonts w:eastAsiaTheme="minorEastAsia"/>
        </w:rPr>
        <w:t>~</w:t>
      </w:r>
      <w:r w:rsidR="00B12CAC" w:rsidRPr="001313C8">
        <w:rPr>
          <w:rFonts w:eastAsiaTheme="minorEastAsia"/>
        </w:rPr>
        <w:t>5</w:t>
      </w:r>
      <w:r w:rsidR="005A4930">
        <w:rPr>
          <w:rFonts w:eastAsiaTheme="minorEastAsia"/>
        </w:rPr>
        <w:t>月，研習時間詳見</w:t>
      </w:r>
      <w:r w:rsidR="005A4930" w:rsidRPr="005A4930">
        <w:rPr>
          <w:rFonts w:eastAsiaTheme="minorEastAsia"/>
        </w:rPr>
        <w:t>活動規劃一覽表</w:t>
      </w:r>
      <w:r w:rsidR="005A4930">
        <w:rPr>
          <w:rFonts w:eastAsiaTheme="minorEastAsia"/>
        </w:rPr>
        <w:t>。</w:t>
      </w:r>
    </w:p>
    <w:p w:rsidR="00BC442B" w:rsidRPr="001313C8" w:rsidRDefault="00BC442B" w:rsidP="00C301C3">
      <w:pPr>
        <w:tabs>
          <w:tab w:val="left" w:pos="1668"/>
        </w:tabs>
        <w:ind w:leftChars="-1" w:left="521" w:hangingChars="218" w:hanging="523"/>
        <w:jc w:val="both"/>
        <w:rPr>
          <w:rFonts w:eastAsiaTheme="minorEastAsia"/>
          <w:bCs/>
        </w:rPr>
      </w:pPr>
      <w:r w:rsidRPr="001313C8">
        <w:rPr>
          <w:rFonts w:eastAsiaTheme="minorEastAsia"/>
          <w:bCs/>
        </w:rPr>
        <w:t>六、</w:t>
      </w:r>
      <w:r w:rsidRPr="001313C8">
        <w:rPr>
          <w:rFonts w:eastAsiaTheme="minorEastAsia"/>
        </w:rPr>
        <w:t>輔導主題：</w:t>
      </w:r>
      <w:proofErr w:type="gramStart"/>
      <w:r w:rsidRPr="001313C8">
        <w:rPr>
          <w:rFonts w:eastAsiaTheme="minorEastAsia"/>
          <w:kern w:val="0"/>
        </w:rPr>
        <w:t>游</w:t>
      </w:r>
      <w:proofErr w:type="gramEnd"/>
      <w:r w:rsidRPr="001313C8">
        <w:rPr>
          <w:rFonts w:eastAsiaTheme="minorEastAsia"/>
          <w:kern w:val="0"/>
        </w:rPr>
        <w:t>於藝</w:t>
      </w:r>
    </w:p>
    <w:p w:rsidR="00BC442B" w:rsidRPr="001313C8" w:rsidRDefault="00BC442B" w:rsidP="00BC442B">
      <w:pPr>
        <w:tabs>
          <w:tab w:val="left" w:pos="1668"/>
        </w:tabs>
        <w:ind w:leftChars="-1" w:left="1133" w:hangingChars="473" w:hanging="1135"/>
        <w:jc w:val="both"/>
        <w:rPr>
          <w:rFonts w:eastAsiaTheme="minorEastAsia"/>
        </w:rPr>
      </w:pPr>
      <w:r w:rsidRPr="001313C8">
        <w:rPr>
          <w:rFonts w:eastAsiaTheme="minorEastAsia"/>
        </w:rPr>
        <w:t>七、實施項目：實施項目與教育部公布重點執行項目符應</w:t>
      </w:r>
      <w:r w:rsidRPr="001313C8">
        <w:rPr>
          <w:rFonts w:eastAsiaTheme="minorEastAsia"/>
        </w:rPr>
        <w:t>(</w:t>
      </w:r>
      <w:r w:rsidRPr="001313C8">
        <w:rPr>
          <w:rFonts w:eastAsiaTheme="minorEastAsia"/>
        </w:rPr>
        <w:t>請勾選</w:t>
      </w:r>
      <w:r w:rsidRPr="001313C8">
        <w:rPr>
          <w:rFonts w:eastAsiaTheme="minorEastAsia"/>
        </w:rPr>
        <w:t>)</w:t>
      </w:r>
    </w:p>
    <w:p w:rsidR="00BC442B" w:rsidRPr="001313C8" w:rsidRDefault="00BC442B" w:rsidP="00BC442B">
      <w:pPr>
        <w:spacing w:line="400" w:lineRule="exact"/>
        <w:ind w:leftChars="200" w:left="480"/>
        <w:rPr>
          <w:rFonts w:eastAsiaTheme="minorEastAsia"/>
        </w:rPr>
      </w:pPr>
      <w:r w:rsidRPr="001313C8">
        <w:rPr>
          <w:rFonts w:eastAsiaTheme="minorEastAsia"/>
        </w:rPr>
        <w:t>1.</w:t>
      </w:r>
      <w:r w:rsidRPr="001313C8">
        <w:rPr>
          <w:rFonts w:eastAsiaTheme="minorEastAsia"/>
        </w:rPr>
        <w:sym w:font="Wingdings" w:char="F0FE"/>
      </w:r>
      <w:r w:rsidRPr="001313C8">
        <w:rPr>
          <w:rFonts w:eastAsiaTheme="minorEastAsia"/>
        </w:rPr>
        <w:t>典範教學示例研發與課程教材教法推廣：</w:t>
      </w:r>
      <w:r w:rsidRPr="001313C8">
        <w:rPr>
          <w:rFonts w:eastAsiaTheme="minorEastAsia"/>
          <w:u w:val="single"/>
        </w:rPr>
        <w:t xml:space="preserve">                                </w:t>
      </w:r>
    </w:p>
    <w:p w:rsidR="00BC442B" w:rsidRPr="001313C8" w:rsidRDefault="00BC442B" w:rsidP="00BC442B">
      <w:pPr>
        <w:spacing w:line="400" w:lineRule="exact"/>
        <w:ind w:leftChars="200" w:left="480"/>
        <w:rPr>
          <w:rFonts w:eastAsiaTheme="minorEastAsia"/>
        </w:rPr>
      </w:pPr>
      <w:r w:rsidRPr="001313C8">
        <w:rPr>
          <w:rFonts w:eastAsiaTheme="minorEastAsia"/>
        </w:rPr>
        <w:t>2.</w:t>
      </w:r>
      <w:r w:rsidRPr="001313C8">
        <w:rPr>
          <w:rFonts w:eastAsiaTheme="minorEastAsia"/>
        </w:rPr>
        <w:sym w:font="Wingdings" w:char="F0FE"/>
      </w:r>
      <w:r w:rsidRPr="001313C8">
        <w:rPr>
          <w:rFonts w:eastAsiaTheme="minorEastAsia"/>
        </w:rPr>
        <w:t>教師生涯發展課程：</w:t>
      </w:r>
      <w:r w:rsidRPr="001313C8">
        <w:rPr>
          <w:rFonts w:eastAsiaTheme="minorEastAsia"/>
          <w:u w:val="single"/>
        </w:rPr>
        <w:t>1.</w:t>
      </w:r>
      <w:r w:rsidRPr="001313C8">
        <w:rPr>
          <w:rFonts w:eastAsiaTheme="minorEastAsia"/>
          <w:u w:val="single"/>
        </w:rPr>
        <w:t>如何以樂活、樂育、</w:t>
      </w:r>
      <w:proofErr w:type="gramStart"/>
      <w:r w:rsidRPr="001313C8">
        <w:rPr>
          <w:rFonts w:eastAsiaTheme="minorEastAsia"/>
          <w:u w:val="single"/>
        </w:rPr>
        <w:t>樂齡作為</w:t>
      </w:r>
      <w:proofErr w:type="gramEnd"/>
      <w:r w:rsidRPr="001313C8">
        <w:rPr>
          <w:rFonts w:eastAsiaTheme="minorEastAsia"/>
          <w:u w:val="single"/>
        </w:rPr>
        <w:t>教師生涯發展與學習</w:t>
      </w:r>
    </w:p>
    <w:p w:rsidR="00BC442B" w:rsidRPr="001313C8" w:rsidRDefault="00BC442B" w:rsidP="00BC442B">
      <w:pPr>
        <w:spacing w:line="400" w:lineRule="exact"/>
        <w:ind w:leftChars="200" w:left="480" w:firstLineChars="1099" w:firstLine="2638"/>
        <w:rPr>
          <w:rFonts w:eastAsiaTheme="minorEastAsia"/>
          <w:u w:val="single"/>
        </w:rPr>
      </w:pPr>
      <w:r w:rsidRPr="001313C8">
        <w:rPr>
          <w:rFonts w:eastAsiaTheme="minorEastAsia"/>
          <w:u w:val="single"/>
        </w:rPr>
        <w:t>2.</w:t>
      </w:r>
      <w:r w:rsidRPr="001313C8">
        <w:rPr>
          <w:rFonts w:eastAsiaTheme="minorEastAsia"/>
          <w:bCs/>
          <w:u w:val="single"/>
        </w:rPr>
        <w:t>整合型視覺形式美感教育</w:t>
      </w:r>
    </w:p>
    <w:p w:rsidR="00BC442B" w:rsidRPr="001313C8" w:rsidRDefault="00BC442B" w:rsidP="00BC442B">
      <w:pPr>
        <w:spacing w:line="400" w:lineRule="exact"/>
        <w:ind w:leftChars="200" w:left="480" w:firstLineChars="1099" w:firstLine="2638"/>
        <w:rPr>
          <w:rFonts w:eastAsiaTheme="minorEastAsia"/>
        </w:rPr>
      </w:pPr>
      <w:r w:rsidRPr="001313C8">
        <w:rPr>
          <w:rFonts w:eastAsiaTheme="minorEastAsia"/>
          <w:u w:val="single"/>
        </w:rPr>
        <w:t>3.</w:t>
      </w:r>
      <w:r w:rsidRPr="001313C8">
        <w:rPr>
          <w:rFonts w:eastAsiaTheme="minorEastAsia"/>
          <w:u w:val="single"/>
        </w:rPr>
        <w:t>如何有效教學及追求教學卓越</w:t>
      </w:r>
      <w:r w:rsidRPr="001313C8">
        <w:rPr>
          <w:rFonts w:eastAsiaTheme="minorEastAsia"/>
        </w:rPr>
        <w:t xml:space="preserve">            </w:t>
      </w:r>
    </w:p>
    <w:p w:rsidR="00C301C3" w:rsidRPr="001313C8" w:rsidRDefault="00623477" w:rsidP="00C301C3">
      <w:pPr>
        <w:tabs>
          <w:tab w:val="left" w:pos="1668"/>
        </w:tabs>
        <w:ind w:leftChars="-1" w:left="521" w:hangingChars="218" w:hanging="523"/>
        <w:jc w:val="both"/>
        <w:rPr>
          <w:rFonts w:eastAsiaTheme="minorEastAsia"/>
          <w:bCs/>
        </w:rPr>
      </w:pPr>
      <w:r w:rsidRPr="001313C8">
        <w:rPr>
          <w:rFonts w:eastAsiaTheme="minorEastAsia"/>
          <w:bCs/>
        </w:rPr>
        <w:t>八、</w:t>
      </w:r>
      <w:r w:rsidR="00C301C3" w:rsidRPr="001313C8">
        <w:rPr>
          <w:rFonts w:eastAsiaTheme="minorEastAsia"/>
          <w:bCs/>
        </w:rPr>
        <w:t>講座介紹：</w:t>
      </w:r>
    </w:p>
    <w:p w:rsidR="00703F89" w:rsidRPr="005A4930" w:rsidRDefault="00C301C3" w:rsidP="00F26929">
      <w:pPr>
        <w:tabs>
          <w:tab w:val="left" w:pos="1668"/>
        </w:tabs>
        <w:ind w:leftChars="177" w:left="1841" w:rightChars="-47" w:right="-113" w:hangingChars="590" w:hanging="1416"/>
        <w:jc w:val="both"/>
        <w:rPr>
          <w:rFonts w:eastAsiaTheme="minorEastAsia"/>
          <w:kern w:val="0"/>
        </w:rPr>
      </w:pPr>
      <w:r w:rsidRPr="005A4930">
        <w:rPr>
          <w:rFonts w:eastAsiaTheme="minorEastAsia"/>
          <w:bCs/>
        </w:rPr>
        <w:t>張世宗教授</w:t>
      </w:r>
      <w:r w:rsidR="00693F4F" w:rsidRPr="005A4930">
        <w:rPr>
          <w:rFonts w:eastAsiaTheme="minorEastAsia"/>
          <w:bCs/>
        </w:rPr>
        <w:t>：</w:t>
      </w:r>
      <w:r w:rsidR="00703F89" w:rsidRPr="005A4930">
        <w:rPr>
          <w:rFonts w:eastAsiaTheme="minorEastAsia"/>
          <w:bCs/>
        </w:rPr>
        <w:t>國立</w:t>
      </w:r>
      <w:proofErr w:type="gramStart"/>
      <w:r w:rsidR="00703F89" w:rsidRPr="005A4930">
        <w:rPr>
          <w:rFonts w:eastAsiaTheme="minorEastAsia"/>
          <w:bCs/>
        </w:rPr>
        <w:t>臺</w:t>
      </w:r>
      <w:proofErr w:type="gramEnd"/>
      <w:r w:rsidR="00703F89" w:rsidRPr="005A4930">
        <w:rPr>
          <w:rFonts w:eastAsiaTheme="minorEastAsia"/>
          <w:bCs/>
        </w:rPr>
        <w:t>北教育大學</w:t>
      </w:r>
      <w:r w:rsidR="00703F89" w:rsidRPr="005A4930">
        <w:rPr>
          <w:rFonts w:eastAsiaTheme="minorEastAsia"/>
          <w:kern w:val="0"/>
        </w:rPr>
        <w:t>藝術與造形設計學系教授；曾任造形設計學系系主任；</w:t>
      </w:r>
      <w:r w:rsidR="006D0447" w:rsidRPr="005A4930">
        <w:rPr>
          <w:rFonts w:eastAsiaTheme="minorEastAsia"/>
          <w:kern w:val="0"/>
        </w:rPr>
        <w:t>榮獲</w:t>
      </w:r>
      <w:r w:rsidR="006D0447" w:rsidRPr="005A4930">
        <w:rPr>
          <w:rFonts w:eastAsiaTheme="minorEastAsia"/>
          <w:kern w:val="0"/>
        </w:rPr>
        <w:t>2011</w:t>
      </w:r>
      <w:r w:rsidR="00E20F80" w:rsidRPr="005A4930">
        <w:rPr>
          <w:rFonts w:eastAsiaTheme="minorEastAsia"/>
          <w:kern w:val="0"/>
        </w:rPr>
        <w:t>國科會</w:t>
      </w:r>
      <w:r w:rsidR="006D0447" w:rsidRPr="005A4930">
        <w:rPr>
          <w:rFonts w:eastAsiaTheme="minorEastAsia"/>
          <w:kern w:val="0"/>
        </w:rPr>
        <w:t>研究</w:t>
      </w:r>
      <w:r w:rsidR="00E20F80" w:rsidRPr="005A4930">
        <w:rPr>
          <w:rFonts w:eastAsiaTheme="minorEastAsia"/>
          <w:kern w:val="0"/>
        </w:rPr>
        <w:t>計畫</w:t>
      </w:r>
      <w:r w:rsidR="006D0447" w:rsidRPr="005A4930">
        <w:rPr>
          <w:rFonts w:eastAsiaTheme="minorEastAsia"/>
          <w:kern w:val="0"/>
        </w:rPr>
        <w:t>獎項</w:t>
      </w:r>
      <w:r w:rsidR="00E20F80" w:rsidRPr="005A4930">
        <w:rPr>
          <w:rFonts w:eastAsiaTheme="minorEastAsia"/>
          <w:kern w:val="0"/>
        </w:rPr>
        <w:t>；</w:t>
      </w:r>
      <w:r w:rsidR="00703F89" w:rsidRPr="005A4930">
        <w:rPr>
          <w:rFonts w:eastAsiaTheme="minorEastAsia"/>
        </w:rPr>
        <w:t>2011</w:t>
      </w:r>
      <w:r w:rsidR="00703F89" w:rsidRPr="005A4930">
        <w:rPr>
          <w:rFonts w:eastAsiaTheme="minorEastAsia"/>
        </w:rPr>
        <w:t>教育部優秀人才彈性薪資獲獎者</w:t>
      </w:r>
      <w:r w:rsidR="00703F89" w:rsidRPr="005A4930">
        <w:rPr>
          <w:rFonts w:eastAsiaTheme="minorEastAsia"/>
          <w:kern w:val="0"/>
        </w:rPr>
        <w:t>；美國</w:t>
      </w:r>
      <w:r w:rsidR="00703F89" w:rsidRPr="005A4930">
        <w:rPr>
          <w:rFonts w:eastAsiaTheme="minorEastAsia"/>
        </w:rPr>
        <w:t>紐約普列特學院建築碩士</w:t>
      </w:r>
      <w:r w:rsidR="00703F89" w:rsidRPr="005A4930">
        <w:rPr>
          <w:rFonts w:eastAsiaTheme="minorEastAsia"/>
          <w:kern w:val="0"/>
        </w:rPr>
        <w:t>；</w:t>
      </w:r>
      <w:r w:rsidR="00703F89" w:rsidRPr="005A4930">
        <w:rPr>
          <w:rFonts w:eastAsiaTheme="minorEastAsia"/>
        </w:rPr>
        <w:t>紐約哥倫比亞大學藝術碩士</w:t>
      </w:r>
      <w:r w:rsidR="00703F89" w:rsidRPr="005A4930">
        <w:rPr>
          <w:rFonts w:eastAsiaTheme="minorEastAsia"/>
          <w:kern w:val="0"/>
        </w:rPr>
        <w:t>；</w:t>
      </w:r>
      <w:r w:rsidR="00703F89" w:rsidRPr="005A4930">
        <w:rPr>
          <w:rFonts w:eastAsiaTheme="minorEastAsia"/>
        </w:rPr>
        <w:t>紐約哥倫比亞大學教育博士</w:t>
      </w:r>
      <w:r w:rsidR="00703F89" w:rsidRPr="005A4930">
        <w:rPr>
          <w:rFonts w:eastAsiaTheme="minorEastAsia"/>
          <w:kern w:val="0"/>
        </w:rPr>
        <w:t>。</w:t>
      </w:r>
    </w:p>
    <w:p w:rsidR="0057653E" w:rsidRPr="005A4930" w:rsidRDefault="00C301C3" w:rsidP="00F26929">
      <w:pPr>
        <w:tabs>
          <w:tab w:val="left" w:pos="1668"/>
        </w:tabs>
        <w:ind w:leftChars="177" w:left="1841" w:rightChars="-47" w:right="-113" w:hangingChars="590" w:hanging="1416"/>
        <w:jc w:val="both"/>
        <w:rPr>
          <w:rFonts w:eastAsiaTheme="minorEastAsia"/>
          <w:snapToGrid w:val="0"/>
          <w:spacing w:val="-2"/>
        </w:rPr>
      </w:pPr>
      <w:r w:rsidRPr="005A4930">
        <w:rPr>
          <w:rFonts w:eastAsiaTheme="minorEastAsia"/>
        </w:rPr>
        <w:t>蕭文文老師：</w:t>
      </w:r>
      <w:r w:rsidR="00DB3713" w:rsidRPr="005A4930">
        <w:rPr>
          <w:rFonts w:eastAsiaTheme="minorEastAsia"/>
          <w:snapToGrid w:val="0"/>
          <w:kern w:val="0"/>
        </w:rPr>
        <w:t>臺</w:t>
      </w:r>
      <w:r w:rsidR="00DB3713" w:rsidRPr="005A4930">
        <w:rPr>
          <w:rFonts w:eastAsiaTheme="minorEastAsia"/>
          <w:kern w:val="0"/>
        </w:rPr>
        <w:t>北市立萬芳高級中學美術、</w:t>
      </w:r>
      <w:r w:rsidR="00703F89" w:rsidRPr="005A4930">
        <w:rPr>
          <w:rFonts w:eastAsiaTheme="minorEastAsia"/>
          <w:kern w:val="0"/>
        </w:rPr>
        <w:t>藝術生活科表演藝術類、</w:t>
      </w:r>
      <w:r w:rsidR="00DB3713" w:rsidRPr="005A4930">
        <w:rPr>
          <w:rFonts w:eastAsiaTheme="minorEastAsia"/>
          <w:kern w:val="0"/>
        </w:rPr>
        <w:t>國中</w:t>
      </w:r>
      <w:r w:rsidR="00703F89" w:rsidRPr="005A4930">
        <w:rPr>
          <w:rFonts w:eastAsiaTheme="minorEastAsia"/>
          <w:kern w:val="0"/>
        </w:rPr>
        <w:t>視覺藝術、</w:t>
      </w:r>
      <w:r w:rsidR="00DB3713" w:rsidRPr="005A4930">
        <w:rPr>
          <w:rFonts w:eastAsiaTheme="minorEastAsia"/>
          <w:kern w:val="0"/>
        </w:rPr>
        <w:t>表演藝術教師；</w:t>
      </w:r>
      <w:r w:rsidR="00DB3713" w:rsidRPr="005A4930">
        <w:rPr>
          <w:rFonts w:eastAsiaTheme="minorEastAsia"/>
          <w:snapToGrid w:val="0"/>
        </w:rPr>
        <w:t>國立</w:t>
      </w:r>
      <w:proofErr w:type="gramStart"/>
      <w:r w:rsidR="00DB3713" w:rsidRPr="005A4930">
        <w:rPr>
          <w:rFonts w:eastAsiaTheme="minorEastAsia"/>
          <w:snapToGrid w:val="0"/>
        </w:rPr>
        <w:t>臺</w:t>
      </w:r>
      <w:proofErr w:type="gramEnd"/>
      <w:r w:rsidR="00DB3713" w:rsidRPr="005A4930">
        <w:rPr>
          <w:rFonts w:eastAsiaTheme="minorEastAsia"/>
          <w:snapToGrid w:val="0"/>
        </w:rPr>
        <w:t>北藝術大學師資培育中心兼任講師</w:t>
      </w:r>
      <w:r w:rsidR="00DB3713" w:rsidRPr="005A4930">
        <w:rPr>
          <w:rFonts w:eastAsiaTheme="minorEastAsia"/>
          <w:kern w:val="0"/>
        </w:rPr>
        <w:t>；</w:t>
      </w:r>
      <w:r w:rsidR="00DB3713" w:rsidRPr="005A4930">
        <w:rPr>
          <w:rFonts w:eastAsiaTheme="minorEastAsia"/>
          <w:snapToGrid w:val="0"/>
        </w:rPr>
        <w:t>教育部藝術教育會（一般藝術教育組、專業藝術教育組）委員</w:t>
      </w:r>
      <w:r w:rsidR="00703F89" w:rsidRPr="005A4930">
        <w:rPr>
          <w:rFonts w:eastAsiaTheme="minorEastAsia"/>
          <w:kern w:val="0"/>
        </w:rPr>
        <w:t>；</w:t>
      </w:r>
      <w:r w:rsidR="00703F89" w:rsidRPr="005A4930">
        <w:rPr>
          <w:rFonts w:eastAsiaTheme="minorEastAsia"/>
          <w:snapToGrid w:val="0"/>
        </w:rPr>
        <w:t>曾獲</w:t>
      </w:r>
      <w:r w:rsidR="00703F89" w:rsidRPr="005A4930">
        <w:rPr>
          <w:rFonts w:eastAsiaTheme="minorEastAsia"/>
        </w:rPr>
        <w:t>教育部</w:t>
      </w:r>
      <w:r w:rsidR="00703F89" w:rsidRPr="005A4930">
        <w:rPr>
          <w:rFonts w:eastAsiaTheme="minorEastAsia"/>
        </w:rPr>
        <w:t>100</w:t>
      </w:r>
      <w:r w:rsidR="00703F89" w:rsidRPr="005A4930">
        <w:rPr>
          <w:rFonts w:eastAsiaTheme="minorEastAsia"/>
        </w:rPr>
        <w:t>年</w:t>
      </w:r>
      <w:r w:rsidR="00703F89" w:rsidRPr="005A4930">
        <w:rPr>
          <w:rFonts w:eastAsiaTheme="minorEastAsia"/>
          <w:snapToGrid w:val="0"/>
          <w:kern w:val="0"/>
        </w:rPr>
        <w:t>全國教師</w:t>
      </w:r>
      <w:r w:rsidR="00703F89" w:rsidRPr="005A4930">
        <w:rPr>
          <w:rFonts w:eastAsiaTheme="minorEastAsia"/>
        </w:rPr>
        <w:t>教學卓越金質獎與</w:t>
      </w:r>
      <w:proofErr w:type="gramStart"/>
      <w:r w:rsidR="00703F89" w:rsidRPr="005A4930">
        <w:rPr>
          <w:rFonts w:eastAsiaTheme="minorEastAsia"/>
        </w:rPr>
        <w:t>101</w:t>
      </w:r>
      <w:proofErr w:type="gramEnd"/>
      <w:r w:rsidR="00703F89" w:rsidRPr="005A4930">
        <w:rPr>
          <w:rFonts w:eastAsiaTheme="minorEastAsia"/>
        </w:rPr>
        <w:t>年度「師鐸獎」</w:t>
      </w:r>
      <w:r w:rsidR="00703F89" w:rsidRPr="005A4930">
        <w:rPr>
          <w:rFonts w:eastAsiaTheme="minorEastAsia"/>
          <w:kern w:val="0"/>
        </w:rPr>
        <w:t>；</w:t>
      </w:r>
      <w:r w:rsidR="00703F89" w:rsidRPr="005A4930">
        <w:rPr>
          <w:rFonts w:eastAsiaTheme="minorEastAsia"/>
          <w:snapToGrid w:val="0"/>
        </w:rPr>
        <w:t>私立華</w:t>
      </w:r>
      <w:proofErr w:type="gramStart"/>
      <w:r w:rsidR="00703F89" w:rsidRPr="005A4930">
        <w:rPr>
          <w:rFonts w:eastAsiaTheme="minorEastAsia"/>
          <w:snapToGrid w:val="0"/>
        </w:rPr>
        <w:t>梵</w:t>
      </w:r>
      <w:proofErr w:type="gramEnd"/>
      <w:r w:rsidR="00703F89" w:rsidRPr="005A4930">
        <w:rPr>
          <w:rFonts w:eastAsiaTheme="minorEastAsia"/>
          <w:snapToGrid w:val="0"/>
        </w:rPr>
        <w:t>大學工業設計研究所碩士</w:t>
      </w:r>
      <w:r w:rsidR="00703F89" w:rsidRPr="005A4930">
        <w:rPr>
          <w:rFonts w:eastAsiaTheme="minorEastAsia"/>
          <w:kern w:val="0"/>
        </w:rPr>
        <w:t>；</w:t>
      </w:r>
      <w:r w:rsidR="00703F89" w:rsidRPr="005A4930">
        <w:rPr>
          <w:rFonts w:eastAsiaTheme="minorEastAsia"/>
          <w:snapToGrid w:val="0"/>
          <w:spacing w:val="-2"/>
        </w:rPr>
        <w:t>國立臺灣藝術大學表演藝術教學研究所碩士</w:t>
      </w:r>
      <w:r w:rsidR="00E20F80" w:rsidRPr="005A4930">
        <w:rPr>
          <w:rFonts w:eastAsiaTheme="minorEastAsia"/>
          <w:kern w:val="0"/>
        </w:rPr>
        <w:t>；</w:t>
      </w:r>
      <w:r w:rsidR="00E20F80" w:rsidRPr="005A4930">
        <w:rPr>
          <w:rFonts w:eastAsiaTheme="minorEastAsia"/>
        </w:rPr>
        <w:t>藝術與造形設計學系</w:t>
      </w:r>
      <w:proofErr w:type="gramStart"/>
      <w:r w:rsidR="00E20F80" w:rsidRPr="005A4930">
        <w:rPr>
          <w:rFonts w:eastAsiaTheme="minorEastAsia"/>
        </w:rPr>
        <w:t>藝術跨域整合</w:t>
      </w:r>
      <w:proofErr w:type="gramEnd"/>
      <w:r w:rsidR="00E20F80" w:rsidRPr="005A4930">
        <w:rPr>
          <w:rFonts w:eastAsiaTheme="minorEastAsia"/>
        </w:rPr>
        <w:t>博士班研究生</w:t>
      </w:r>
      <w:r w:rsidR="00703F89" w:rsidRPr="005A4930">
        <w:rPr>
          <w:rFonts w:eastAsiaTheme="minorEastAsia"/>
          <w:snapToGrid w:val="0"/>
          <w:spacing w:val="-2"/>
        </w:rPr>
        <w:t>。</w:t>
      </w:r>
    </w:p>
    <w:p w:rsidR="002353CE" w:rsidRPr="001313C8" w:rsidRDefault="00B04FE6" w:rsidP="002353CE">
      <w:pPr>
        <w:tabs>
          <w:tab w:val="left" w:pos="1668"/>
        </w:tabs>
        <w:ind w:leftChars="-1" w:left="521" w:hangingChars="218" w:hanging="523"/>
        <w:jc w:val="both"/>
        <w:rPr>
          <w:rFonts w:eastAsiaTheme="minorEastAsia"/>
          <w:bCs/>
        </w:rPr>
      </w:pPr>
      <w:r w:rsidRPr="001313C8">
        <w:rPr>
          <w:rFonts w:eastAsiaTheme="minorEastAsia"/>
          <w:bCs/>
        </w:rPr>
        <w:t>九</w:t>
      </w:r>
      <w:r w:rsidR="002353CE" w:rsidRPr="001313C8">
        <w:rPr>
          <w:rFonts w:eastAsiaTheme="minorEastAsia"/>
          <w:bCs/>
        </w:rPr>
        <w:t>、活動內容概述：</w:t>
      </w:r>
    </w:p>
    <w:p w:rsidR="002353CE" w:rsidRPr="001313C8" w:rsidRDefault="00110B7B" w:rsidP="00110B7B">
      <w:pPr>
        <w:spacing w:line="300" w:lineRule="exact"/>
        <w:ind w:leftChars="4" w:left="10" w:firstLineChars="173" w:firstLine="415"/>
        <w:jc w:val="both"/>
        <w:rPr>
          <w:rFonts w:eastAsiaTheme="minorEastAsia"/>
          <w:bCs/>
        </w:rPr>
      </w:pPr>
      <w:r w:rsidRPr="001313C8">
        <w:rPr>
          <w:rFonts w:eastAsiaTheme="minorEastAsia"/>
          <w:bCs/>
        </w:rPr>
        <w:t>經由涵蓋理論與實作、教師生涯發展兩個面向的專題分享：「教具玩具化；學習遊戲化」游藝教材之開發</w:t>
      </w:r>
      <w:r w:rsidRPr="001313C8">
        <w:rPr>
          <w:rFonts w:eastAsiaTheme="minorEastAsia"/>
          <w:bCs/>
        </w:rPr>
        <w:t>(</w:t>
      </w:r>
      <w:r w:rsidRPr="001313C8">
        <w:rPr>
          <w:rFonts w:eastAsiaTheme="minorEastAsia"/>
          <w:bCs/>
        </w:rPr>
        <w:t>理論與實作</w:t>
      </w:r>
      <w:r w:rsidRPr="001313C8">
        <w:rPr>
          <w:rFonts w:eastAsiaTheme="minorEastAsia"/>
          <w:bCs/>
        </w:rPr>
        <w:t>)</w:t>
      </w:r>
      <w:r w:rsidRPr="001313C8">
        <w:rPr>
          <w:rFonts w:eastAsiaTheme="minorEastAsia"/>
          <w:bCs/>
        </w:rPr>
        <w:t>、如何以樂活、樂育、樂齡作為教師生涯發展規劃與學習（教師生涯發展）、視覺形式美感教育</w:t>
      </w:r>
      <w:r w:rsidR="00572B3B">
        <w:rPr>
          <w:rFonts w:eastAsiaTheme="minorEastAsia"/>
          <w:bCs/>
        </w:rPr>
        <w:t>與表演藝術跨領域教學</w:t>
      </w:r>
      <w:r w:rsidRPr="001313C8">
        <w:rPr>
          <w:rFonts w:eastAsiaTheme="minorEastAsia"/>
          <w:kern w:val="0"/>
        </w:rPr>
        <w:t>(</w:t>
      </w:r>
      <w:r w:rsidRPr="001313C8">
        <w:rPr>
          <w:rFonts w:eastAsiaTheme="minorEastAsia"/>
          <w:kern w:val="0"/>
        </w:rPr>
        <w:t>理論與實作</w:t>
      </w:r>
      <w:r w:rsidRPr="001313C8">
        <w:rPr>
          <w:rFonts w:eastAsiaTheme="minorEastAsia"/>
          <w:kern w:val="0"/>
        </w:rPr>
        <w:t>)</w:t>
      </w:r>
      <w:r w:rsidRPr="001313C8">
        <w:rPr>
          <w:rFonts w:eastAsiaTheme="minorEastAsia"/>
        </w:rPr>
        <w:t xml:space="preserve"> </w:t>
      </w:r>
      <w:r w:rsidRPr="001313C8">
        <w:rPr>
          <w:rFonts w:eastAsiaTheme="minorEastAsia"/>
          <w:bCs/>
        </w:rPr>
        <w:t>、</w:t>
      </w:r>
      <w:r w:rsidRPr="001313C8">
        <w:rPr>
          <w:rFonts w:eastAsiaTheme="minorEastAsia"/>
        </w:rPr>
        <w:t>如何經營教師社群（教師生涯發展）等五場「</w:t>
      </w:r>
      <w:r w:rsidRPr="001313C8">
        <w:rPr>
          <w:rFonts w:eastAsiaTheme="minorEastAsia"/>
          <w:bCs/>
        </w:rPr>
        <w:t>游於藝」專題論述，希望能提供教學現場的教師增加十二年國教與現今藝術教育的新思維。</w:t>
      </w:r>
    </w:p>
    <w:p w:rsidR="002353CE" w:rsidRPr="00433C32" w:rsidRDefault="002353CE" w:rsidP="001749AF">
      <w:pPr>
        <w:tabs>
          <w:tab w:val="left" w:pos="1668"/>
        </w:tabs>
        <w:ind w:leftChars="-1" w:left="521" w:hangingChars="218" w:hanging="523"/>
        <w:jc w:val="both"/>
        <w:rPr>
          <w:rFonts w:eastAsiaTheme="minorEastAsia"/>
          <w:bCs/>
        </w:rPr>
      </w:pPr>
      <w:r w:rsidRPr="001313C8">
        <w:rPr>
          <w:rFonts w:eastAsiaTheme="minorEastAsia"/>
        </w:rPr>
        <w:t>十、支援事項及單位：本校北師美術館</w:t>
      </w:r>
      <w:r w:rsidR="00433C32">
        <w:rPr>
          <w:rFonts w:eastAsiaTheme="minorEastAsia"/>
        </w:rPr>
        <w:t>、幼教系等單位場地提供</w:t>
      </w:r>
      <w:r w:rsidR="005A4930">
        <w:rPr>
          <w:rFonts w:eastAsiaTheme="minorEastAsia"/>
        </w:rPr>
        <w:t>。</w:t>
      </w:r>
    </w:p>
    <w:p w:rsidR="002353CE" w:rsidRPr="001313C8" w:rsidRDefault="002353CE" w:rsidP="002353CE">
      <w:pPr>
        <w:tabs>
          <w:tab w:val="left" w:pos="1668"/>
        </w:tabs>
        <w:ind w:leftChars="-1" w:left="521" w:hangingChars="218" w:hanging="523"/>
        <w:jc w:val="both"/>
        <w:rPr>
          <w:rFonts w:eastAsiaTheme="minorEastAsia"/>
          <w:bCs/>
        </w:rPr>
      </w:pPr>
      <w:r w:rsidRPr="001313C8">
        <w:rPr>
          <w:rFonts w:eastAsiaTheme="minorEastAsia"/>
          <w:bCs/>
        </w:rPr>
        <w:t>十</w:t>
      </w:r>
      <w:r w:rsidR="00B04FE6" w:rsidRPr="001313C8">
        <w:rPr>
          <w:rFonts w:eastAsiaTheme="minorEastAsia"/>
          <w:bCs/>
        </w:rPr>
        <w:t>一</w:t>
      </w:r>
      <w:r w:rsidR="005A4930">
        <w:rPr>
          <w:rFonts w:eastAsiaTheme="minorEastAsia"/>
          <w:bCs/>
        </w:rPr>
        <w:t>、參加人數：每場</w:t>
      </w:r>
      <w:r w:rsidR="005A4930">
        <w:rPr>
          <w:rFonts w:eastAsiaTheme="minorEastAsia" w:hint="eastAsia"/>
          <w:bCs/>
        </w:rPr>
        <w:t>2</w:t>
      </w:r>
      <w:r w:rsidRPr="001313C8">
        <w:rPr>
          <w:rFonts w:eastAsiaTheme="minorEastAsia"/>
          <w:bCs/>
        </w:rPr>
        <w:t>5</w:t>
      </w:r>
      <w:r w:rsidR="005A4930">
        <w:rPr>
          <w:rFonts w:eastAsiaTheme="minorEastAsia"/>
          <w:bCs/>
        </w:rPr>
        <w:t>~45</w:t>
      </w:r>
      <w:r w:rsidRPr="001313C8">
        <w:rPr>
          <w:rFonts w:eastAsiaTheme="minorEastAsia"/>
          <w:bCs/>
        </w:rPr>
        <w:t>人</w:t>
      </w:r>
      <w:r w:rsidR="005A4930">
        <w:rPr>
          <w:rFonts w:eastAsiaTheme="minorEastAsia"/>
          <w:bCs/>
        </w:rPr>
        <w:t>。</w:t>
      </w:r>
    </w:p>
    <w:p w:rsidR="002353CE" w:rsidRPr="001313C8" w:rsidRDefault="00B04FE6" w:rsidP="002353CE">
      <w:pPr>
        <w:tabs>
          <w:tab w:val="left" w:pos="1668"/>
        </w:tabs>
        <w:ind w:leftChars="-1" w:left="521" w:hangingChars="218" w:hanging="523"/>
        <w:jc w:val="both"/>
        <w:rPr>
          <w:rFonts w:eastAsiaTheme="minorEastAsia"/>
          <w:bCs/>
        </w:rPr>
      </w:pPr>
      <w:r w:rsidRPr="001313C8">
        <w:rPr>
          <w:rFonts w:eastAsiaTheme="minorEastAsia"/>
          <w:bCs/>
        </w:rPr>
        <w:t>十二</w:t>
      </w:r>
      <w:r w:rsidR="002353CE" w:rsidRPr="001313C8">
        <w:rPr>
          <w:rFonts w:eastAsiaTheme="minorEastAsia"/>
          <w:bCs/>
        </w:rPr>
        <w:t>、活動地點：</w:t>
      </w:r>
      <w:r w:rsidR="002353CE" w:rsidRPr="001313C8">
        <w:rPr>
          <w:rFonts w:eastAsiaTheme="minorEastAsia"/>
          <w:kern w:val="0"/>
        </w:rPr>
        <w:t>北師美術館</w:t>
      </w:r>
      <w:r w:rsidR="00910315">
        <w:rPr>
          <w:rFonts w:eastAsiaTheme="minorEastAsia"/>
          <w:kern w:val="0"/>
        </w:rPr>
        <w:t>、行政大樓</w:t>
      </w:r>
      <w:r w:rsidR="00910315">
        <w:rPr>
          <w:rFonts w:eastAsiaTheme="minorEastAsia" w:hint="eastAsia"/>
          <w:kern w:val="0"/>
        </w:rPr>
        <w:t>70</w:t>
      </w:r>
      <w:r w:rsidR="00910315">
        <w:rPr>
          <w:rFonts w:eastAsiaTheme="minorEastAsia"/>
          <w:kern w:val="0"/>
        </w:rPr>
        <w:t>3</w:t>
      </w:r>
      <w:r w:rsidR="00910315">
        <w:rPr>
          <w:rFonts w:eastAsiaTheme="minorEastAsia"/>
          <w:kern w:val="0"/>
        </w:rPr>
        <w:t>教室</w:t>
      </w:r>
      <w:r w:rsidR="005A4930">
        <w:rPr>
          <w:rFonts w:eastAsiaTheme="minorEastAsia"/>
          <w:kern w:val="0"/>
        </w:rPr>
        <w:t>。</w:t>
      </w:r>
    </w:p>
    <w:p w:rsidR="002353CE" w:rsidRPr="001313C8" w:rsidRDefault="00B04FE6" w:rsidP="005A4930">
      <w:pPr>
        <w:tabs>
          <w:tab w:val="left" w:pos="1668"/>
        </w:tabs>
        <w:ind w:leftChars="-1" w:left="521" w:hangingChars="218" w:hanging="523"/>
        <w:jc w:val="both"/>
        <w:rPr>
          <w:rFonts w:eastAsiaTheme="minorEastAsia"/>
        </w:rPr>
      </w:pPr>
      <w:r w:rsidRPr="001313C8">
        <w:rPr>
          <w:rFonts w:eastAsiaTheme="minorEastAsia"/>
          <w:bCs/>
        </w:rPr>
        <w:t>十三</w:t>
      </w:r>
      <w:r w:rsidR="002353CE" w:rsidRPr="001313C8">
        <w:rPr>
          <w:rFonts w:eastAsiaTheme="minorEastAsia"/>
          <w:bCs/>
        </w:rPr>
        <w:t>、</w:t>
      </w:r>
      <w:r w:rsidR="005A4930">
        <w:rPr>
          <w:rFonts w:eastAsiaTheme="minorEastAsia"/>
          <w:bCs/>
        </w:rPr>
        <w:t>注意事項：請參與研習教師自備環保杯、並穿著可輕鬆活動之上衣及褲裝。</w:t>
      </w:r>
    </w:p>
    <w:p w:rsidR="00910315" w:rsidRDefault="00910315" w:rsidP="00AD655F">
      <w:pPr>
        <w:tabs>
          <w:tab w:val="left" w:pos="1668"/>
        </w:tabs>
        <w:ind w:leftChars="-1" w:left="521" w:hangingChars="218" w:hanging="523"/>
        <w:jc w:val="both"/>
        <w:rPr>
          <w:rFonts w:eastAsiaTheme="minorEastAsia"/>
          <w:bCs/>
        </w:rPr>
        <w:sectPr w:rsidR="00910315" w:rsidSect="005A4930">
          <w:footerReference w:type="even" r:id="rId8"/>
          <w:footerReference w:type="default" r:id="rId9"/>
          <w:pgSz w:w="11906" w:h="16838" w:code="9"/>
          <w:pgMar w:top="1134" w:right="1134" w:bottom="1134" w:left="1134" w:header="0" w:footer="340" w:gutter="0"/>
          <w:cols w:space="425"/>
          <w:docGrid w:type="lines" w:linePitch="360"/>
        </w:sectPr>
      </w:pPr>
    </w:p>
    <w:p w:rsidR="00A637E8" w:rsidRPr="00705A91" w:rsidRDefault="005A4930" w:rsidP="00705A91">
      <w:pPr>
        <w:widowControl/>
        <w:snapToGrid w:val="0"/>
        <w:rPr>
          <w:rFonts w:ascii="微軟正黑體" w:eastAsia="微軟正黑體" w:hAnsi="微軟正黑體"/>
          <w:b/>
          <w:sz w:val="32"/>
        </w:rPr>
      </w:pPr>
      <w:r w:rsidRPr="00705A91">
        <w:rPr>
          <w:rFonts w:ascii="微軟正黑體" w:eastAsia="微軟正黑體" w:hAnsi="微軟正黑體"/>
        </w:rPr>
        <w:lastRenderedPageBreak/>
        <w:t>十四</w:t>
      </w:r>
      <w:r w:rsidR="00B04FE6" w:rsidRPr="00705A91">
        <w:rPr>
          <w:rFonts w:ascii="微軟正黑體" w:eastAsia="微軟正黑體" w:hAnsi="微軟正黑體"/>
        </w:rPr>
        <w:t>、</w:t>
      </w:r>
      <w:r w:rsidR="00A637E8" w:rsidRPr="00705A91">
        <w:rPr>
          <w:rFonts w:ascii="微軟正黑體" w:eastAsia="微軟正黑體" w:hAnsi="微軟正黑體"/>
          <w:b/>
          <w:sz w:val="32"/>
        </w:rPr>
        <w:t xml:space="preserve">　</w:t>
      </w:r>
      <w:r w:rsidR="00A637E8" w:rsidRPr="00705A91">
        <w:rPr>
          <w:rFonts w:ascii="微軟正黑體" w:eastAsia="微軟正黑體" w:hAnsi="微軟正黑體"/>
          <w:b/>
          <w:sz w:val="32"/>
          <w:u w:val="single"/>
        </w:rPr>
        <w:t>國立</w:t>
      </w:r>
      <w:proofErr w:type="gramStart"/>
      <w:r w:rsidR="00A637E8" w:rsidRPr="00705A91">
        <w:rPr>
          <w:rFonts w:ascii="微軟正黑體" w:eastAsia="微軟正黑體" w:hAnsi="微軟正黑體"/>
          <w:b/>
          <w:sz w:val="32"/>
          <w:u w:val="single"/>
        </w:rPr>
        <w:t>臺</w:t>
      </w:r>
      <w:proofErr w:type="gramEnd"/>
      <w:r w:rsidR="00A637E8" w:rsidRPr="00705A91">
        <w:rPr>
          <w:rFonts w:ascii="微軟正黑體" w:eastAsia="微軟正黑體" w:hAnsi="微軟正黑體"/>
          <w:b/>
          <w:sz w:val="32"/>
          <w:u w:val="single"/>
        </w:rPr>
        <w:t xml:space="preserve">北教育大學 </w:t>
      </w:r>
      <w:r w:rsidR="00A637E8" w:rsidRPr="00705A91">
        <w:rPr>
          <w:rFonts w:ascii="微軟正黑體" w:eastAsia="微軟正黑體" w:hAnsi="微軟正黑體"/>
          <w:b/>
          <w:sz w:val="32"/>
        </w:rPr>
        <w:t>辦理地方教育輔導活動規劃一覽表</w:t>
      </w: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7"/>
        <w:gridCol w:w="1765"/>
        <w:gridCol w:w="1557"/>
        <w:gridCol w:w="1275"/>
        <w:gridCol w:w="1129"/>
        <w:gridCol w:w="1270"/>
        <w:gridCol w:w="707"/>
        <w:gridCol w:w="1133"/>
        <w:gridCol w:w="1558"/>
        <w:gridCol w:w="991"/>
        <w:gridCol w:w="2334"/>
      </w:tblGrid>
      <w:tr w:rsidR="00D430CD" w:rsidRPr="00D24D49" w:rsidTr="00571000">
        <w:trPr>
          <w:jc w:val="center"/>
        </w:trPr>
        <w:tc>
          <w:tcPr>
            <w:tcW w:w="1042" w:type="dxa"/>
            <w:vAlign w:val="center"/>
          </w:tcPr>
          <w:p w:rsidR="00A637E8" w:rsidRPr="00D24D49" w:rsidRDefault="00705A91" w:rsidP="00705A91">
            <w:pPr>
              <w:snapToGrid w:val="0"/>
              <w:jc w:val="center"/>
              <w:rPr>
                <w:rFonts w:ascii="微軟正黑體" w:eastAsia="微軟正黑體" w:hAnsi="微軟正黑體"/>
                <w:b/>
              </w:rPr>
            </w:pPr>
            <w:r w:rsidRPr="00D24D49">
              <w:rPr>
                <w:rFonts w:ascii="微軟正黑體" w:eastAsia="微軟正黑體" w:hAnsi="微軟正黑體" w:hint="eastAsia"/>
                <w:b/>
              </w:rPr>
              <w:t>課程代碼</w:t>
            </w:r>
          </w:p>
        </w:tc>
        <w:tc>
          <w:tcPr>
            <w:tcW w:w="1765" w:type="dxa"/>
            <w:vAlign w:val="center"/>
          </w:tcPr>
          <w:p w:rsidR="00A637E8" w:rsidRPr="00D24D49" w:rsidRDefault="00A637E8" w:rsidP="00705A91">
            <w:pPr>
              <w:snapToGrid w:val="0"/>
              <w:jc w:val="center"/>
              <w:rPr>
                <w:rFonts w:ascii="微軟正黑體" w:eastAsia="微軟正黑體" w:hAnsi="微軟正黑體"/>
                <w:b/>
              </w:rPr>
            </w:pPr>
            <w:r w:rsidRPr="00D24D49">
              <w:rPr>
                <w:rFonts w:ascii="微軟正黑體" w:eastAsia="微軟正黑體" w:hAnsi="微軟正黑體"/>
                <w:b/>
              </w:rPr>
              <w:t>活動名稱</w:t>
            </w:r>
          </w:p>
        </w:tc>
        <w:tc>
          <w:tcPr>
            <w:tcW w:w="1559" w:type="dxa"/>
            <w:vAlign w:val="center"/>
          </w:tcPr>
          <w:p w:rsidR="00A637E8" w:rsidRPr="00D24D49" w:rsidRDefault="00A637E8" w:rsidP="00705A91">
            <w:pPr>
              <w:snapToGrid w:val="0"/>
              <w:jc w:val="center"/>
              <w:rPr>
                <w:rFonts w:ascii="微軟正黑體" w:eastAsia="微軟正黑體" w:hAnsi="微軟正黑體"/>
                <w:b/>
              </w:rPr>
            </w:pPr>
            <w:r w:rsidRPr="00D24D49">
              <w:rPr>
                <w:rFonts w:ascii="微軟正黑體" w:eastAsia="微軟正黑體" w:hAnsi="微軟正黑體"/>
                <w:b/>
              </w:rPr>
              <w:t>辦理方式</w:t>
            </w:r>
          </w:p>
        </w:tc>
        <w:tc>
          <w:tcPr>
            <w:tcW w:w="1276" w:type="dxa"/>
            <w:vAlign w:val="center"/>
          </w:tcPr>
          <w:p w:rsidR="00A637E8" w:rsidRPr="00D24D49" w:rsidRDefault="00A637E8" w:rsidP="00705A91">
            <w:pPr>
              <w:snapToGrid w:val="0"/>
              <w:jc w:val="center"/>
              <w:rPr>
                <w:rFonts w:ascii="微軟正黑體" w:eastAsia="微軟正黑體" w:hAnsi="微軟正黑體"/>
                <w:b/>
              </w:rPr>
            </w:pPr>
            <w:r w:rsidRPr="00D24D49">
              <w:rPr>
                <w:rFonts w:ascii="微軟正黑體" w:eastAsia="微軟正黑體" w:hAnsi="微軟正黑體"/>
                <w:b/>
              </w:rPr>
              <w:t>計畫辦理</w:t>
            </w:r>
          </w:p>
          <w:p w:rsidR="00A637E8" w:rsidRPr="00D24D49" w:rsidRDefault="00A637E8" w:rsidP="00705A91">
            <w:pPr>
              <w:snapToGrid w:val="0"/>
              <w:jc w:val="center"/>
              <w:rPr>
                <w:rFonts w:ascii="微軟正黑體" w:eastAsia="微軟正黑體" w:hAnsi="微軟正黑體"/>
                <w:b/>
              </w:rPr>
            </w:pPr>
            <w:r w:rsidRPr="00D24D49">
              <w:rPr>
                <w:rFonts w:ascii="微軟正黑體" w:eastAsia="微軟正黑體" w:hAnsi="微軟正黑體"/>
                <w:b/>
              </w:rPr>
              <w:t>日期</w:t>
            </w:r>
          </w:p>
        </w:tc>
        <w:tc>
          <w:tcPr>
            <w:tcW w:w="1130" w:type="dxa"/>
            <w:vAlign w:val="center"/>
          </w:tcPr>
          <w:p w:rsidR="00A637E8" w:rsidRPr="00D24D49" w:rsidRDefault="00705A91" w:rsidP="00705A91">
            <w:pPr>
              <w:snapToGrid w:val="0"/>
              <w:jc w:val="center"/>
              <w:rPr>
                <w:rFonts w:ascii="微軟正黑體" w:eastAsia="微軟正黑體" w:hAnsi="微軟正黑體"/>
                <w:b/>
              </w:rPr>
            </w:pPr>
            <w:r w:rsidRPr="00D24D49">
              <w:rPr>
                <w:rFonts w:ascii="微軟正黑體" w:eastAsia="微軟正黑體" w:hAnsi="微軟正黑體" w:hint="eastAsia"/>
                <w:b/>
              </w:rPr>
              <w:t>時間</w:t>
            </w:r>
          </w:p>
        </w:tc>
        <w:tc>
          <w:tcPr>
            <w:tcW w:w="1272" w:type="dxa"/>
            <w:vAlign w:val="center"/>
          </w:tcPr>
          <w:p w:rsidR="00A637E8" w:rsidRPr="00D24D49" w:rsidRDefault="00A637E8" w:rsidP="00705A91">
            <w:pPr>
              <w:snapToGrid w:val="0"/>
              <w:jc w:val="center"/>
              <w:rPr>
                <w:rFonts w:ascii="微軟正黑體" w:eastAsia="微軟正黑體" w:hAnsi="微軟正黑體"/>
                <w:b/>
              </w:rPr>
            </w:pPr>
            <w:r w:rsidRPr="00D24D49">
              <w:rPr>
                <w:rFonts w:ascii="微軟正黑體" w:eastAsia="微軟正黑體" w:hAnsi="微軟正黑體"/>
                <w:b/>
              </w:rPr>
              <w:t>參加對象</w:t>
            </w:r>
          </w:p>
        </w:tc>
        <w:tc>
          <w:tcPr>
            <w:tcW w:w="708" w:type="dxa"/>
            <w:vAlign w:val="center"/>
          </w:tcPr>
          <w:p w:rsidR="00A637E8" w:rsidRPr="00D24D49" w:rsidRDefault="00A637E8" w:rsidP="00705A91">
            <w:pPr>
              <w:snapToGrid w:val="0"/>
              <w:jc w:val="center"/>
              <w:rPr>
                <w:rFonts w:ascii="微軟正黑體" w:eastAsia="微軟正黑體" w:hAnsi="微軟正黑體"/>
                <w:b/>
              </w:rPr>
            </w:pPr>
            <w:r w:rsidRPr="00D24D49">
              <w:rPr>
                <w:rFonts w:ascii="微軟正黑體" w:eastAsia="微軟正黑體" w:hAnsi="微軟正黑體"/>
                <w:b/>
              </w:rPr>
              <w:t>參加</w:t>
            </w:r>
          </w:p>
          <w:p w:rsidR="00A637E8" w:rsidRPr="00D24D49" w:rsidRDefault="00A637E8" w:rsidP="00705A91">
            <w:pPr>
              <w:snapToGrid w:val="0"/>
              <w:jc w:val="center"/>
              <w:rPr>
                <w:rFonts w:ascii="微軟正黑體" w:eastAsia="微軟正黑體" w:hAnsi="微軟正黑體"/>
                <w:b/>
              </w:rPr>
            </w:pPr>
            <w:r w:rsidRPr="00D24D49">
              <w:rPr>
                <w:rFonts w:ascii="微軟正黑體" w:eastAsia="微軟正黑體" w:hAnsi="微軟正黑體"/>
                <w:b/>
              </w:rPr>
              <w:t>人數</w:t>
            </w:r>
          </w:p>
        </w:tc>
        <w:tc>
          <w:tcPr>
            <w:tcW w:w="1134" w:type="dxa"/>
            <w:vAlign w:val="center"/>
          </w:tcPr>
          <w:p w:rsidR="00A637E8" w:rsidRPr="00D24D49" w:rsidRDefault="00A637E8" w:rsidP="00705A91">
            <w:pPr>
              <w:snapToGrid w:val="0"/>
              <w:jc w:val="center"/>
              <w:rPr>
                <w:rFonts w:ascii="微軟正黑體" w:eastAsia="微軟正黑體" w:hAnsi="微軟正黑體"/>
                <w:b/>
              </w:rPr>
            </w:pPr>
            <w:r w:rsidRPr="00D24D49">
              <w:rPr>
                <w:rFonts w:ascii="微軟正黑體" w:eastAsia="微軟正黑體" w:hAnsi="微軟正黑體"/>
                <w:b/>
              </w:rPr>
              <w:t>活動地點</w:t>
            </w:r>
          </w:p>
        </w:tc>
        <w:tc>
          <w:tcPr>
            <w:tcW w:w="1560" w:type="dxa"/>
            <w:vAlign w:val="center"/>
          </w:tcPr>
          <w:p w:rsidR="00A637E8" w:rsidRPr="00D24D49" w:rsidRDefault="00A637E8" w:rsidP="00705A91">
            <w:pPr>
              <w:snapToGrid w:val="0"/>
              <w:ind w:leftChars="-11" w:rightChars="-11" w:right="-26" w:hangingChars="11" w:hanging="26"/>
              <w:jc w:val="center"/>
              <w:rPr>
                <w:rFonts w:ascii="微軟正黑體" w:eastAsia="微軟正黑體" w:hAnsi="微軟正黑體"/>
                <w:b/>
              </w:rPr>
            </w:pPr>
            <w:r w:rsidRPr="00D24D49">
              <w:rPr>
                <w:rFonts w:ascii="微軟正黑體" w:eastAsia="微軟正黑體" w:hAnsi="微軟正黑體"/>
                <w:b/>
              </w:rPr>
              <w:t>活動內容概述</w:t>
            </w:r>
          </w:p>
        </w:tc>
        <w:tc>
          <w:tcPr>
            <w:tcW w:w="992" w:type="dxa"/>
            <w:vAlign w:val="center"/>
          </w:tcPr>
          <w:p w:rsidR="005A4930" w:rsidRPr="00D24D49" w:rsidRDefault="00A637E8" w:rsidP="00705A91">
            <w:pPr>
              <w:snapToGrid w:val="0"/>
              <w:ind w:leftChars="-11" w:rightChars="-11" w:right="-26" w:hangingChars="11" w:hanging="26"/>
              <w:jc w:val="center"/>
              <w:rPr>
                <w:rFonts w:ascii="微軟正黑體" w:eastAsia="微軟正黑體" w:hAnsi="微軟正黑體"/>
                <w:b/>
              </w:rPr>
            </w:pPr>
            <w:r w:rsidRPr="00D24D49">
              <w:rPr>
                <w:rFonts w:ascii="微軟正黑體" w:eastAsia="微軟正黑體" w:hAnsi="微軟正黑體"/>
                <w:b/>
              </w:rPr>
              <w:t>實施</w:t>
            </w:r>
          </w:p>
          <w:p w:rsidR="00A637E8" w:rsidRPr="00D24D49" w:rsidRDefault="00A637E8" w:rsidP="00705A91">
            <w:pPr>
              <w:snapToGrid w:val="0"/>
              <w:ind w:leftChars="-11" w:rightChars="-11" w:right="-26" w:hangingChars="11" w:hanging="26"/>
              <w:jc w:val="center"/>
              <w:rPr>
                <w:rFonts w:ascii="微軟正黑體" w:eastAsia="微軟正黑體" w:hAnsi="微軟正黑體"/>
                <w:b/>
              </w:rPr>
            </w:pPr>
            <w:r w:rsidRPr="00D24D49">
              <w:rPr>
                <w:rFonts w:ascii="微軟正黑體" w:eastAsia="微軟正黑體" w:hAnsi="微軟正黑體"/>
                <w:b/>
              </w:rPr>
              <w:t>項目類型</w:t>
            </w:r>
          </w:p>
        </w:tc>
        <w:tc>
          <w:tcPr>
            <w:tcW w:w="2338" w:type="dxa"/>
            <w:vAlign w:val="center"/>
          </w:tcPr>
          <w:p w:rsidR="00A637E8" w:rsidRPr="00D24D49" w:rsidRDefault="00A637E8" w:rsidP="00705A91">
            <w:pPr>
              <w:snapToGrid w:val="0"/>
              <w:ind w:firstLineChars="100" w:firstLine="240"/>
              <w:jc w:val="center"/>
              <w:rPr>
                <w:rFonts w:ascii="微軟正黑體" w:eastAsia="微軟正黑體" w:hAnsi="微軟正黑體"/>
                <w:b/>
              </w:rPr>
            </w:pPr>
            <w:r w:rsidRPr="00D24D49">
              <w:rPr>
                <w:rFonts w:ascii="微軟正黑體" w:eastAsia="微軟正黑體" w:hAnsi="微軟正黑體"/>
                <w:b/>
              </w:rPr>
              <w:t>備註</w:t>
            </w:r>
          </w:p>
        </w:tc>
      </w:tr>
      <w:tr w:rsidR="00D430CD" w:rsidRPr="00D24D49" w:rsidTr="00571000">
        <w:trPr>
          <w:jc w:val="center"/>
        </w:trPr>
        <w:tc>
          <w:tcPr>
            <w:tcW w:w="1042" w:type="dxa"/>
            <w:vAlign w:val="center"/>
          </w:tcPr>
          <w:p w:rsidR="00CD3CB4" w:rsidRPr="00D24D49" w:rsidRDefault="00705A91" w:rsidP="00705A91">
            <w:pPr>
              <w:snapToGrid w:val="0"/>
              <w:jc w:val="center"/>
              <w:rPr>
                <w:rFonts w:ascii="微軟正黑體" w:eastAsia="微軟正黑體" w:hAnsi="微軟正黑體"/>
                <w:b/>
              </w:rPr>
            </w:pPr>
            <w:r w:rsidRPr="00D24D49">
              <w:rPr>
                <w:rFonts w:ascii="微軟正黑體" w:eastAsia="微軟正黑體" w:hAnsi="微軟正黑體" w:hint="eastAsia"/>
                <w:b/>
              </w:rPr>
              <w:t>1752592</w:t>
            </w:r>
          </w:p>
        </w:tc>
        <w:tc>
          <w:tcPr>
            <w:tcW w:w="1765" w:type="dxa"/>
            <w:vAlign w:val="center"/>
          </w:tcPr>
          <w:p w:rsidR="00CD3CB4" w:rsidRPr="00D24D49" w:rsidRDefault="00D62945" w:rsidP="00705A91">
            <w:pPr>
              <w:snapToGrid w:val="0"/>
              <w:ind w:left="10" w:hangingChars="4" w:hanging="10"/>
              <w:rPr>
                <w:rFonts w:ascii="微軟正黑體" w:eastAsia="微軟正黑體" w:hAnsi="微軟正黑體"/>
                <w:b/>
                <w:bCs/>
              </w:rPr>
            </w:pPr>
            <w:r w:rsidRPr="00D24D49">
              <w:rPr>
                <w:rFonts w:ascii="微軟正黑體" w:eastAsia="微軟正黑體" w:hAnsi="微軟正黑體"/>
                <w:b/>
                <w:bCs/>
              </w:rPr>
              <w:t>《翫物尚智—行動美術館研究展》專題演講</w:t>
            </w:r>
            <w:bookmarkStart w:id="0" w:name="_GoBack"/>
            <w:bookmarkEnd w:id="0"/>
            <w:r w:rsidR="00910315" w:rsidRPr="00D24D49">
              <w:rPr>
                <w:rFonts w:ascii="微軟正黑體" w:eastAsia="微軟正黑體" w:hAnsi="微軟正黑體"/>
                <w:b/>
                <w:bCs/>
              </w:rPr>
              <w:t>與導</w:t>
            </w:r>
            <w:proofErr w:type="gramStart"/>
            <w:r w:rsidR="00910315" w:rsidRPr="00D24D49">
              <w:rPr>
                <w:rFonts w:ascii="微軟正黑體" w:eastAsia="微軟正黑體" w:hAnsi="微軟正黑體"/>
                <w:b/>
                <w:bCs/>
              </w:rPr>
              <w:t>覽</w:t>
            </w:r>
            <w:proofErr w:type="gramEnd"/>
            <w:r w:rsidRPr="00D24D49">
              <w:rPr>
                <w:rFonts w:ascii="微軟正黑體" w:eastAsia="微軟正黑體" w:hAnsi="微軟正黑體"/>
                <w:b/>
                <w:bCs/>
              </w:rPr>
              <w:t>（一）</w:t>
            </w:r>
          </w:p>
        </w:tc>
        <w:tc>
          <w:tcPr>
            <w:tcW w:w="1559" w:type="dxa"/>
            <w:vAlign w:val="center"/>
          </w:tcPr>
          <w:p w:rsidR="00D430CD" w:rsidRPr="00D24D49" w:rsidRDefault="00CD3CB4" w:rsidP="00705A91">
            <w:pPr>
              <w:snapToGrid w:val="0"/>
              <w:jc w:val="both"/>
              <w:rPr>
                <w:rFonts w:ascii="微軟正黑體" w:eastAsia="微軟正黑體" w:hAnsi="微軟正黑體"/>
                <w:b/>
                <w:spacing w:val="20"/>
              </w:rPr>
            </w:pPr>
            <w:r w:rsidRPr="00D24D49">
              <w:rPr>
                <w:rFonts w:ascii="微軟正黑體" w:eastAsia="微軟正黑體" w:hAnsi="微軟正黑體"/>
                <w:b/>
                <w:spacing w:val="20"/>
              </w:rPr>
              <w:t>專題演講</w:t>
            </w:r>
          </w:p>
          <w:p w:rsidR="00CD3CB4" w:rsidRPr="00D24D49" w:rsidRDefault="00CD3CB4" w:rsidP="00705A91">
            <w:pPr>
              <w:snapToGrid w:val="0"/>
              <w:jc w:val="both"/>
              <w:rPr>
                <w:rFonts w:ascii="微軟正黑體" w:eastAsia="微軟正黑體" w:hAnsi="微軟正黑體"/>
                <w:b/>
              </w:rPr>
            </w:pPr>
            <w:r w:rsidRPr="00D24D49">
              <w:rPr>
                <w:rFonts w:ascii="微軟正黑體" w:eastAsia="微軟正黑體" w:hAnsi="微軟正黑體"/>
                <w:b/>
                <w:spacing w:val="20"/>
              </w:rPr>
              <w:t>(</w:t>
            </w:r>
            <w:r w:rsidRPr="00D24D49">
              <w:rPr>
                <w:rFonts w:ascii="微軟正黑體" w:eastAsia="微軟正黑體" w:hAnsi="微軟正黑體"/>
                <w:b/>
              </w:rPr>
              <w:t>張世宗教授</w:t>
            </w:r>
            <w:r w:rsidRPr="00D24D49">
              <w:rPr>
                <w:rFonts w:ascii="微軟正黑體" w:eastAsia="微軟正黑體" w:hAnsi="微軟正黑體"/>
                <w:b/>
                <w:spacing w:val="20"/>
              </w:rPr>
              <w:t>)</w:t>
            </w:r>
          </w:p>
        </w:tc>
        <w:tc>
          <w:tcPr>
            <w:tcW w:w="1276" w:type="dxa"/>
            <w:vAlign w:val="center"/>
          </w:tcPr>
          <w:p w:rsidR="00D62945" w:rsidRPr="00D24D49" w:rsidRDefault="00D62945" w:rsidP="00705A91">
            <w:pPr>
              <w:snapToGrid w:val="0"/>
              <w:ind w:leftChars="-6" w:left="-14" w:rightChars="-77" w:right="-185" w:firstLineChars="7" w:firstLine="17"/>
              <w:rPr>
                <w:rFonts w:ascii="微軟正黑體" w:eastAsia="微軟正黑體" w:hAnsi="微軟正黑體"/>
                <w:b/>
                <w:spacing w:val="-20"/>
                <w:sz w:val="28"/>
                <w:szCs w:val="28"/>
              </w:rPr>
            </w:pPr>
            <w:r w:rsidRPr="00D24D49">
              <w:rPr>
                <w:rFonts w:ascii="微軟正黑體" w:eastAsia="微軟正黑體" w:hAnsi="微軟正黑體" w:hint="eastAsia"/>
                <w:b/>
                <w:spacing w:val="-20"/>
                <w:sz w:val="28"/>
                <w:szCs w:val="28"/>
              </w:rPr>
              <w:t>104.03.28</w:t>
            </w:r>
          </w:p>
          <w:p w:rsidR="00D62945" w:rsidRPr="00D24D49" w:rsidRDefault="00D62945" w:rsidP="00705A91">
            <w:pPr>
              <w:snapToGrid w:val="0"/>
              <w:ind w:leftChars="-6" w:left="-14" w:rightChars="-77" w:right="-185" w:firstLineChars="7" w:firstLine="14"/>
              <w:rPr>
                <w:rFonts w:ascii="微軟正黑體" w:eastAsia="微軟正黑體" w:hAnsi="微軟正黑體"/>
                <w:b/>
                <w:spacing w:val="-20"/>
              </w:rPr>
            </w:pPr>
            <w:r w:rsidRPr="00D24D49">
              <w:rPr>
                <w:rFonts w:ascii="微軟正黑體" w:eastAsia="微軟正黑體" w:hAnsi="微軟正黑體"/>
                <w:b/>
                <w:spacing w:val="-20"/>
              </w:rPr>
              <w:t>（星期六）</w:t>
            </w:r>
          </w:p>
        </w:tc>
        <w:tc>
          <w:tcPr>
            <w:tcW w:w="1130" w:type="dxa"/>
            <w:vAlign w:val="center"/>
          </w:tcPr>
          <w:p w:rsidR="00705A91" w:rsidRPr="00D24D49" w:rsidRDefault="00D62945" w:rsidP="00705A91">
            <w:pPr>
              <w:snapToGrid w:val="0"/>
              <w:jc w:val="both"/>
              <w:rPr>
                <w:rFonts w:eastAsia="微軟正黑體"/>
                <w:b/>
                <w:sz w:val="28"/>
                <w:szCs w:val="28"/>
              </w:rPr>
            </w:pPr>
            <w:r w:rsidRPr="00D24D49">
              <w:rPr>
                <w:rFonts w:eastAsia="微軟正黑體"/>
                <w:b/>
                <w:sz w:val="28"/>
                <w:szCs w:val="28"/>
              </w:rPr>
              <w:t>14:00</w:t>
            </w:r>
          </w:p>
          <w:p w:rsidR="00CD3CB4" w:rsidRPr="00D24D49" w:rsidRDefault="00D62945" w:rsidP="00705A91">
            <w:pPr>
              <w:snapToGrid w:val="0"/>
              <w:jc w:val="both"/>
              <w:rPr>
                <w:rFonts w:eastAsia="微軟正黑體"/>
                <w:b/>
                <w:sz w:val="28"/>
                <w:szCs w:val="28"/>
              </w:rPr>
            </w:pPr>
            <w:r w:rsidRPr="00D24D49">
              <w:rPr>
                <w:rFonts w:eastAsia="微軟正黑體"/>
                <w:b/>
                <w:sz w:val="28"/>
                <w:szCs w:val="28"/>
              </w:rPr>
              <w:t>~16:30</w:t>
            </w:r>
            <w:r w:rsidR="00705A91" w:rsidRPr="00D24D49">
              <w:rPr>
                <w:rFonts w:eastAsia="微軟正黑體"/>
                <w:b/>
                <w:sz w:val="28"/>
                <w:szCs w:val="28"/>
              </w:rPr>
              <w:t xml:space="preserve"> </w:t>
            </w:r>
          </w:p>
        </w:tc>
        <w:tc>
          <w:tcPr>
            <w:tcW w:w="1272" w:type="dxa"/>
            <w:vAlign w:val="center"/>
          </w:tcPr>
          <w:p w:rsidR="00CD3CB4" w:rsidRPr="00D24D49" w:rsidRDefault="00CD3CB4" w:rsidP="00705A91">
            <w:pPr>
              <w:snapToGrid w:val="0"/>
              <w:jc w:val="both"/>
              <w:rPr>
                <w:rFonts w:ascii="微軟正黑體" w:eastAsia="微軟正黑體" w:hAnsi="微軟正黑體"/>
                <w:b/>
              </w:rPr>
            </w:pPr>
            <w:r w:rsidRPr="00D24D49">
              <w:rPr>
                <w:rFonts w:ascii="微軟正黑體" w:eastAsia="微軟正黑體" w:hAnsi="微軟正黑體"/>
                <w:b/>
              </w:rPr>
              <w:t>本校輔導區教師優先</w:t>
            </w:r>
          </w:p>
        </w:tc>
        <w:tc>
          <w:tcPr>
            <w:tcW w:w="708" w:type="dxa"/>
            <w:vAlign w:val="center"/>
          </w:tcPr>
          <w:p w:rsidR="00B04FE6" w:rsidRPr="00D24D49" w:rsidRDefault="00B04FE6" w:rsidP="00705A91">
            <w:pPr>
              <w:snapToGrid w:val="0"/>
              <w:jc w:val="center"/>
              <w:rPr>
                <w:rFonts w:ascii="微軟正黑體" w:eastAsia="微軟正黑體" w:hAnsi="微軟正黑體"/>
                <w:b/>
              </w:rPr>
            </w:pPr>
            <w:r w:rsidRPr="00D24D49">
              <w:rPr>
                <w:rFonts w:ascii="微軟正黑體" w:eastAsia="微軟正黑體" w:hAnsi="微軟正黑體"/>
                <w:b/>
              </w:rPr>
              <w:t>預計</w:t>
            </w:r>
          </w:p>
          <w:p w:rsidR="00CD3CB4" w:rsidRPr="00D24D49" w:rsidRDefault="002B4D3A" w:rsidP="00705A91">
            <w:pPr>
              <w:snapToGrid w:val="0"/>
              <w:jc w:val="center"/>
              <w:rPr>
                <w:rFonts w:ascii="微軟正黑體" w:eastAsia="微軟正黑體" w:hAnsi="微軟正黑體"/>
                <w:b/>
              </w:rPr>
            </w:pPr>
            <w:r w:rsidRPr="00D24D49">
              <w:rPr>
                <w:rFonts w:ascii="微軟正黑體" w:eastAsia="微軟正黑體" w:hAnsi="微軟正黑體"/>
                <w:b/>
              </w:rPr>
              <w:t>2</w:t>
            </w:r>
            <w:r w:rsidR="00CD3CB4" w:rsidRPr="00D24D49">
              <w:rPr>
                <w:rFonts w:ascii="微軟正黑體" w:eastAsia="微軟正黑體" w:hAnsi="微軟正黑體"/>
                <w:b/>
              </w:rPr>
              <w:t>5</w:t>
            </w:r>
            <w:r w:rsidR="00B04FE6" w:rsidRPr="00D24D49">
              <w:rPr>
                <w:rFonts w:ascii="微軟正黑體" w:eastAsia="微軟正黑體" w:hAnsi="微軟正黑體"/>
                <w:b/>
              </w:rPr>
              <w:t>人</w:t>
            </w:r>
          </w:p>
        </w:tc>
        <w:tc>
          <w:tcPr>
            <w:tcW w:w="1134" w:type="dxa"/>
            <w:vAlign w:val="center"/>
          </w:tcPr>
          <w:p w:rsidR="00CD3CB4" w:rsidRPr="00D24D49" w:rsidRDefault="001C28F3" w:rsidP="00705A91">
            <w:pPr>
              <w:snapToGrid w:val="0"/>
              <w:jc w:val="both"/>
              <w:rPr>
                <w:rFonts w:ascii="微軟正黑體" w:eastAsia="微軟正黑體" w:hAnsi="微軟正黑體"/>
                <w:b/>
              </w:rPr>
            </w:pPr>
            <w:r w:rsidRPr="00D24D49">
              <w:rPr>
                <w:rFonts w:ascii="微軟正黑體" w:eastAsia="微軟正黑體" w:hAnsi="微軟正黑體" w:hint="eastAsia"/>
                <w:b/>
              </w:rPr>
              <w:t>藝術館</w:t>
            </w:r>
            <w:r w:rsidR="00571000" w:rsidRPr="00D24D49">
              <w:rPr>
                <w:rFonts w:ascii="微軟正黑體" w:eastAsia="微軟正黑體" w:hAnsi="微軟正黑體" w:hint="eastAsia"/>
                <w:b/>
              </w:rPr>
              <w:t xml:space="preserve">4F </w:t>
            </w:r>
            <w:r w:rsidRPr="00D24D49">
              <w:rPr>
                <w:rFonts w:ascii="微軟正黑體" w:eastAsia="微軟正黑體" w:hAnsi="微軟正黑體" w:hint="eastAsia"/>
                <w:b/>
              </w:rPr>
              <w:t>405</w:t>
            </w:r>
            <w:r w:rsidR="002E7D4D" w:rsidRPr="00D24D49">
              <w:rPr>
                <w:rFonts w:ascii="微軟正黑體" w:eastAsia="微軟正黑體" w:hAnsi="微軟正黑體" w:hint="eastAsia"/>
                <w:b/>
              </w:rPr>
              <w:t>國際會議廳</w:t>
            </w:r>
          </w:p>
        </w:tc>
        <w:tc>
          <w:tcPr>
            <w:tcW w:w="1560" w:type="dxa"/>
            <w:vAlign w:val="center"/>
          </w:tcPr>
          <w:p w:rsidR="00CD3CB4" w:rsidRPr="00D24D49" w:rsidRDefault="00110B7B" w:rsidP="00705A91">
            <w:pPr>
              <w:snapToGrid w:val="0"/>
              <w:jc w:val="both"/>
              <w:rPr>
                <w:rFonts w:ascii="微軟正黑體" w:eastAsia="微軟正黑體" w:hAnsi="微軟正黑體"/>
                <w:b/>
              </w:rPr>
            </w:pPr>
            <w:r w:rsidRPr="00D24D49">
              <w:rPr>
                <w:rFonts w:ascii="微軟正黑體" w:eastAsia="微軟正黑體" w:hAnsi="微軟正黑體"/>
                <w:b/>
              </w:rPr>
              <w:t>專題研習、分享、</w:t>
            </w:r>
            <w:r w:rsidR="00D62945" w:rsidRPr="00D24D49">
              <w:rPr>
                <w:rFonts w:ascii="微軟正黑體" w:eastAsia="微軟正黑體" w:hAnsi="微軟正黑體"/>
                <w:b/>
              </w:rPr>
              <w:t>導</w:t>
            </w:r>
            <w:proofErr w:type="gramStart"/>
            <w:r w:rsidR="00D62945" w:rsidRPr="00D24D49">
              <w:rPr>
                <w:rFonts w:ascii="微軟正黑體" w:eastAsia="微軟正黑體" w:hAnsi="微軟正黑體"/>
                <w:b/>
              </w:rPr>
              <w:t>覽</w:t>
            </w:r>
            <w:proofErr w:type="gramEnd"/>
            <w:r w:rsidR="00D62945" w:rsidRPr="00D24D49">
              <w:rPr>
                <w:rFonts w:ascii="微軟正黑體" w:eastAsia="微軟正黑體" w:hAnsi="微軟正黑體"/>
                <w:b/>
              </w:rPr>
              <w:t>、</w:t>
            </w:r>
            <w:r w:rsidRPr="00D24D49">
              <w:rPr>
                <w:rFonts w:ascii="微軟正黑體" w:eastAsia="微軟正黑體" w:hAnsi="微軟正黑體"/>
                <w:b/>
              </w:rPr>
              <w:t>討論回饋</w:t>
            </w:r>
          </w:p>
        </w:tc>
        <w:tc>
          <w:tcPr>
            <w:tcW w:w="992" w:type="dxa"/>
            <w:vAlign w:val="center"/>
          </w:tcPr>
          <w:p w:rsidR="00CD3CB4" w:rsidRPr="00D24D49" w:rsidRDefault="00D62945" w:rsidP="00705A91">
            <w:pPr>
              <w:snapToGrid w:val="0"/>
              <w:jc w:val="both"/>
              <w:rPr>
                <w:rFonts w:ascii="微軟正黑體" w:eastAsia="微軟正黑體" w:hAnsi="微軟正黑體"/>
                <w:b/>
              </w:rPr>
            </w:pPr>
            <w:r w:rsidRPr="00D24D49">
              <w:rPr>
                <w:rFonts w:ascii="微軟正黑體" w:eastAsia="微軟正黑體" w:hAnsi="微軟正黑體"/>
                <w:b/>
              </w:rPr>
              <w:t>參觀、</w:t>
            </w:r>
            <w:r w:rsidR="00110B7B" w:rsidRPr="00D24D49">
              <w:rPr>
                <w:rFonts w:ascii="微軟正黑體" w:eastAsia="微軟正黑體" w:hAnsi="微軟正黑體"/>
                <w:b/>
              </w:rPr>
              <w:t>研習與討論</w:t>
            </w:r>
          </w:p>
        </w:tc>
        <w:tc>
          <w:tcPr>
            <w:tcW w:w="2338" w:type="dxa"/>
            <w:vAlign w:val="center"/>
          </w:tcPr>
          <w:p w:rsidR="00CD3CB4" w:rsidRPr="00D24D49" w:rsidRDefault="002B4D3A" w:rsidP="00571000">
            <w:pPr>
              <w:snapToGrid w:val="0"/>
              <w:jc w:val="both"/>
              <w:rPr>
                <w:rFonts w:ascii="微軟正黑體" w:eastAsia="微軟正黑體" w:hAnsi="微軟正黑體"/>
                <w:b/>
              </w:rPr>
            </w:pPr>
            <w:proofErr w:type="gramStart"/>
            <w:r w:rsidRPr="00D24D49">
              <w:rPr>
                <w:rFonts w:ascii="微軟正黑體" w:eastAsia="微軟正黑體" w:hAnsi="微軟正黑體"/>
                <w:b/>
                <w:bCs/>
              </w:rPr>
              <w:t>游</w:t>
            </w:r>
            <w:proofErr w:type="gramEnd"/>
            <w:r w:rsidRPr="00D24D49">
              <w:rPr>
                <w:rFonts w:ascii="微軟正黑體" w:eastAsia="微軟正黑體" w:hAnsi="微軟正黑體"/>
                <w:b/>
                <w:bCs/>
              </w:rPr>
              <w:t>於藝-「教具玩具化；學習遊戲化」</w:t>
            </w:r>
            <w:proofErr w:type="gramStart"/>
            <w:r w:rsidRPr="00D24D49">
              <w:rPr>
                <w:rFonts w:ascii="微軟正黑體" w:eastAsia="微軟正黑體" w:hAnsi="微軟正黑體"/>
                <w:b/>
                <w:bCs/>
              </w:rPr>
              <w:t>游</w:t>
            </w:r>
            <w:proofErr w:type="gramEnd"/>
            <w:r w:rsidRPr="00D24D49">
              <w:rPr>
                <w:rFonts w:ascii="微軟正黑體" w:eastAsia="微軟正黑體" w:hAnsi="微軟正黑體"/>
                <w:b/>
                <w:bCs/>
              </w:rPr>
              <w:t>藝教材開發(理論與實作)</w:t>
            </w:r>
          </w:p>
        </w:tc>
      </w:tr>
      <w:tr w:rsidR="00D430CD" w:rsidRPr="00D24D49" w:rsidTr="00571000">
        <w:trPr>
          <w:jc w:val="center"/>
        </w:trPr>
        <w:tc>
          <w:tcPr>
            <w:tcW w:w="1042" w:type="dxa"/>
            <w:vAlign w:val="center"/>
          </w:tcPr>
          <w:p w:rsidR="00D62945" w:rsidRPr="00D24D49" w:rsidRDefault="00705A91" w:rsidP="00705A91">
            <w:pPr>
              <w:snapToGrid w:val="0"/>
              <w:jc w:val="center"/>
              <w:rPr>
                <w:rFonts w:ascii="微軟正黑體" w:eastAsia="微軟正黑體" w:hAnsi="微軟正黑體"/>
                <w:b/>
              </w:rPr>
            </w:pPr>
            <w:r w:rsidRPr="00D24D49">
              <w:rPr>
                <w:rFonts w:ascii="微軟正黑體" w:eastAsia="微軟正黑體" w:hAnsi="微軟正黑體" w:hint="eastAsia"/>
                <w:b/>
              </w:rPr>
              <w:t>1752589</w:t>
            </w:r>
          </w:p>
        </w:tc>
        <w:tc>
          <w:tcPr>
            <w:tcW w:w="1765" w:type="dxa"/>
            <w:vAlign w:val="center"/>
          </w:tcPr>
          <w:p w:rsidR="00D62945" w:rsidRPr="00D24D49" w:rsidRDefault="00D62945" w:rsidP="00705A91">
            <w:pPr>
              <w:snapToGrid w:val="0"/>
              <w:ind w:left="10" w:hangingChars="4" w:hanging="10"/>
              <w:rPr>
                <w:rFonts w:ascii="微軟正黑體" w:eastAsia="微軟正黑體" w:hAnsi="微軟正黑體"/>
                <w:b/>
                <w:bCs/>
              </w:rPr>
            </w:pPr>
            <w:r w:rsidRPr="00D24D49">
              <w:rPr>
                <w:rFonts w:ascii="微軟正黑體" w:eastAsia="微軟正黑體" w:hAnsi="微軟正黑體"/>
                <w:b/>
                <w:bCs/>
              </w:rPr>
              <w:t>《翫物尚智—行動美術館研究展》專題</w:t>
            </w:r>
            <w:r w:rsidR="00910315" w:rsidRPr="00D24D49">
              <w:rPr>
                <w:rFonts w:ascii="微軟正黑體" w:eastAsia="微軟正黑體" w:hAnsi="微軟正黑體" w:hint="eastAsia"/>
                <w:b/>
                <w:bCs/>
              </w:rPr>
              <w:t>演講與導</w:t>
            </w:r>
            <w:proofErr w:type="gramStart"/>
            <w:r w:rsidR="00910315" w:rsidRPr="00D24D49">
              <w:rPr>
                <w:rFonts w:ascii="微軟正黑體" w:eastAsia="微軟正黑體" w:hAnsi="微軟正黑體" w:hint="eastAsia"/>
                <w:b/>
                <w:bCs/>
              </w:rPr>
              <w:t>覽</w:t>
            </w:r>
            <w:proofErr w:type="gramEnd"/>
            <w:r w:rsidRPr="00D24D49">
              <w:rPr>
                <w:rFonts w:ascii="微軟正黑體" w:eastAsia="微軟正黑體" w:hAnsi="微軟正黑體"/>
                <w:b/>
                <w:bCs/>
              </w:rPr>
              <w:t>（二）</w:t>
            </w:r>
          </w:p>
        </w:tc>
        <w:tc>
          <w:tcPr>
            <w:tcW w:w="1559" w:type="dxa"/>
            <w:vAlign w:val="center"/>
          </w:tcPr>
          <w:p w:rsidR="00D430CD" w:rsidRPr="00D24D49" w:rsidRDefault="00D62945" w:rsidP="00705A91">
            <w:pPr>
              <w:snapToGrid w:val="0"/>
              <w:jc w:val="both"/>
              <w:rPr>
                <w:rFonts w:ascii="微軟正黑體" w:eastAsia="微軟正黑體" w:hAnsi="微軟正黑體"/>
                <w:b/>
                <w:spacing w:val="20"/>
              </w:rPr>
            </w:pPr>
            <w:r w:rsidRPr="00D24D49">
              <w:rPr>
                <w:rFonts w:ascii="微軟正黑體" w:eastAsia="微軟正黑體" w:hAnsi="微軟正黑體"/>
                <w:b/>
                <w:spacing w:val="20"/>
              </w:rPr>
              <w:t>專題演講</w:t>
            </w:r>
          </w:p>
          <w:p w:rsidR="00D62945" w:rsidRPr="00D24D49" w:rsidRDefault="00D62945" w:rsidP="00705A91">
            <w:pPr>
              <w:snapToGrid w:val="0"/>
              <w:jc w:val="both"/>
              <w:rPr>
                <w:rFonts w:ascii="微軟正黑體" w:eastAsia="微軟正黑體" w:hAnsi="微軟正黑體"/>
                <w:b/>
              </w:rPr>
            </w:pPr>
            <w:r w:rsidRPr="00D24D49">
              <w:rPr>
                <w:rFonts w:ascii="微軟正黑體" w:eastAsia="微軟正黑體" w:hAnsi="微軟正黑體"/>
                <w:b/>
                <w:spacing w:val="20"/>
              </w:rPr>
              <w:t>(</w:t>
            </w:r>
            <w:r w:rsidRPr="00D24D49">
              <w:rPr>
                <w:rFonts w:ascii="微軟正黑體" w:eastAsia="微軟正黑體" w:hAnsi="微軟正黑體"/>
                <w:b/>
              </w:rPr>
              <w:t>張世宗教授</w:t>
            </w:r>
            <w:r w:rsidRPr="00D24D49">
              <w:rPr>
                <w:rFonts w:ascii="微軟正黑體" w:eastAsia="微軟正黑體" w:hAnsi="微軟正黑體"/>
                <w:b/>
                <w:spacing w:val="20"/>
              </w:rPr>
              <w:t>)</w:t>
            </w:r>
          </w:p>
        </w:tc>
        <w:tc>
          <w:tcPr>
            <w:tcW w:w="1276" w:type="dxa"/>
            <w:vAlign w:val="center"/>
          </w:tcPr>
          <w:p w:rsidR="00D62945" w:rsidRPr="00D24D49" w:rsidRDefault="00D62945" w:rsidP="00705A91">
            <w:pPr>
              <w:snapToGrid w:val="0"/>
              <w:ind w:leftChars="-55" w:left="-132" w:rightChars="-77" w:right="-185" w:firstLineChars="55" w:firstLine="132"/>
              <w:rPr>
                <w:rFonts w:ascii="微軟正黑體" w:eastAsia="微軟正黑體" w:hAnsi="微軟正黑體"/>
                <w:b/>
                <w:spacing w:val="-20"/>
              </w:rPr>
            </w:pPr>
            <w:r w:rsidRPr="00D24D49">
              <w:rPr>
                <w:rFonts w:ascii="微軟正黑體" w:eastAsia="微軟正黑體" w:hAnsi="微軟正黑體" w:hint="eastAsia"/>
                <w:b/>
                <w:spacing w:val="-20"/>
                <w:sz w:val="28"/>
                <w:szCs w:val="28"/>
              </w:rPr>
              <w:t>104.03.29</w:t>
            </w:r>
          </w:p>
          <w:p w:rsidR="00D62945" w:rsidRPr="00D24D49" w:rsidRDefault="00D62945" w:rsidP="00705A91">
            <w:pPr>
              <w:snapToGrid w:val="0"/>
              <w:ind w:leftChars="-55" w:left="-132" w:rightChars="-77" w:right="-185" w:firstLineChars="55" w:firstLine="110"/>
              <w:rPr>
                <w:rFonts w:ascii="微軟正黑體" w:eastAsia="微軟正黑體" w:hAnsi="微軟正黑體"/>
                <w:b/>
                <w:spacing w:val="-20"/>
              </w:rPr>
            </w:pPr>
            <w:r w:rsidRPr="00D24D49">
              <w:rPr>
                <w:rFonts w:ascii="微軟正黑體" w:eastAsia="微軟正黑體" w:hAnsi="微軟正黑體"/>
                <w:b/>
                <w:spacing w:val="-20"/>
              </w:rPr>
              <w:t>（星期</w:t>
            </w:r>
            <w:r w:rsidR="00910315" w:rsidRPr="00D24D49">
              <w:rPr>
                <w:rFonts w:ascii="微軟正黑體" w:eastAsia="微軟正黑體" w:hAnsi="微軟正黑體"/>
                <w:b/>
                <w:spacing w:val="-20"/>
              </w:rPr>
              <w:t>日</w:t>
            </w:r>
            <w:r w:rsidRPr="00D24D49">
              <w:rPr>
                <w:rFonts w:ascii="微軟正黑體" w:eastAsia="微軟正黑體" w:hAnsi="微軟正黑體"/>
                <w:b/>
                <w:spacing w:val="-20"/>
              </w:rPr>
              <w:t>）</w:t>
            </w:r>
          </w:p>
        </w:tc>
        <w:tc>
          <w:tcPr>
            <w:tcW w:w="1130" w:type="dxa"/>
            <w:vAlign w:val="center"/>
          </w:tcPr>
          <w:p w:rsidR="00705A91" w:rsidRPr="00D24D49" w:rsidRDefault="00D62945" w:rsidP="00705A91">
            <w:pPr>
              <w:snapToGrid w:val="0"/>
              <w:jc w:val="both"/>
              <w:rPr>
                <w:rFonts w:eastAsia="微軟正黑體"/>
                <w:b/>
                <w:sz w:val="28"/>
                <w:szCs w:val="28"/>
              </w:rPr>
            </w:pPr>
            <w:r w:rsidRPr="00D24D49">
              <w:rPr>
                <w:rFonts w:eastAsia="微軟正黑體"/>
                <w:b/>
                <w:sz w:val="28"/>
                <w:szCs w:val="28"/>
              </w:rPr>
              <w:t>10:00</w:t>
            </w:r>
          </w:p>
          <w:p w:rsidR="00D62945" w:rsidRPr="00D24D49" w:rsidRDefault="00D62945" w:rsidP="00705A91">
            <w:pPr>
              <w:snapToGrid w:val="0"/>
              <w:jc w:val="both"/>
              <w:rPr>
                <w:rFonts w:eastAsia="微軟正黑體"/>
                <w:b/>
                <w:sz w:val="28"/>
                <w:szCs w:val="28"/>
              </w:rPr>
            </w:pPr>
            <w:r w:rsidRPr="00D24D49">
              <w:rPr>
                <w:rFonts w:eastAsia="微軟正黑體"/>
                <w:b/>
                <w:sz w:val="28"/>
                <w:szCs w:val="28"/>
              </w:rPr>
              <w:t>~12:30</w:t>
            </w:r>
            <w:r w:rsidR="00705A91" w:rsidRPr="00D24D49">
              <w:rPr>
                <w:rFonts w:eastAsia="微軟正黑體"/>
                <w:b/>
                <w:sz w:val="28"/>
                <w:szCs w:val="28"/>
              </w:rPr>
              <w:t xml:space="preserve"> </w:t>
            </w:r>
          </w:p>
        </w:tc>
        <w:tc>
          <w:tcPr>
            <w:tcW w:w="1272" w:type="dxa"/>
            <w:vAlign w:val="center"/>
          </w:tcPr>
          <w:p w:rsidR="00D62945" w:rsidRPr="00D24D49" w:rsidRDefault="00D62945" w:rsidP="00705A91">
            <w:pPr>
              <w:snapToGrid w:val="0"/>
              <w:jc w:val="both"/>
              <w:rPr>
                <w:rFonts w:ascii="微軟正黑體" w:eastAsia="微軟正黑體" w:hAnsi="微軟正黑體"/>
                <w:b/>
              </w:rPr>
            </w:pPr>
            <w:r w:rsidRPr="00D24D49">
              <w:rPr>
                <w:rFonts w:ascii="微軟正黑體" w:eastAsia="微軟正黑體" w:hAnsi="微軟正黑體"/>
                <w:b/>
              </w:rPr>
              <w:t>本校輔導區教師優先</w:t>
            </w:r>
          </w:p>
        </w:tc>
        <w:tc>
          <w:tcPr>
            <w:tcW w:w="708" w:type="dxa"/>
            <w:vAlign w:val="center"/>
          </w:tcPr>
          <w:p w:rsidR="00D62945" w:rsidRPr="00D24D49" w:rsidRDefault="00D62945" w:rsidP="00705A91">
            <w:pPr>
              <w:snapToGrid w:val="0"/>
              <w:jc w:val="center"/>
              <w:rPr>
                <w:rFonts w:ascii="微軟正黑體" w:eastAsia="微軟正黑體" w:hAnsi="微軟正黑體"/>
                <w:b/>
              </w:rPr>
            </w:pPr>
            <w:r w:rsidRPr="00D24D49">
              <w:rPr>
                <w:rFonts w:ascii="微軟正黑體" w:eastAsia="微軟正黑體" w:hAnsi="微軟正黑體"/>
                <w:b/>
              </w:rPr>
              <w:t>預計</w:t>
            </w:r>
          </w:p>
          <w:p w:rsidR="00D62945" w:rsidRPr="00D24D49" w:rsidRDefault="00D62945" w:rsidP="00705A91">
            <w:pPr>
              <w:snapToGrid w:val="0"/>
              <w:jc w:val="center"/>
              <w:rPr>
                <w:rFonts w:ascii="微軟正黑體" w:eastAsia="微軟正黑體" w:hAnsi="微軟正黑體"/>
                <w:b/>
              </w:rPr>
            </w:pPr>
            <w:r w:rsidRPr="00D24D49">
              <w:rPr>
                <w:rFonts w:ascii="微軟正黑體" w:eastAsia="微軟正黑體" w:hAnsi="微軟正黑體"/>
                <w:b/>
              </w:rPr>
              <w:t>25人</w:t>
            </w:r>
          </w:p>
        </w:tc>
        <w:tc>
          <w:tcPr>
            <w:tcW w:w="1134" w:type="dxa"/>
            <w:vAlign w:val="center"/>
          </w:tcPr>
          <w:p w:rsidR="00D62945" w:rsidRPr="00D24D49" w:rsidRDefault="001C28F3" w:rsidP="00705A91">
            <w:pPr>
              <w:snapToGrid w:val="0"/>
              <w:jc w:val="both"/>
              <w:rPr>
                <w:rFonts w:ascii="微軟正黑體" w:eastAsia="微軟正黑體" w:hAnsi="微軟正黑體"/>
                <w:b/>
              </w:rPr>
            </w:pPr>
            <w:r w:rsidRPr="00D24D49">
              <w:rPr>
                <w:rFonts w:ascii="微軟正黑體" w:eastAsia="微軟正黑體" w:hAnsi="微軟正黑體" w:hint="eastAsia"/>
                <w:b/>
              </w:rPr>
              <w:t>藝術館</w:t>
            </w:r>
            <w:r w:rsidR="002E7D4D" w:rsidRPr="00D24D49">
              <w:rPr>
                <w:rFonts w:ascii="微軟正黑體" w:eastAsia="微軟正黑體" w:hAnsi="微軟正黑體" w:hint="eastAsia"/>
                <w:b/>
              </w:rPr>
              <w:t>4</w:t>
            </w:r>
            <w:r w:rsidR="00571000" w:rsidRPr="00D24D49">
              <w:rPr>
                <w:rFonts w:ascii="微軟正黑體" w:eastAsia="微軟正黑體" w:hAnsi="微軟正黑體" w:hint="eastAsia"/>
                <w:b/>
              </w:rPr>
              <w:t xml:space="preserve">F </w:t>
            </w:r>
            <w:r w:rsidRPr="00D24D49">
              <w:rPr>
                <w:rFonts w:ascii="微軟正黑體" w:eastAsia="微軟正黑體" w:hAnsi="微軟正黑體" w:hint="eastAsia"/>
                <w:b/>
              </w:rPr>
              <w:t>405</w:t>
            </w:r>
            <w:r w:rsidR="002E7D4D" w:rsidRPr="00D24D49">
              <w:rPr>
                <w:rFonts w:ascii="微軟正黑體" w:eastAsia="微軟正黑體" w:hAnsi="微軟正黑體" w:hint="eastAsia"/>
                <w:b/>
              </w:rPr>
              <w:t>國際會議廳</w:t>
            </w:r>
          </w:p>
        </w:tc>
        <w:tc>
          <w:tcPr>
            <w:tcW w:w="1560" w:type="dxa"/>
            <w:vAlign w:val="center"/>
          </w:tcPr>
          <w:p w:rsidR="00D62945" w:rsidRPr="00D24D49" w:rsidRDefault="00D62945" w:rsidP="00705A91">
            <w:pPr>
              <w:snapToGrid w:val="0"/>
              <w:jc w:val="both"/>
              <w:rPr>
                <w:rFonts w:ascii="微軟正黑體" w:eastAsia="微軟正黑體" w:hAnsi="微軟正黑體"/>
                <w:b/>
              </w:rPr>
            </w:pPr>
            <w:r w:rsidRPr="00D24D49">
              <w:rPr>
                <w:rFonts w:ascii="微軟正黑體" w:eastAsia="微軟正黑體" w:hAnsi="微軟正黑體"/>
                <w:b/>
              </w:rPr>
              <w:t>專題研習、分享、導</w:t>
            </w:r>
            <w:proofErr w:type="gramStart"/>
            <w:r w:rsidRPr="00D24D49">
              <w:rPr>
                <w:rFonts w:ascii="微軟正黑體" w:eastAsia="微軟正黑體" w:hAnsi="微軟正黑體"/>
                <w:b/>
              </w:rPr>
              <w:t>覽</w:t>
            </w:r>
            <w:proofErr w:type="gramEnd"/>
            <w:r w:rsidRPr="00D24D49">
              <w:rPr>
                <w:rFonts w:ascii="微軟正黑體" w:eastAsia="微軟正黑體" w:hAnsi="微軟正黑體"/>
                <w:b/>
              </w:rPr>
              <w:t>、討論回饋</w:t>
            </w:r>
          </w:p>
        </w:tc>
        <w:tc>
          <w:tcPr>
            <w:tcW w:w="992" w:type="dxa"/>
            <w:vAlign w:val="center"/>
          </w:tcPr>
          <w:p w:rsidR="00D62945" w:rsidRPr="00D24D49" w:rsidRDefault="00D62945" w:rsidP="00705A91">
            <w:pPr>
              <w:snapToGrid w:val="0"/>
              <w:jc w:val="both"/>
              <w:rPr>
                <w:rFonts w:ascii="微軟正黑體" w:eastAsia="微軟正黑體" w:hAnsi="微軟正黑體"/>
                <w:b/>
              </w:rPr>
            </w:pPr>
            <w:r w:rsidRPr="00D24D49">
              <w:rPr>
                <w:rFonts w:ascii="微軟正黑體" w:eastAsia="微軟正黑體" w:hAnsi="微軟正黑體"/>
                <w:b/>
              </w:rPr>
              <w:t>參觀、研習與討論</w:t>
            </w:r>
          </w:p>
        </w:tc>
        <w:tc>
          <w:tcPr>
            <w:tcW w:w="2338" w:type="dxa"/>
            <w:vAlign w:val="center"/>
          </w:tcPr>
          <w:p w:rsidR="00D62945" w:rsidRPr="00D24D49" w:rsidRDefault="00D62945" w:rsidP="00571000">
            <w:pPr>
              <w:snapToGrid w:val="0"/>
              <w:jc w:val="both"/>
              <w:rPr>
                <w:rFonts w:ascii="微軟正黑體" w:eastAsia="微軟正黑體" w:hAnsi="微軟正黑體"/>
                <w:b/>
              </w:rPr>
            </w:pPr>
            <w:proofErr w:type="gramStart"/>
            <w:r w:rsidRPr="00D24D49">
              <w:rPr>
                <w:rFonts w:ascii="微軟正黑體" w:eastAsia="微軟正黑體" w:hAnsi="微軟正黑體"/>
                <w:b/>
                <w:bCs/>
              </w:rPr>
              <w:t>游</w:t>
            </w:r>
            <w:proofErr w:type="gramEnd"/>
            <w:r w:rsidRPr="00D24D49">
              <w:rPr>
                <w:rFonts w:ascii="微軟正黑體" w:eastAsia="微軟正黑體" w:hAnsi="微軟正黑體"/>
                <w:b/>
                <w:bCs/>
              </w:rPr>
              <w:t>於藝-如何以樂活、樂育、</w:t>
            </w:r>
            <w:proofErr w:type="gramStart"/>
            <w:r w:rsidRPr="00D24D49">
              <w:rPr>
                <w:rFonts w:ascii="微軟正黑體" w:eastAsia="微軟正黑體" w:hAnsi="微軟正黑體"/>
                <w:b/>
                <w:bCs/>
              </w:rPr>
              <w:t>樂齡作為</w:t>
            </w:r>
            <w:proofErr w:type="gramEnd"/>
            <w:r w:rsidRPr="00D24D49">
              <w:rPr>
                <w:rFonts w:ascii="微軟正黑體" w:eastAsia="微軟正黑體" w:hAnsi="微軟正黑體"/>
                <w:b/>
                <w:bCs/>
              </w:rPr>
              <w:t>教師生涯發展規劃</w:t>
            </w:r>
            <w:r w:rsidR="00D430CD" w:rsidRPr="00D24D49">
              <w:rPr>
                <w:rFonts w:ascii="微軟正黑體" w:eastAsia="微軟正黑體" w:hAnsi="微軟正黑體"/>
                <w:b/>
                <w:bCs/>
              </w:rPr>
              <w:t>與</w:t>
            </w:r>
            <w:r w:rsidRPr="00D24D49">
              <w:rPr>
                <w:rFonts w:ascii="微軟正黑體" w:eastAsia="微軟正黑體" w:hAnsi="微軟正黑體"/>
                <w:b/>
                <w:bCs/>
              </w:rPr>
              <w:t>學習（教師生涯發展）</w:t>
            </w:r>
          </w:p>
        </w:tc>
      </w:tr>
      <w:tr w:rsidR="005A4930" w:rsidRPr="00D24D49" w:rsidTr="00571000">
        <w:trPr>
          <w:jc w:val="center"/>
        </w:trPr>
        <w:tc>
          <w:tcPr>
            <w:tcW w:w="1042" w:type="dxa"/>
            <w:vAlign w:val="center"/>
          </w:tcPr>
          <w:p w:rsidR="005A4930" w:rsidRPr="00D24D49" w:rsidRDefault="00705A91" w:rsidP="00705A91">
            <w:pPr>
              <w:snapToGrid w:val="0"/>
              <w:jc w:val="center"/>
              <w:rPr>
                <w:rFonts w:ascii="微軟正黑體" w:eastAsia="微軟正黑體" w:hAnsi="微軟正黑體"/>
                <w:b/>
              </w:rPr>
            </w:pPr>
            <w:r w:rsidRPr="00D24D49">
              <w:rPr>
                <w:rFonts w:ascii="微軟正黑體" w:eastAsia="微軟正黑體" w:hAnsi="微軟正黑體" w:hint="eastAsia"/>
                <w:b/>
              </w:rPr>
              <w:t>1751119</w:t>
            </w:r>
          </w:p>
        </w:tc>
        <w:tc>
          <w:tcPr>
            <w:tcW w:w="1765" w:type="dxa"/>
            <w:vAlign w:val="center"/>
          </w:tcPr>
          <w:p w:rsidR="005A4930" w:rsidRPr="00D24D49" w:rsidRDefault="005A4930" w:rsidP="00705A91">
            <w:pPr>
              <w:snapToGrid w:val="0"/>
              <w:ind w:left="10" w:hangingChars="4" w:hanging="10"/>
              <w:rPr>
                <w:rFonts w:ascii="微軟正黑體" w:eastAsia="微軟正黑體" w:hAnsi="微軟正黑體"/>
                <w:b/>
              </w:rPr>
            </w:pPr>
            <w:r w:rsidRPr="00D24D49">
              <w:rPr>
                <w:rFonts w:ascii="微軟正黑體" w:eastAsia="微軟正黑體" w:hAnsi="微軟正黑體"/>
                <w:b/>
                <w:bCs/>
              </w:rPr>
              <w:t>跨領域美感教育</w:t>
            </w:r>
            <w:proofErr w:type="gramStart"/>
            <w:r w:rsidRPr="00D24D49">
              <w:rPr>
                <w:rFonts w:ascii="微軟正黑體" w:eastAsia="微軟正黑體" w:hAnsi="微軟正黑體"/>
                <w:b/>
                <w:bCs/>
              </w:rPr>
              <w:t>—</w:t>
            </w:r>
            <w:proofErr w:type="gramEnd"/>
            <w:r w:rsidRPr="00D24D49">
              <w:rPr>
                <w:rFonts w:ascii="微軟正黑體" w:eastAsia="微軟正黑體" w:hAnsi="微軟正黑體"/>
                <w:b/>
              </w:rPr>
              <w:t>符號</w:t>
            </w:r>
            <w:proofErr w:type="gramStart"/>
            <w:r w:rsidRPr="00D24D49">
              <w:rPr>
                <w:rFonts w:ascii="微軟正黑體" w:eastAsia="微軟正黑體" w:hAnsi="微軟正黑體"/>
                <w:b/>
              </w:rPr>
              <w:t>編舞法</w:t>
            </w:r>
            <w:proofErr w:type="gramEnd"/>
          </w:p>
        </w:tc>
        <w:tc>
          <w:tcPr>
            <w:tcW w:w="1559" w:type="dxa"/>
            <w:vAlign w:val="center"/>
          </w:tcPr>
          <w:p w:rsidR="005A4930" w:rsidRPr="00D24D49" w:rsidRDefault="005A4930" w:rsidP="00705A91">
            <w:pPr>
              <w:snapToGrid w:val="0"/>
              <w:jc w:val="both"/>
              <w:rPr>
                <w:rFonts w:ascii="微軟正黑體" w:eastAsia="微軟正黑體" w:hAnsi="微軟正黑體"/>
                <w:b/>
                <w:spacing w:val="20"/>
              </w:rPr>
            </w:pPr>
            <w:r w:rsidRPr="00D24D49">
              <w:rPr>
                <w:rFonts w:ascii="微軟正黑體" w:eastAsia="微軟正黑體" w:hAnsi="微軟正黑體"/>
                <w:b/>
                <w:spacing w:val="20"/>
              </w:rPr>
              <w:t>專題演講</w:t>
            </w:r>
          </w:p>
          <w:p w:rsidR="005A4930" w:rsidRPr="00D24D49" w:rsidRDefault="005A4930" w:rsidP="00705A91">
            <w:pPr>
              <w:snapToGrid w:val="0"/>
              <w:jc w:val="both"/>
              <w:rPr>
                <w:rFonts w:ascii="微軟正黑體" w:eastAsia="微軟正黑體" w:hAnsi="微軟正黑體"/>
                <w:b/>
              </w:rPr>
            </w:pPr>
            <w:r w:rsidRPr="00D24D49">
              <w:rPr>
                <w:rFonts w:ascii="微軟正黑體" w:eastAsia="微軟正黑體" w:hAnsi="微軟正黑體"/>
                <w:b/>
                <w:spacing w:val="20"/>
              </w:rPr>
              <w:t>(</w:t>
            </w:r>
            <w:r w:rsidRPr="00D24D49">
              <w:rPr>
                <w:rFonts w:ascii="微軟正黑體" w:eastAsia="微軟正黑體" w:hAnsi="微軟正黑體"/>
                <w:b/>
              </w:rPr>
              <w:t>蕭文文老師</w:t>
            </w:r>
            <w:r w:rsidRPr="00D24D49">
              <w:rPr>
                <w:rFonts w:ascii="微軟正黑體" w:eastAsia="微軟正黑體" w:hAnsi="微軟正黑體"/>
                <w:b/>
                <w:spacing w:val="20"/>
              </w:rPr>
              <w:t>)</w:t>
            </w:r>
          </w:p>
        </w:tc>
        <w:tc>
          <w:tcPr>
            <w:tcW w:w="1276" w:type="dxa"/>
            <w:vAlign w:val="center"/>
          </w:tcPr>
          <w:p w:rsidR="005A4930" w:rsidRPr="00D24D49" w:rsidRDefault="005A4930" w:rsidP="00705A91">
            <w:pPr>
              <w:snapToGrid w:val="0"/>
              <w:ind w:leftChars="-6" w:left="-14" w:rightChars="-77" w:right="-185" w:firstLineChars="7" w:firstLine="17"/>
              <w:rPr>
                <w:rFonts w:ascii="微軟正黑體" w:eastAsia="微軟正黑體" w:hAnsi="微軟正黑體"/>
                <w:b/>
                <w:spacing w:val="-20"/>
                <w:sz w:val="28"/>
                <w:szCs w:val="28"/>
              </w:rPr>
            </w:pPr>
            <w:r w:rsidRPr="00D24D49">
              <w:rPr>
                <w:rFonts w:ascii="微軟正黑體" w:eastAsia="微軟正黑體" w:hAnsi="微軟正黑體" w:hint="eastAsia"/>
                <w:b/>
                <w:spacing w:val="-20"/>
                <w:sz w:val="28"/>
                <w:szCs w:val="28"/>
              </w:rPr>
              <w:t>104.04.16</w:t>
            </w:r>
            <w:r w:rsidRPr="00D24D49">
              <w:rPr>
                <w:rFonts w:ascii="微軟正黑體" w:eastAsia="微軟正黑體" w:hAnsi="微軟正黑體"/>
                <w:b/>
                <w:spacing w:val="-20"/>
                <w:sz w:val="28"/>
                <w:szCs w:val="28"/>
              </w:rPr>
              <w:t xml:space="preserve"> </w:t>
            </w:r>
          </w:p>
          <w:p w:rsidR="005A4930" w:rsidRPr="00D24D49" w:rsidRDefault="005A4930" w:rsidP="00705A91">
            <w:pPr>
              <w:snapToGrid w:val="0"/>
              <w:ind w:leftChars="-55" w:left="-132" w:rightChars="-77" w:right="-185" w:firstLineChars="55" w:firstLine="110"/>
              <w:rPr>
                <w:rFonts w:ascii="微軟正黑體" w:eastAsia="微軟正黑體" w:hAnsi="微軟正黑體"/>
                <w:b/>
                <w:spacing w:val="-20"/>
              </w:rPr>
            </w:pPr>
            <w:r w:rsidRPr="00D24D49">
              <w:rPr>
                <w:rFonts w:ascii="微軟正黑體" w:eastAsia="微軟正黑體" w:hAnsi="微軟正黑體"/>
                <w:b/>
                <w:spacing w:val="-20"/>
              </w:rPr>
              <w:t>（星期四）</w:t>
            </w:r>
          </w:p>
        </w:tc>
        <w:tc>
          <w:tcPr>
            <w:tcW w:w="1130" w:type="dxa"/>
            <w:vAlign w:val="center"/>
          </w:tcPr>
          <w:p w:rsidR="00705A91" w:rsidRPr="00D24D49" w:rsidRDefault="005A4930" w:rsidP="00705A91">
            <w:pPr>
              <w:snapToGrid w:val="0"/>
              <w:jc w:val="both"/>
              <w:rPr>
                <w:rFonts w:eastAsia="微軟正黑體"/>
                <w:b/>
                <w:sz w:val="28"/>
                <w:szCs w:val="28"/>
              </w:rPr>
            </w:pPr>
            <w:r w:rsidRPr="00D24D49">
              <w:rPr>
                <w:rFonts w:eastAsia="微軟正黑體"/>
                <w:b/>
                <w:sz w:val="28"/>
                <w:szCs w:val="28"/>
              </w:rPr>
              <w:t>09:00</w:t>
            </w:r>
          </w:p>
          <w:p w:rsidR="005A4930" w:rsidRPr="00D24D49" w:rsidRDefault="005A4930" w:rsidP="00705A91">
            <w:pPr>
              <w:snapToGrid w:val="0"/>
              <w:jc w:val="both"/>
              <w:rPr>
                <w:rFonts w:eastAsia="微軟正黑體"/>
                <w:b/>
                <w:sz w:val="28"/>
                <w:szCs w:val="28"/>
              </w:rPr>
            </w:pPr>
            <w:r w:rsidRPr="00D24D49">
              <w:rPr>
                <w:rFonts w:eastAsia="微軟正黑體"/>
                <w:b/>
                <w:sz w:val="28"/>
                <w:szCs w:val="28"/>
              </w:rPr>
              <w:t>~11:30</w:t>
            </w:r>
            <w:r w:rsidR="00705A91" w:rsidRPr="00D24D49">
              <w:rPr>
                <w:rFonts w:eastAsia="微軟正黑體"/>
                <w:b/>
                <w:sz w:val="28"/>
                <w:szCs w:val="28"/>
              </w:rPr>
              <w:t xml:space="preserve"> </w:t>
            </w:r>
          </w:p>
        </w:tc>
        <w:tc>
          <w:tcPr>
            <w:tcW w:w="1272" w:type="dxa"/>
            <w:vAlign w:val="center"/>
          </w:tcPr>
          <w:p w:rsidR="005A4930" w:rsidRPr="00D24D49" w:rsidRDefault="005A4930" w:rsidP="00705A91">
            <w:pPr>
              <w:snapToGrid w:val="0"/>
              <w:jc w:val="both"/>
              <w:rPr>
                <w:rFonts w:ascii="微軟正黑體" w:eastAsia="微軟正黑體" w:hAnsi="微軟正黑體"/>
                <w:b/>
              </w:rPr>
            </w:pPr>
            <w:r w:rsidRPr="00D24D49">
              <w:rPr>
                <w:rFonts w:ascii="微軟正黑體" w:eastAsia="微軟正黑體" w:hAnsi="微軟正黑體"/>
                <w:b/>
              </w:rPr>
              <w:t>本校輔導區教師優先</w:t>
            </w:r>
          </w:p>
        </w:tc>
        <w:tc>
          <w:tcPr>
            <w:tcW w:w="708" w:type="dxa"/>
            <w:vAlign w:val="center"/>
          </w:tcPr>
          <w:p w:rsidR="005A4930" w:rsidRPr="00D24D49" w:rsidRDefault="005A4930" w:rsidP="00705A91">
            <w:pPr>
              <w:snapToGrid w:val="0"/>
              <w:jc w:val="center"/>
              <w:rPr>
                <w:rFonts w:ascii="微軟正黑體" w:eastAsia="微軟正黑體" w:hAnsi="微軟正黑體"/>
                <w:b/>
              </w:rPr>
            </w:pPr>
            <w:r w:rsidRPr="00D24D49">
              <w:rPr>
                <w:rFonts w:ascii="微軟正黑體" w:eastAsia="微軟正黑體" w:hAnsi="微軟正黑體"/>
                <w:b/>
              </w:rPr>
              <w:t>預計</w:t>
            </w:r>
          </w:p>
          <w:p w:rsidR="005A4930" w:rsidRPr="00D24D49" w:rsidRDefault="005A4930" w:rsidP="00705A91">
            <w:pPr>
              <w:snapToGrid w:val="0"/>
              <w:jc w:val="center"/>
              <w:rPr>
                <w:rFonts w:ascii="微軟正黑體" w:eastAsia="微軟正黑體" w:hAnsi="微軟正黑體"/>
                <w:b/>
              </w:rPr>
            </w:pPr>
            <w:r w:rsidRPr="00D24D49">
              <w:rPr>
                <w:rFonts w:ascii="微軟正黑體" w:eastAsia="微軟正黑體" w:hAnsi="微軟正黑體"/>
                <w:b/>
              </w:rPr>
              <w:t>25人</w:t>
            </w:r>
          </w:p>
        </w:tc>
        <w:tc>
          <w:tcPr>
            <w:tcW w:w="1134" w:type="dxa"/>
            <w:vAlign w:val="center"/>
          </w:tcPr>
          <w:p w:rsidR="005A4930" w:rsidRPr="00D24D49" w:rsidRDefault="005A4930" w:rsidP="00571000">
            <w:pPr>
              <w:snapToGrid w:val="0"/>
              <w:jc w:val="both"/>
              <w:rPr>
                <w:rFonts w:ascii="微軟正黑體" w:eastAsia="微軟正黑體" w:hAnsi="微軟正黑體"/>
                <w:b/>
                <w:kern w:val="0"/>
              </w:rPr>
            </w:pPr>
            <w:r w:rsidRPr="00D24D49">
              <w:rPr>
                <w:rFonts w:ascii="微軟正黑體" w:eastAsia="微軟正黑體" w:hAnsi="微軟正黑體"/>
                <w:b/>
                <w:kern w:val="0"/>
              </w:rPr>
              <w:t>行政大樓</w:t>
            </w:r>
            <w:r w:rsidR="00571000" w:rsidRPr="00D24D49">
              <w:rPr>
                <w:rFonts w:ascii="微軟正黑體" w:eastAsia="微軟正黑體" w:hAnsi="微軟正黑體" w:hint="eastAsia"/>
                <w:b/>
                <w:kern w:val="0"/>
              </w:rPr>
              <w:t xml:space="preserve">7F </w:t>
            </w:r>
            <w:r w:rsidRPr="00D24D49">
              <w:rPr>
                <w:rFonts w:ascii="微軟正黑體" w:eastAsia="微軟正黑體" w:hAnsi="微軟正黑體" w:hint="eastAsia"/>
                <w:b/>
                <w:kern w:val="0"/>
              </w:rPr>
              <w:t>70</w:t>
            </w:r>
            <w:r w:rsidRPr="00D24D49">
              <w:rPr>
                <w:rFonts w:ascii="微軟正黑體" w:eastAsia="微軟正黑體" w:hAnsi="微軟正黑體"/>
                <w:b/>
                <w:kern w:val="0"/>
              </w:rPr>
              <w:t>3教室</w:t>
            </w:r>
            <w:r w:rsidRPr="00D24D49">
              <w:rPr>
                <w:rFonts w:ascii="微軟正黑體" w:eastAsia="微軟正黑體" w:hAnsi="微軟正黑體" w:hint="eastAsia"/>
                <w:b/>
                <w:kern w:val="0"/>
                <w:sz w:val="22"/>
                <w:szCs w:val="22"/>
              </w:rPr>
              <w:t>(</w:t>
            </w:r>
            <w:r w:rsidRPr="00D24D49">
              <w:rPr>
                <w:rFonts w:ascii="微軟正黑體" w:eastAsia="微軟正黑體" w:hAnsi="微軟正黑體"/>
                <w:b/>
                <w:kern w:val="0"/>
                <w:sz w:val="22"/>
                <w:szCs w:val="22"/>
              </w:rPr>
              <w:t>地板教室</w:t>
            </w:r>
            <w:r w:rsidRPr="00D24D49">
              <w:rPr>
                <w:rFonts w:ascii="微軟正黑體" w:eastAsia="微軟正黑體" w:hAnsi="微軟正黑體" w:hint="eastAsia"/>
                <w:b/>
                <w:kern w:val="0"/>
                <w:sz w:val="22"/>
                <w:szCs w:val="22"/>
              </w:rPr>
              <w:t>)</w:t>
            </w:r>
          </w:p>
        </w:tc>
        <w:tc>
          <w:tcPr>
            <w:tcW w:w="1560" w:type="dxa"/>
            <w:vAlign w:val="center"/>
          </w:tcPr>
          <w:p w:rsidR="005A4930" w:rsidRPr="00D24D49" w:rsidRDefault="005A4930" w:rsidP="00705A91">
            <w:pPr>
              <w:snapToGrid w:val="0"/>
              <w:jc w:val="both"/>
              <w:rPr>
                <w:rFonts w:ascii="微軟正黑體" w:eastAsia="微軟正黑體" w:hAnsi="微軟正黑體"/>
                <w:b/>
              </w:rPr>
            </w:pPr>
            <w:r w:rsidRPr="00D24D49">
              <w:rPr>
                <w:rFonts w:ascii="微軟正黑體" w:eastAsia="微軟正黑體" w:hAnsi="微軟正黑體"/>
                <w:b/>
              </w:rPr>
              <w:t>專題研習、分享、分組實作、討論回饋</w:t>
            </w:r>
          </w:p>
        </w:tc>
        <w:tc>
          <w:tcPr>
            <w:tcW w:w="992" w:type="dxa"/>
            <w:vAlign w:val="center"/>
          </w:tcPr>
          <w:p w:rsidR="005A4930" w:rsidRPr="00D24D49" w:rsidRDefault="005A4930" w:rsidP="00705A91">
            <w:pPr>
              <w:snapToGrid w:val="0"/>
              <w:jc w:val="both"/>
              <w:rPr>
                <w:rFonts w:ascii="微軟正黑體" w:eastAsia="微軟正黑體" w:hAnsi="微軟正黑體"/>
                <w:b/>
              </w:rPr>
            </w:pPr>
            <w:r w:rsidRPr="00D24D49">
              <w:rPr>
                <w:rFonts w:ascii="微軟正黑體" w:eastAsia="微軟正黑體" w:hAnsi="微軟正黑體"/>
                <w:b/>
              </w:rPr>
              <w:t>研習與討論</w:t>
            </w:r>
          </w:p>
        </w:tc>
        <w:tc>
          <w:tcPr>
            <w:tcW w:w="2338" w:type="dxa"/>
            <w:vAlign w:val="center"/>
          </w:tcPr>
          <w:p w:rsidR="005A4930" w:rsidRPr="00D24D49" w:rsidRDefault="005A4930" w:rsidP="00571000">
            <w:pPr>
              <w:snapToGrid w:val="0"/>
              <w:jc w:val="both"/>
              <w:rPr>
                <w:rFonts w:ascii="微軟正黑體" w:eastAsia="微軟正黑體" w:hAnsi="微軟正黑體"/>
                <w:b/>
              </w:rPr>
            </w:pPr>
            <w:proofErr w:type="gramStart"/>
            <w:r w:rsidRPr="00D24D49">
              <w:rPr>
                <w:rFonts w:ascii="微軟正黑體" w:eastAsia="微軟正黑體" w:hAnsi="微軟正黑體"/>
                <w:b/>
                <w:kern w:val="0"/>
              </w:rPr>
              <w:t>游</w:t>
            </w:r>
            <w:proofErr w:type="gramEnd"/>
            <w:r w:rsidRPr="00D24D49">
              <w:rPr>
                <w:rFonts w:ascii="微軟正黑體" w:eastAsia="微軟正黑體" w:hAnsi="微軟正黑體"/>
                <w:b/>
                <w:kern w:val="0"/>
              </w:rPr>
              <w:t>於藝-</w:t>
            </w:r>
            <w:r w:rsidRPr="00D24D49">
              <w:rPr>
                <w:rFonts w:ascii="微軟正黑體" w:eastAsia="微軟正黑體" w:hAnsi="微軟正黑體"/>
                <w:b/>
                <w:bCs/>
              </w:rPr>
              <w:t>跨領域美感教育</w:t>
            </w:r>
            <w:r w:rsidRPr="00D24D49">
              <w:rPr>
                <w:rFonts w:ascii="微軟正黑體" w:eastAsia="微軟正黑體" w:hAnsi="微軟正黑體"/>
                <w:b/>
                <w:kern w:val="0"/>
              </w:rPr>
              <w:t>(當表演藝術與數學相遇</w:t>
            </w:r>
            <w:proofErr w:type="gramStart"/>
            <w:r w:rsidRPr="00D24D49">
              <w:rPr>
                <w:rFonts w:ascii="微軟正黑體" w:eastAsia="微軟正黑體" w:hAnsi="微軟正黑體"/>
                <w:b/>
                <w:bCs/>
              </w:rPr>
              <w:t>—</w:t>
            </w:r>
            <w:proofErr w:type="gramEnd"/>
            <w:r w:rsidRPr="00D24D49">
              <w:rPr>
                <w:rFonts w:ascii="微軟正黑體" w:eastAsia="微軟正黑體" w:hAnsi="微軟正黑體"/>
                <w:b/>
                <w:kern w:val="0"/>
              </w:rPr>
              <w:t>實作)</w:t>
            </w:r>
          </w:p>
        </w:tc>
      </w:tr>
      <w:tr w:rsidR="005A4930" w:rsidRPr="00D24D49" w:rsidTr="00571000">
        <w:trPr>
          <w:jc w:val="center"/>
        </w:trPr>
        <w:tc>
          <w:tcPr>
            <w:tcW w:w="1042" w:type="dxa"/>
            <w:vAlign w:val="center"/>
          </w:tcPr>
          <w:p w:rsidR="005A4930" w:rsidRPr="00D24D49" w:rsidRDefault="001C28F3" w:rsidP="00705A91">
            <w:pPr>
              <w:snapToGrid w:val="0"/>
              <w:jc w:val="center"/>
              <w:rPr>
                <w:rFonts w:ascii="微軟正黑體" w:eastAsia="微軟正黑體" w:hAnsi="微軟正黑體"/>
                <w:b/>
              </w:rPr>
            </w:pPr>
            <w:r w:rsidRPr="00D24D49">
              <w:rPr>
                <w:rFonts w:ascii="微軟正黑體" w:eastAsia="微軟正黑體" w:hAnsi="微軟正黑體" w:hint="eastAsia"/>
                <w:b/>
              </w:rPr>
              <w:t>1751423</w:t>
            </w:r>
          </w:p>
        </w:tc>
        <w:tc>
          <w:tcPr>
            <w:tcW w:w="1765" w:type="dxa"/>
            <w:vAlign w:val="center"/>
          </w:tcPr>
          <w:p w:rsidR="005A4930" w:rsidRPr="00D24D49" w:rsidRDefault="005A4930" w:rsidP="00705A91">
            <w:pPr>
              <w:snapToGrid w:val="0"/>
              <w:ind w:left="10" w:hangingChars="4" w:hanging="10"/>
              <w:rPr>
                <w:rFonts w:ascii="微軟正黑體" w:eastAsia="微軟正黑體" w:hAnsi="微軟正黑體"/>
                <w:b/>
                <w:kern w:val="0"/>
              </w:rPr>
            </w:pPr>
            <w:r w:rsidRPr="00D24D49">
              <w:rPr>
                <w:rFonts w:ascii="微軟正黑體" w:eastAsia="微軟正黑體" w:hAnsi="微軟正黑體"/>
                <w:b/>
                <w:kern w:val="0"/>
              </w:rPr>
              <w:t>從</w:t>
            </w:r>
            <w:r w:rsidRPr="00D24D49">
              <w:rPr>
                <w:rFonts w:ascii="微軟正黑體" w:eastAsia="微軟正黑體" w:hAnsi="微軟正黑體"/>
                <w:b/>
                <w:bCs/>
              </w:rPr>
              <w:t>《「戲」在一起》到《「戲」在一起—</w:t>
            </w:r>
            <w:r w:rsidRPr="00D24D49">
              <w:rPr>
                <w:rFonts w:ascii="微軟正黑體" w:eastAsia="微軟正黑體" w:hAnsi="微軟正黑體" w:hint="eastAsia"/>
                <w:b/>
                <w:bCs/>
              </w:rPr>
              <w:t>part2</w:t>
            </w:r>
            <w:r w:rsidRPr="00D24D49">
              <w:rPr>
                <w:rFonts w:ascii="微軟正黑體" w:eastAsia="微軟正黑體" w:hAnsi="微軟正黑體"/>
                <w:b/>
                <w:bCs/>
              </w:rPr>
              <w:t>》，談如何長期經營教師社群</w:t>
            </w:r>
          </w:p>
        </w:tc>
        <w:tc>
          <w:tcPr>
            <w:tcW w:w="1559" w:type="dxa"/>
            <w:vAlign w:val="center"/>
          </w:tcPr>
          <w:p w:rsidR="005A4930" w:rsidRPr="00D24D49" w:rsidRDefault="005A4930" w:rsidP="00705A91">
            <w:pPr>
              <w:snapToGrid w:val="0"/>
              <w:jc w:val="both"/>
              <w:rPr>
                <w:rFonts w:ascii="微軟正黑體" w:eastAsia="微軟正黑體" w:hAnsi="微軟正黑體"/>
                <w:b/>
                <w:spacing w:val="20"/>
              </w:rPr>
            </w:pPr>
            <w:r w:rsidRPr="00D24D49">
              <w:rPr>
                <w:rFonts w:ascii="微軟正黑體" w:eastAsia="微軟正黑體" w:hAnsi="微軟正黑體"/>
                <w:b/>
                <w:spacing w:val="20"/>
              </w:rPr>
              <w:t>專題演講</w:t>
            </w:r>
          </w:p>
          <w:p w:rsidR="005A4930" w:rsidRPr="00D24D49" w:rsidRDefault="005A4930" w:rsidP="00705A91">
            <w:pPr>
              <w:snapToGrid w:val="0"/>
              <w:jc w:val="both"/>
              <w:rPr>
                <w:rFonts w:ascii="微軟正黑體" w:eastAsia="微軟正黑體" w:hAnsi="微軟正黑體"/>
                <w:b/>
              </w:rPr>
            </w:pPr>
            <w:r w:rsidRPr="00D24D49">
              <w:rPr>
                <w:rFonts w:ascii="微軟正黑體" w:eastAsia="微軟正黑體" w:hAnsi="微軟正黑體"/>
                <w:b/>
                <w:spacing w:val="20"/>
              </w:rPr>
              <w:t>(</w:t>
            </w:r>
            <w:r w:rsidRPr="00D24D49">
              <w:rPr>
                <w:rFonts w:ascii="微軟正黑體" w:eastAsia="微軟正黑體" w:hAnsi="微軟正黑體"/>
                <w:b/>
              </w:rPr>
              <w:t>蕭文文老師</w:t>
            </w:r>
            <w:r w:rsidRPr="00D24D49">
              <w:rPr>
                <w:rFonts w:ascii="微軟正黑體" w:eastAsia="微軟正黑體" w:hAnsi="微軟正黑體"/>
                <w:b/>
                <w:spacing w:val="20"/>
              </w:rPr>
              <w:t>)</w:t>
            </w:r>
          </w:p>
        </w:tc>
        <w:tc>
          <w:tcPr>
            <w:tcW w:w="1276" w:type="dxa"/>
            <w:vAlign w:val="center"/>
          </w:tcPr>
          <w:p w:rsidR="005A4930" w:rsidRPr="00D24D49" w:rsidRDefault="005A4930" w:rsidP="00705A91">
            <w:pPr>
              <w:snapToGrid w:val="0"/>
              <w:ind w:leftChars="-6" w:left="-14" w:rightChars="-77" w:right="-185" w:firstLineChars="7" w:firstLine="17"/>
              <w:rPr>
                <w:rFonts w:ascii="微軟正黑體" w:eastAsia="微軟正黑體" w:hAnsi="微軟正黑體"/>
                <w:b/>
                <w:spacing w:val="-20"/>
                <w:sz w:val="28"/>
                <w:szCs w:val="28"/>
              </w:rPr>
            </w:pPr>
            <w:r w:rsidRPr="00D24D49">
              <w:rPr>
                <w:rFonts w:ascii="微軟正黑體" w:eastAsia="微軟正黑體" w:hAnsi="微軟正黑體" w:hint="eastAsia"/>
                <w:b/>
                <w:spacing w:val="-20"/>
                <w:sz w:val="28"/>
                <w:szCs w:val="28"/>
              </w:rPr>
              <w:t>104.04.23</w:t>
            </w:r>
            <w:r w:rsidRPr="00D24D49">
              <w:rPr>
                <w:rFonts w:ascii="微軟正黑體" w:eastAsia="微軟正黑體" w:hAnsi="微軟正黑體"/>
                <w:b/>
                <w:spacing w:val="-20"/>
                <w:sz w:val="28"/>
                <w:szCs w:val="28"/>
              </w:rPr>
              <w:t xml:space="preserve"> </w:t>
            </w:r>
          </w:p>
          <w:p w:rsidR="005A4930" w:rsidRPr="00D24D49" w:rsidRDefault="005A4930" w:rsidP="00705A91">
            <w:pPr>
              <w:snapToGrid w:val="0"/>
              <w:ind w:leftChars="-55" w:left="-132" w:rightChars="-77" w:right="-185" w:firstLineChars="55" w:firstLine="110"/>
              <w:rPr>
                <w:rFonts w:ascii="微軟正黑體" w:eastAsia="微軟正黑體" w:hAnsi="微軟正黑體"/>
                <w:b/>
                <w:spacing w:val="-20"/>
              </w:rPr>
            </w:pPr>
            <w:r w:rsidRPr="00D24D49">
              <w:rPr>
                <w:rFonts w:ascii="微軟正黑體" w:eastAsia="微軟正黑體" w:hAnsi="微軟正黑體"/>
                <w:b/>
                <w:spacing w:val="-20"/>
              </w:rPr>
              <w:t>（星期四）</w:t>
            </w:r>
          </w:p>
        </w:tc>
        <w:tc>
          <w:tcPr>
            <w:tcW w:w="1130" w:type="dxa"/>
            <w:vAlign w:val="center"/>
          </w:tcPr>
          <w:p w:rsidR="00705A91" w:rsidRPr="00D24D49" w:rsidRDefault="005A4930" w:rsidP="00705A91">
            <w:pPr>
              <w:snapToGrid w:val="0"/>
              <w:jc w:val="both"/>
              <w:rPr>
                <w:rFonts w:eastAsia="微軟正黑體"/>
                <w:b/>
                <w:sz w:val="28"/>
                <w:szCs w:val="28"/>
              </w:rPr>
            </w:pPr>
            <w:r w:rsidRPr="00D24D49">
              <w:rPr>
                <w:rFonts w:eastAsia="微軟正黑體"/>
                <w:b/>
                <w:sz w:val="28"/>
                <w:szCs w:val="28"/>
              </w:rPr>
              <w:t>09:00</w:t>
            </w:r>
          </w:p>
          <w:p w:rsidR="005A4930" w:rsidRPr="00D24D49" w:rsidRDefault="005A4930" w:rsidP="00705A91">
            <w:pPr>
              <w:snapToGrid w:val="0"/>
              <w:jc w:val="both"/>
              <w:rPr>
                <w:rFonts w:eastAsia="微軟正黑體"/>
                <w:b/>
                <w:sz w:val="28"/>
                <w:szCs w:val="28"/>
              </w:rPr>
            </w:pPr>
            <w:r w:rsidRPr="00D24D49">
              <w:rPr>
                <w:rFonts w:eastAsia="微軟正黑體"/>
                <w:b/>
                <w:sz w:val="28"/>
                <w:szCs w:val="28"/>
              </w:rPr>
              <w:t>~11:30</w:t>
            </w:r>
          </w:p>
        </w:tc>
        <w:tc>
          <w:tcPr>
            <w:tcW w:w="1272" w:type="dxa"/>
            <w:vAlign w:val="center"/>
          </w:tcPr>
          <w:p w:rsidR="005A4930" w:rsidRPr="00D24D49" w:rsidRDefault="005A4930" w:rsidP="00705A91">
            <w:pPr>
              <w:snapToGrid w:val="0"/>
              <w:jc w:val="both"/>
              <w:rPr>
                <w:rFonts w:ascii="微軟正黑體" w:eastAsia="微軟正黑體" w:hAnsi="微軟正黑體"/>
                <w:b/>
              </w:rPr>
            </w:pPr>
            <w:r w:rsidRPr="00D24D49">
              <w:rPr>
                <w:rFonts w:ascii="微軟正黑體" w:eastAsia="微軟正黑體" w:hAnsi="微軟正黑體"/>
                <w:b/>
              </w:rPr>
              <w:t>本校輔導區教師優先</w:t>
            </w:r>
          </w:p>
        </w:tc>
        <w:tc>
          <w:tcPr>
            <w:tcW w:w="708" w:type="dxa"/>
            <w:vAlign w:val="center"/>
          </w:tcPr>
          <w:p w:rsidR="005A4930" w:rsidRPr="00D24D49" w:rsidRDefault="005A4930" w:rsidP="00705A91">
            <w:pPr>
              <w:snapToGrid w:val="0"/>
              <w:jc w:val="center"/>
              <w:rPr>
                <w:rFonts w:ascii="微軟正黑體" w:eastAsia="微軟正黑體" w:hAnsi="微軟正黑體"/>
                <w:b/>
              </w:rPr>
            </w:pPr>
            <w:r w:rsidRPr="00D24D49">
              <w:rPr>
                <w:rFonts w:ascii="微軟正黑體" w:eastAsia="微軟正黑體" w:hAnsi="微軟正黑體"/>
                <w:b/>
              </w:rPr>
              <w:t>預計</w:t>
            </w:r>
          </w:p>
          <w:p w:rsidR="005A4930" w:rsidRPr="00D24D49" w:rsidRDefault="005A4930" w:rsidP="00705A91">
            <w:pPr>
              <w:snapToGrid w:val="0"/>
              <w:jc w:val="center"/>
              <w:rPr>
                <w:rFonts w:ascii="微軟正黑體" w:eastAsia="微軟正黑體" w:hAnsi="微軟正黑體"/>
                <w:b/>
              </w:rPr>
            </w:pPr>
            <w:r w:rsidRPr="00D24D49">
              <w:rPr>
                <w:rFonts w:ascii="微軟正黑體" w:eastAsia="微軟正黑體" w:hAnsi="微軟正黑體"/>
                <w:b/>
              </w:rPr>
              <w:t>25人</w:t>
            </w:r>
          </w:p>
        </w:tc>
        <w:tc>
          <w:tcPr>
            <w:tcW w:w="1134" w:type="dxa"/>
            <w:vAlign w:val="center"/>
          </w:tcPr>
          <w:p w:rsidR="005A4930" w:rsidRPr="00D24D49" w:rsidRDefault="005A4930" w:rsidP="00571000">
            <w:pPr>
              <w:snapToGrid w:val="0"/>
              <w:jc w:val="both"/>
              <w:rPr>
                <w:rFonts w:ascii="微軟正黑體" w:eastAsia="微軟正黑體" w:hAnsi="微軟正黑體"/>
                <w:b/>
              </w:rPr>
            </w:pPr>
            <w:r w:rsidRPr="00D24D49">
              <w:rPr>
                <w:rFonts w:ascii="微軟正黑體" w:eastAsia="微軟正黑體" w:hAnsi="微軟正黑體"/>
                <w:b/>
                <w:kern w:val="0"/>
              </w:rPr>
              <w:t>行政大樓</w:t>
            </w:r>
            <w:r w:rsidR="00571000" w:rsidRPr="00D24D49">
              <w:rPr>
                <w:rFonts w:ascii="微軟正黑體" w:eastAsia="微軟正黑體" w:hAnsi="微軟正黑體" w:hint="eastAsia"/>
                <w:b/>
                <w:kern w:val="0"/>
              </w:rPr>
              <w:t xml:space="preserve">7F </w:t>
            </w:r>
            <w:r w:rsidRPr="00D24D49">
              <w:rPr>
                <w:rFonts w:ascii="微軟正黑體" w:eastAsia="微軟正黑體" w:hAnsi="微軟正黑體" w:hint="eastAsia"/>
                <w:b/>
                <w:kern w:val="0"/>
              </w:rPr>
              <w:t>70</w:t>
            </w:r>
            <w:r w:rsidRPr="00D24D49">
              <w:rPr>
                <w:rFonts w:ascii="微軟正黑體" w:eastAsia="微軟正黑體" w:hAnsi="微軟正黑體"/>
                <w:b/>
                <w:kern w:val="0"/>
              </w:rPr>
              <w:t>3教室</w:t>
            </w:r>
            <w:r w:rsidRPr="00D24D49">
              <w:rPr>
                <w:rFonts w:ascii="微軟正黑體" w:eastAsia="微軟正黑體" w:hAnsi="微軟正黑體" w:hint="eastAsia"/>
                <w:b/>
                <w:kern w:val="0"/>
                <w:sz w:val="22"/>
                <w:szCs w:val="22"/>
              </w:rPr>
              <w:t>(</w:t>
            </w:r>
            <w:r w:rsidRPr="00D24D49">
              <w:rPr>
                <w:rFonts w:ascii="微軟正黑體" w:eastAsia="微軟正黑體" w:hAnsi="微軟正黑體"/>
                <w:b/>
                <w:kern w:val="0"/>
                <w:sz w:val="22"/>
                <w:szCs w:val="22"/>
              </w:rPr>
              <w:t>地板教室</w:t>
            </w:r>
            <w:r w:rsidRPr="00D24D49">
              <w:rPr>
                <w:rFonts w:ascii="微軟正黑體" w:eastAsia="微軟正黑體" w:hAnsi="微軟正黑體" w:hint="eastAsia"/>
                <w:b/>
                <w:kern w:val="0"/>
                <w:sz w:val="22"/>
                <w:szCs w:val="22"/>
              </w:rPr>
              <w:t>)</w:t>
            </w:r>
          </w:p>
        </w:tc>
        <w:tc>
          <w:tcPr>
            <w:tcW w:w="1560" w:type="dxa"/>
            <w:vAlign w:val="center"/>
          </w:tcPr>
          <w:p w:rsidR="005A4930" w:rsidRPr="00D24D49" w:rsidRDefault="005A4930" w:rsidP="00705A91">
            <w:pPr>
              <w:snapToGrid w:val="0"/>
              <w:jc w:val="both"/>
              <w:rPr>
                <w:rFonts w:ascii="微軟正黑體" w:eastAsia="微軟正黑體" w:hAnsi="微軟正黑體"/>
                <w:b/>
              </w:rPr>
            </w:pPr>
            <w:r w:rsidRPr="00D24D49">
              <w:rPr>
                <w:rFonts w:ascii="微軟正黑體" w:eastAsia="微軟正黑體" w:hAnsi="微軟正黑體"/>
                <w:b/>
              </w:rPr>
              <w:t>專題研習、分享、分組討論回饋</w:t>
            </w:r>
          </w:p>
        </w:tc>
        <w:tc>
          <w:tcPr>
            <w:tcW w:w="992" w:type="dxa"/>
            <w:vAlign w:val="center"/>
          </w:tcPr>
          <w:p w:rsidR="005A4930" w:rsidRPr="00D24D49" w:rsidRDefault="005A4930" w:rsidP="00705A91">
            <w:pPr>
              <w:snapToGrid w:val="0"/>
              <w:jc w:val="both"/>
              <w:rPr>
                <w:rFonts w:ascii="微軟正黑體" w:eastAsia="微軟正黑體" w:hAnsi="微軟正黑體"/>
                <w:b/>
              </w:rPr>
            </w:pPr>
            <w:r w:rsidRPr="00D24D49">
              <w:rPr>
                <w:rFonts w:ascii="微軟正黑體" w:eastAsia="微軟正黑體" w:hAnsi="微軟正黑體"/>
                <w:b/>
              </w:rPr>
              <w:t>研習與討論</w:t>
            </w:r>
          </w:p>
        </w:tc>
        <w:tc>
          <w:tcPr>
            <w:tcW w:w="2338" w:type="dxa"/>
            <w:vAlign w:val="center"/>
          </w:tcPr>
          <w:p w:rsidR="005A4930" w:rsidRPr="00D24D49" w:rsidRDefault="005A4930" w:rsidP="00571000">
            <w:pPr>
              <w:snapToGrid w:val="0"/>
              <w:jc w:val="both"/>
              <w:rPr>
                <w:rFonts w:ascii="微軟正黑體" w:eastAsia="微軟正黑體" w:hAnsi="微軟正黑體"/>
                <w:b/>
              </w:rPr>
            </w:pPr>
            <w:proofErr w:type="gramStart"/>
            <w:r w:rsidRPr="00D24D49">
              <w:rPr>
                <w:rFonts w:ascii="微軟正黑體" w:eastAsia="微軟正黑體" w:hAnsi="微軟正黑體"/>
                <w:b/>
                <w:kern w:val="0"/>
              </w:rPr>
              <w:t>游</w:t>
            </w:r>
            <w:proofErr w:type="gramEnd"/>
            <w:r w:rsidRPr="00D24D49">
              <w:rPr>
                <w:rFonts w:ascii="微軟正黑體" w:eastAsia="微軟正黑體" w:hAnsi="微軟正黑體"/>
                <w:b/>
                <w:kern w:val="0"/>
              </w:rPr>
              <w:t>於藝-</w:t>
            </w:r>
            <w:r w:rsidRPr="00D24D49">
              <w:rPr>
                <w:rFonts w:ascii="微軟正黑體" w:eastAsia="微軟正黑體" w:hAnsi="微軟正黑體"/>
                <w:b/>
              </w:rPr>
              <w:t>如何經營教師社群（教師生涯發展）</w:t>
            </w:r>
          </w:p>
        </w:tc>
      </w:tr>
      <w:tr w:rsidR="00D430CD" w:rsidRPr="00D24D49" w:rsidTr="00571000">
        <w:trPr>
          <w:jc w:val="center"/>
        </w:trPr>
        <w:tc>
          <w:tcPr>
            <w:tcW w:w="1042" w:type="dxa"/>
            <w:vAlign w:val="center"/>
          </w:tcPr>
          <w:p w:rsidR="00D430CD" w:rsidRPr="00D24D49" w:rsidRDefault="00705A91" w:rsidP="00705A91">
            <w:pPr>
              <w:snapToGrid w:val="0"/>
              <w:jc w:val="center"/>
              <w:rPr>
                <w:rFonts w:ascii="微軟正黑體" w:eastAsia="微軟正黑體" w:hAnsi="微軟正黑體"/>
                <w:b/>
              </w:rPr>
            </w:pPr>
            <w:r w:rsidRPr="00D24D49">
              <w:rPr>
                <w:rFonts w:ascii="微軟正黑體" w:eastAsia="微軟正黑體" w:hAnsi="微軟正黑體" w:hint="eastAsia"/>
                <w:b/>
              </w:rPr>
              <w:t>1751428</w:t>
            </w:r>
          </w:p>
        </w:tc>
        <w:tc>
          <w:tcPr>
            <w:tcW w:w="1765" w:type="dxa"/>
            <w:vAlign w:val="center"/>
          </w:tcPr>
          <w:p w:rsidR="00D430CD" w:rsidRPr="00D24D49" w:rsidRDefault="00D430CD" w:rsidP="00705A91">
            <w:pPr>
              <w:snapToGrid w:val="0"/>
              <w:ind w:leftChars="15" w:left="60" w:hangingChars="10" w:hanging="24"/>
              <w:rPr>
                <w:rFonts w:ascii="微軟正黑體" w:eastAsia="微軟正黑體" w:hAnsi="微軟正黑體"/>
                <w:b/>
                <w:kern w:val="0"/>
              </w:rPr>
            </w:pPr>
            <w:r w:rsidRPr="00D24D49">
              <w:rPr>
                <w:rFonts w:ascii="微軟正黑體" w:eastAsia="微軟正黑體" w:hAnsi="微軟正黑體"/>
                <w:b/>
                <w:bCs/>
              </w:rPr>
              <w:t>跨領域美感教育</w:t>
            </w:r>
            <w:proofErr w:type="gramStart"/>
            <w:r w:rsidRPr="00D24D49">
              <w:rPr>
                <w:rFonts w:ascii="微軟正黑體" w:eastAsia="微軟正黑體" w:hAnsi="微軟正黑體"/>
                <w:b/>
                <w:bCs/>
              </w:rPr>
              <w:t>—</w:t>
            </w:r>
            <w:proofErr w:type="gramEnd"/>
            <w:r w:rsidRPr="00D24D49">
              <w:rPr>
                <w:rFonts w:ascii="微軟正黑體" w:eastAsia="微軟正黑體" w:hAnsi="微軟正黑體"/>
                <w:b/>
              </w:rPr>
              <w:t>我繪故我</w:t>
            </w:r>
            <w:r w:rsidRPr="00D24D49">
              <w:rPr>
                <w:rFonts w:ascii="微軟正黑體" w:eastAsia="微軟正黑體" w:hAnsi="微軟正黑體"/>
                <w:b/>
              </w:rPr>
              <w:lastRenderedPageBreak/>
              <w:t>舞（二）</w:t>
            </w:r>
          </w:p>
        </w:tc>
        <w:tc>
          <w:tcPr>
            <w:tcW w:w="1559" w:type="dxa"/>
            <w:vAlign w:val="center"/>
          </w:tcPr>
          <w:p w:rsidR="00D430CD" w:rsidRPr="00D24D49" w:rsidRDefault="00D430CD" w:rsidP="00705A91">
            <w:pPr>
              <w:snapToGrid w:val="0"/>
              <w:jc w:val="both"/>
              <w:rPr>
                <w:rFonts w:ascii="微軟正黑體" w:eastAsia="微軟正黑體" w:hAnsi="微軟正黑體"/>
                <w:b/>
                <w:spacing w:val="20"/>
              </w:rPr>
            </w:pPr>
            <w:r w:rsidRPr="00D24D49">
              <w:rPr>
                <w:rFonts w:ascii="微軟正黑體" w:eastAsia="微軟正黑體" w:hAnsi="微軟正黑體"/>
                <w:b/>
                <w:spacing w:val="20"/>
              </w:rPr>
              <w:lastRenderedPageBreak/>
              <w:t>專題演講</w:t>
            </w:r>
          </w:p>
          <w:p w:rsidR="00D430CD" w:rsidRPr="00D24D49" w:rsidRDefault="00D430CD" w:rsidP="00705A91">
            <w:pPr>
              <w:snapToGrid w:val="0"/>
              <w:jc w:val="both"/>
              <w:rPr>
                <w:rFonts w:ascii="微軟正黑體" w:eastAsia="微軟正黑體" w:hAnsi="微軟正黑體"/>
                <w:b/>
              </w:rPr>
            </w:pPr>
            <w:r w:rsidRPr="00D24D49">
              <w:rPr>
                <w:rFonts w:ascii="微軟正黑體" w:eastAsia="微軟正黑體" w:hAnsi="微軟正黑體"/>
                <w:b/>
                <w:spacing w:val="20"/>
              </w:rPr>
              <w:t>(</w:t>
            </w:r>
            <w:r w:rsidRPr="00D24D49">
              <w:rPr>
                <w:rFonts w:ascii="微軟正黑體" w:eastAsia="微軟正黑體" w:hAnsi="微軟正黑體"/>
                <w:b/>
              </w:rPr>
              <w:t>蕭文文老師</w:t>
            </w:r>
            <w:r w:rsidRPr="00D24D49">
              <w:rPr>
                <w:rFonts w:ascii="微軟正黑體" w:eastAsia="微軟正黑體" w:hAnsi="微軟正黑體"/>
                <w:b/>
                <w:spacing w:val="20"/>
              </w:rPr>
              <w:t>)</w:t>
            </w:r>
          </w:p>
        </w:tc>
        <w:tc>
          <w:tcPr>
            <w:tcW w:w="1276" w:type="dxa"/>
            <w:vAlign w:val="center"/>
          </w:tcPr>
          <w:p w:rsidR="00D430CD" w:rsidRPr="00D24D49" w:rsidRDefault="00D430CD" w:rsidP="00705A91">
            <w:pPr>
              <w:snapToGrid w:val="0"/>
              <w:ind w:leftChars="-6" w:left="-14" w:rightChars="-77" w:right="-185" w:firstLineChars="7" w:firstLine="17"/>
              <w:rPr>
                <w:rFonts w:ascii="微軟正黑體" w:eastAsia="微軟正黑體" w:hAnsi="微軟正黑體"/>
                <w:b/>
                <w:spacing w:val="-20"/>
                <w:sz w:val="28"/>
                <w:szCs w:val="28"/>
              </w:rPr>
            </w:pPr>
            <w:r w:rsidRPr="00D24D49">
              <w:rPr>
                <w:rFonts w:ascii="微軟正黑體" w:eastAsia="微軟正黑體" w:hAnsi="微軟正黑體" w:hint="eastAsia"/>
                <w:b/>
                <w:spacing w:val="-20"/>
                <w:sz w:val="28"/>
                <w:szCs w:val="28"/>
              </w:rPr>
              <w:t>104.0</w:t>
            </w:r>
            <w:r w:rsidRPr="00D24D49">
              <w:rPr>
                <w:rFonts w:ascii="微軟正黑體" w:eastAsia="微軟正黑體" w:hAnsi="微軟正黑體"/>
                <w:b/>
                <w:spacing w:val="-20"/>
                <w:sz w:val="28"/>
                <w:szCs w:val="28"/>
              </w:rPr>
              <w:t>5</w:t>
            </w:r>
            <w:r w:rsidRPr="00D24D49">
              <w:rPr>
                <w:rFonts w:ascii="微軟正黑體" w:eastAsia="微軟正黑體" w:hAnsi="微軟正黑體" w:hint="eastAsia"/>
                <w:b/>
                <w:spacing w:val="-20"/>
                <w:sz w:val="28"/>
                <w:szCs w:val="28"/>
              </w:rPr>
              <w:t>.</w:t>
            </w:r>
            <w:r w:rsidRPr="00D24D49">
              <w:rPr>
                <w:rFonts w:ascii="微軟正黑體" w:eastAsia="微軟正黑體" w:hAnsi="微軟正黑體"/>
                <w:b/>
                <w:spacing w:val="-20"/>
                <w:sz w:val="28"/>
                <w:szCs w:val="28"/>
              </w:rPr>
              <w:t xml:space="preserve">05 </w:t>
            </w:r>
          </w:p>
          <w:p w:rsidR="00D430CD" w:rsidRPr="00D24D49" w:rsidRDefault="00D430CD" w:rsidP="00705A91">
            <w:pPr>
              <w:snapToGrid w:val="0"/>
              <w:ind w:leftChars="-55" w:left="-132" w:rightChars="-77" w:right="-185" w:firstLineChars="55" w:firstLine="110"/>
              <w:rPr>
                <w:rFonts w:ascii="微軟正黑體" w:eastAsia="微軟正黑體" w:hAnsi="微軟正黑體"/>
                <w:b/>
                <w:spacing w:val="-20"/>
              </w:rPr>
            </w:pPr>
            <w:r w:rsidRPr="00D24D49">
              <w:rPr>
                <w:rFonts w:ascii="微軟正黑體" w:eastAsia="微軟正黑體" w:hAnsi="微軟正黑體"/>
                <w:b/>
                <w:spacing w:val="-20"/>
              </w:rPr>
              <w:t>（星期二）</w:t>
            </w:r>
          </w:p>
        </w:tc>
        <w:tc>
          <w:tcPr>
            <w:tcW w:w="1130" w:type="dxa"/>
            <w:vAlign w:val="center"/>
          </w:tcPr>
          <w:p w:rsidR="00705A91" w:rsidRPr="00D24D49" w:rsidRDefault="00D430CD" w:rsidP="00705A91">
            <w:pPr>
              <w:snapToGrid w:val="0"/>
              <w:jc w:val="both"/>
              <w:rPr>
                <w:rFonts w:eastAsia="微軟正黑體"/>
                <w:b/>
                <w:sz w:val="28"/>
                <w:szCs w:val="28"/>
              </w:rPr>
            </w:pPr>
            <w:r w:rsidRPr="00D24D49">
              <w:rPr>
                <w:rFonts w:eastAsia="微軟正黑體"/>
                <w:b/>
                <w:sz w:val="28"/>
                <w:szCs w:val="28"/>
              </w:rPr>
              <w:t>09:00</w:t>
            </w:r>
          </w:p>
          <w:p w:rsidR="00D430CD" w:rsidRPr="00D24D49" w:rsidRDefault="00D430CD" w:rsidP="00705A91">
            <w:pPr>
              <w:snapToGrid w:val="0"/>
              <w:jc w:val="both"/>
              <w:rPr>
                <w:rFonts w:eastAsia="微軟正黑體"/>
                <w:b/>
                <w:sz w:val="28"/>
                <w:szCs w:val="28"/>
              </w:rPr>
            </w:pPr>
            <w:r w:rsidRPr="00D24D49">
              <w:rPr>
                <w:rFonts w:eastAsia="微軟正黑體"/>
                <w:b/>
                <w:sz w:val="28"/>
                <w:szCs w:val="28"/>
              </w:rPr>
              <w:t>~11:30</w:t>
            </w:r>
          </w:p>
        </w:tc>
        <w:tc>
          <w:tcPr>
            <w:tcW w:w="1272" w:type="dxa"/>
            <w:vAlign w:val="center"/>
          </w:tcPr>
          <w:p w:rsidR="00D430CD" w:rsidRPr="00D24D49" w:rsidRDefault="00D430CD" w:rsidP="00705A91">
            <w:pPr>
              <w:snapToGrid w:val="0"/>
              <w:jc w:val="both"/>
              <w:rPr>
                <w:rFonts w:ascii="微軟正黑體" w:eastAsia="微軟正黑體" w:hAnsi="微軟正黑體"/>
                <w:b/>
              </w:rPr>
            </w:pPr>
            <w:r w:rsidRPr="00D24D49">
              <w:rPr>
                <w:rFonts w:ascii="微軟正黑體" w:eastAsia="微軟正黑體" w:hAnsi="微軟正黑體"/>
                <w:b/>
              </w:rPr>
              <w:t>本校輔導區教師優先</w:t>
            </w:r>
          </w:p>
        </w:tc>
        <w:tc>
          <w:tcPr>
            <w:tcW w:w="708" w:type="dxa"/>
            <w:vAlign w:val="center"/>
          </w:tcPr>
          <w:p w:rsidR="00D430CD" w:rsidRPr="00D24D49" w:rsidRDefault="00D430CD" w:rsidP="00705A91">
            <w:pPr>
              <w:snapToGrid w:val="0"/>
              <w:jc w:val="center"/>
              <w:rPr>
                <w:rFonts w:ascii="微軟正黑體" w:eastAsia="微軟正黑體" w:hAnsi="微軟正黑體"/>
                <w:b/>
              </w:rPr>
            </w:pPr>
            <w:r w:rsidRPr="00D24D49">
              <w:rPr>
                <w:rFonts w:ascii="微軟正黑體" w:eastAsia="微軟正黑體" w:hAnsi="微軟正黑體"/>
                <w:b/>
              </w:rPr>
              <w:t>預計</w:t>
            </w:r>
          </w:p>
          <w:p w:rsidR="00D430CD" w:rsidRPr="00D24D49" w:rsidRDefault="00D430CD" w:rsidP="00705A91">
            <w:pPr>
              <w:snapToGrid w:val="0"/>
              <w:jc w:val="center"/>
              <w:rPr>
                <w:rFonts w:ascii="微軟正黑體" w:eastAsia="微軟正黑體" w:hAnsi="微軟正黑體"/>
                <w:b/>
              </w:rPr>
            </w:pPr>
            <w:r w:rsidRPr="00D24D49">
              <w:rPr>
                <w:rFonts w:ascii="微軟正黑體" w:eastAsia="微軟正黑體" w:hAnsi="微軟正黑體"/>
                <w:b/>
              </w:rPr>
              <w:t>25人</w:t>
            </w:r>
          </w:p>
        </w:tc>
        <w:tc>
          <w:tcPr>
            <w:tcW w:w="1134" w:type="dxa"/>
            <w:vAlign w:val="center"/>
          </w:tcPr>
          <w:p w:rsidR="00D430CD" w:rsidRPr="00D24D49" w:rsidRDefault="00910315" w:rsidP="00571000">
            <w:pPr>
              <w:snapToGrid w:val="0"/>
              <w:jc w:val="both"/>
              <w:rPr>
                <w:rFonts w:ascii="微軟正黑體" w:eastAsia="微軟正黑體" w:hAnsi="微軟正黑體"/>
                <w:b/>
                <w:sz w:val="22"/>
                <w:szCs w:val="22"/>
              </w:rPr>
            </w:pPr>
            <w:r w:rsidRPr="00D24D49">
              <w:rPr>
                <w:rFonts w:ascii="微軟正黑體" w:eastAsia="微軟正黑體" w:hAnsi="微軟正黑體"/>
                <w:b/>
                <w:kern w:val="0"/>
              </w:rPr>
              <w:t>行政大樓</w:t>
            </w:r>
            <w:r w:rsidR="00571000" w:rsidRPr="00D24D49">
              <w:rPr>
                <w:rFonts w:ascii="微軟正黑體" w:eastAsia="微軟正黑體" w:hAnsi="微軟正黑體" w:hint="eastAsia"/>
                <w:b/>
                <w:kern w:val="0"/>
              </w:rPr>
              <w:t xml:space="preserve">7F </w:t>
            </w:r>
            <w:r w:rsidRPr="00D24D49">
              <w:rPr>
                <w:rFonts w:ascii="微軟正黑體" w:eastAsia="微軟正黑體" w:hAnsi="微軟正黑體" w:hint="eastAsia"/>
                <w:b/>
                <w:kern w:val="0"/>
              </w:rPr>
              <w:t>70</w:t>
            </w:r>
            <w:r w:rsidRPr="00D24D49">
              <w:rPr>
                <w:rFonts w:ascii="微軟正黑體" w:eastAsia="微軟正黑體" w:hAnsi="微軟正黑體"/>
                <w:b/>
                <w:kern w:val="0"/>
              </w:rPr>
              <w:t>3教</w:t>
            </w:r>
            <w:r w:rsidRPr="00D24D49">
              <w:rPr>
                <w:rFonts w:ascii="微軟正黑體" w:eastAsia="微軟正黑體" w:hAnsi="微軟正黑體"/>
                <w:b/>
                <w:kern w:val="0"/>
              </w:rPr>
              <w:lastRenderedPageBreak/>
              <w:t>室</w:t>
            </w:r>
            <w:r w:rsidR="00D454E2" w:rsidRPr="00D24D49">
              <w:rPr>
                <w:rFonts w:ascii="微軟正黑體" w:eastAsia="微軟正黑體" w:hAnsi="微軟正黑體" w:hint="eastAsia"/>
                <w:b/>
                <w:kern w:val="0"/>
                <w:sz w:val="22"/>
                <w:szCs w:val="22"/>
              </w:rPr>
              <w:t>(</w:t>
            </w:r>
            <w:r w:rsidR="00D454E2" w:rsidRPr="00D24D49">
              <w:rPr>
                <w:rFonts w:ascii="微軟正黑體" w:eastAsia="微軟正黑體" w:hAnsi="微軟正黑體"/>
                <w:b/>
                <w:kern w:val="0"/>
                <w:sz w:val="22"/>
                <w:szCs w:val="22"/>
              </w:rPr>
              <w:t>地板教室</w:t>
            </w:r>
            <w:r w:rsidR="00D454E2" w:rsidRPr="00D24D49">
              <w:rPr>
                <w:rFonts w:ascii="微軟正黑體" w:eastAsia="微軟正黑體" w:hAnsi="微軟正黑體" w:hint="eastAsia"/>
                <w:b/>
                <w:kern w:val="0"/>
                <w:sz w:val="22"/>
                <w:szCs w:val="22"/>
              </w:rPr>
              <w:t>)</w:t>
            </w:r>
          </w:p>
        </w:tc>
        <w:tc>
          <w:tcPr>
            <w:tcW w:w="1560" w:type="dxa"/>
            <w:vAlign w:val="center"/>
          </w:tcPr>
          <w:p w:rsidR="00D430CD" w:rsidRPr="00D24D49" w:rsidRDefault="00D430CD" w:rsidP="00705A91">
            <w:pPr>
              <w:snapToGrid w:val="0"/>
              <w:jc w:val="both"/>
              <w:rPr>
                <w:rFonts w:ascii="微軟正黑體" w:eastAsia="微軟正黑體" w:hAnsi="微軟正黑體"/>
                <w:b/>
              </w:rPr>
            </w:pPr>
            <w:r w:rsidRPr="00D24D49">
              <w:rPr>
                <w:rFonts w:ascii="微軟正黑體" w:eastAsia="微軟正黑體" w:hAnsi="微軟正黑體"/>
                <w:b/>
              </w:rPr>
              <w:lastRenderedPageBreak/>
              <w:t>專題研習、分享、分組實</w:t>
            </w:r>
            <w:r w:rsidRPr="00D24D49">
              <w:rPr>
                <w:rFonts w:ascii="微軟正黑體" w:eastAsia="微軟正黑體" w:hAnsi="微軟正黑體"/>
                <w:b/>
              </w:rPr>
              <w:lastRenderedPageBreak/>
              <w:t>作、討論回饋</w:t>
            </w:r>
          </w:p>
        </w:tc>
        <w:tc>
          <w:tcPr>
            <w:tcW w:w="992" w:type="dxa"/>
            <w:vAlign w:val="center"/>
          </w:tcPr>
          <w:p w:rsidR="00D430CD" w:rsidRPr="00D24D49" w:rsidRDefault="00D430CD" w:rsidP="00705A91">
            <w:pPr>
              <w:snapToGrid w:val="0"/>
              <w:jc w:val="both"/>
              <w:rPr>
                <w:rFonts w:ascii="微軟正黑體" w:eastAsia="微軟正黑體" w:hAnsi="微軟正黑體"/>
                <w:b/>
              </w:rPr>
            </w:pPr>
            <w:r w:rsidRPr="00D24D49">
              <w:rPr>
                <w:rFonts w:ascii="微軟正黑體" w:eastAsia="微軟正黑體" w:hAnsi="微軟正黑體"/>
                <w:b/>
              </w:rPr>
              <w:lastRenderedPageBreak/>
              <w:t>研習與討論</w:t>
            </w:r>
          </w:p>
        </w:tc>
        <w:tc>
          <w:tcPr>
            <w:tcW w:w="2338" w:type="dxa"/>
            <w:vAlign w:val="center"/>
          </w:tcPr>
          <w:p w:rsidR="00D430CD" w:rsidRPr="00D24D49" w:rsidRDefault="00D430CD" w:rsidP="00571000">
            <w:pPr>
              <w:snapToGrid w:val="0"/>
              <w:jc w:val="both"/>
              <w:rPr>
                <w:rFonts w:ascii="微軟正黑體" w:eastAsia="微軟正黑體" w:hAnsi="微軟正黑體"/>
                <w:b/>
              </w:rPr>
            </w:pPr>
            <w:proofErr w:type="gramStart"/>
            <w:r w:rsidRPr="00D24D49">
              <w:rPr>
                <w:rFonts w:ascii="微軟正黑體" w:eastAsia="微軟正黑體" w:hAnsi="微軟正黑體"/>
                <w:b/>
                <w:kern w:val="0"/>
              </w:rPr>
              <w:t>游</w:t>
            </w:r>
            <w:proofErr w:type="gramEnd"/>
            <w:r w:rsidRPr="00D24D49">
              <w:rPr>
                <w:rFonts w:ascii="微軟正黑體" w:eastAsia="微軟正黑體" w:hAnsi="微軟正黑體"/>
                <w:b/>
                <w:kern w:val="0"/>
              </w:rPr>
              <w:t>於藝-</w:t>
            </w:r>
            <w:r w:rsidRPr="00D24D49">
              <w:rPr>
                <w:rFonts w:ascii="微軟正黑體" w:eastAsia="微軟正黑體" w:hAnsi="微軟正黑體"/>
                <w:b/>
                <w:bCs/>
              </w:rPr>
              <w:t>跨領域美感教育</w:t>
            </w:r>
            <w:r w:rsidRPr="00D24D49">
              <w:rPr>
                <w:rFonts w:ascii="微軟正黑體" w:eastAsia="微軟正黑體" w:hAnsi="微軟正黑體"/>
                <w:b/>
                <w:kern w:val="0"/>
              </w:rPr>
              <w:t>(</w:t>
            </w:r>
            <w:r w:rsidR="00814508" w:rsidRPr="00D24D49">
              <w:rPr>
                <w:rFonts w:ascii="微軟正黑體" w:eastAsia="微軟正黑體" w:hAnsi="微軟正黑體"/>
                <w:b/>
                <w:kern w:val="0"/>
              </w:rPr>
              <w:t>當表演藝術與視覺</w:t>
            </w:r>
            <w:r w:rsidR="00814508" w:rsidRPr="00D24D49">
              <w:rPr>
                <w:rFonts w:ascii="微軟正黑體" w:eastAsia="微軟正黑體" w:hAnsi="微軟正黑體"/>
                <w:b/>
                <w:kern w:val="0"/>
              </w:rPr>
              <w:lastRenderedPageBreak/>
              <w:t>藝術教學相遇</w:t>
            </w:r>
            <w:proofErr w:type="gramStart"/>
            <w:r w:rsidR="00814508" w:rsidRPr="00D24D49">
              <w:rPr>
                <w:rFonts w:ascii="微軟正黑體" w:eastAsia="微軟正黑體" w:hAnsi="微軟正黑體"/>
                <w:b/>
                <w:bCs/>
              </w:rPr>
              <w:t>—</w:t>
            </w:r>
            <w:proofErr w:type="gramEnd"/>
            <w:r w:rsidR="00814508" w:rsidRPr="00D24D49">
              <w:rPr>
                <w:rFonts w:ascii="微軟正黑體" w:eastAsia="微軟正黑體" w:hAnsi="微軟正黑體"/>
                <w:b/>
                <w:kern w:val="0"/>
              </w:rPr>
              <w:t>實作</w:t>
            </w:r>
            <w:r w:rsidRPr="00D24D49">
              <w:rPr>
                <w:rFonts w:ascii="微軟正黑體" w:eastAsia="微軟正黑體" w:hAnsi="微軟正黑體"/>
                <w:b/>
                <w:kern w:val="0"/>
              </w:rPr>
              <w:t>)</w:t>
            </w:r>
          </w:p>
        </w:tc>
      </w:tr>
    </w:tbl>
    <w:p w:rsidR="0057653E" w:rsidRPr="001313C8" w:rsidRDefault="00A637E8" w:rsidP="00910315">
      <w:pPr>
        <w:spacing w:line="0" w:lineRule="atLeast"/>
        <w:rPr>
          <w:rFonts w:eastAsiaTheme="minorEastAsia"/>
          <w:sz w:val="2"/>
          <w:szCs w:val="2"/>
        </w:rPr>
      </w:pPr>
      <w:r w:rsidRPr="00910315">
        <w:rPr>
          <w:rFonts w:eastAsiaTheme="minorEastAsia"/>
          <w:sz w:val="16"/>
          <w:szCs w:val="16"/>
        </w:rPr>
        <w:lastRenderedPageBreak/>
        <w:t xml:space="preserve"> </w:t>
      </w:r>
    </w:p>
    <w:sectPr w:rsidR="0057653E" w:rsidRPr="001313C8" w:rsidSect="005A4930">
      <w:pgSz w:w="16838" w:h="11906" w:orient="landscape" w:code="9"/>
      <w:pgMar w:top="1134" w:right="1134" w:bottom="1134" w:left="1134" w:header="0"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6E9" w:rsidRDefault="005866E9">
      <w:r>
        <w:separator/>
      </w:r>
    </w:p>
  </w:endnote>
  <w:endnote w:type="continuationSeparator" w:id="0">
    <w:p w:rsidR="005866E9" w:rsidRDefault="0058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FKKAD+XBD5F6CDB">
    <w:altName w:val="細明體"/>
    <w:panose1 w:val="00000000000000000000"/>
    <w:charset w:val="88"/>
    <w:family w:val="moder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D6F" w:rsidRDefault="00A51D6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13</w:t>
    </w:r>
    <w:r>
      <w:rPr>
        <w:rStyle w:val="a6"/>
      </w:rPr>
      <w:fldChar w:fldCharType="end"/>
    </w:r>
  </w:p>
  <w:p w:rsidR="00A51D6F" w:rsidRDefault="00A51D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D6F" w:rsidRDefault="00A51D6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24D49">
      <w:rPr>
        <w:rStyle w:val="a6"/>
        <w:noProof/>
      </w:rPr>
      <w:t>2</w:t>
    </w:r>
    <w:r>
      <w:rPr>
        <w:rStyle w:val="a6"/>
      </w:rPr>
      <w:fldChar w:fldCharType="end"/>
    </w:r>
  </w:p>
  <w:p w:rsidR="00A51D6F" w:rsidRDefault="00A51D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6E9" w:rsidRDefault="005866E9">
      <w:r>
        <w:separator/>
      </w:r>
    </w:p>
  </w:footnote>
  <w:footnote w:type="continuationSeparator" w:id="0">
    <w:p w:rsidR="005866E9" w:rsidRDefault="00586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F750B"/>
    <w:multiLevelType w:val="hybridMultilevel"/>
    <w:tmpl w:val="924C00EE"/>
    <w:lvl w:ilvl="0" w:tplc="F4BC98FC">
      <w:start w:val="4"/>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287E2F2E"/>
    <w:multiLevelType w:val="hybridMultilevel"/>
    <w:tmpl w:val="576EA5D2"/>
    <w:lvl w:ilvl="0" w:tplc="BAD2C1CC">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2">
    <w:nsid w:val="2F370FA5"/>
    <w:multiLevelType w:val="hybridMultilevel"/>
    <w:tmpl w:val="8FDA3964"/>
    <w:lvl w:ilvl="0" w:tplc="1C6817DA">
      <w:start w:val="1"/>
      <w:numFmt w:val="taiwaneseCountingThousand"/>
      <w:lvlText w:val="(%1)"/>
      <w:lvlJc w:val="left"/>
      <w:pPr>
        <w:tabs>
          <w:tab w:val="num" w:pos="795"/>
        </w:tabs>
        <w:ind w:left="795" w:hanging="360"/>
      </w:pPr>
      <w:rPr>
        <w:rFonts w:hint="eastAsia"/>
        <w:b w:val="0"/>
      </w:rPr>
    </w:lvl>
    <w:lvl w:ilvl="1" w:tplc="04090019">
      <w:start w:val="1"/>
      <w:numFmt w:val="ideographTraditional"/>
      <w:lvlText w:val="%2、"/>
      <w:lvlJc w:val="left"/>
      <w:pPr>
        <w:tabs>
          <w:tab w:val="num" w:pos="1395"/>
        </w:tabs>
        <w:ind w:left="1395" w:hanging="480"/>
      </w:pPr>
    </w:lvl>
    <w:lvl w:ilvl="2" w:tplc="0409001B" w:tentative="1">
      <w:start w:val="1"/>
      <w:numFmt w:val="lowerRoman"/>
      <w:lvlText w:val="%3."/>
      <w:lvlJc w:val="right"/>
      <w:pPr>
        <w:tabs>
          <w:tab w:val="num" w:pos="1875"/>
        </w:tabs>
        <w:ind w:left="1875" w:hanging="480"/>
      </w:pPr>
    </w:lvl>
    <w:lvl w:ilvl="3" w:tplc="0409000F" w:tentative="1">
      <w:start w:val="1"/>
      <w:numFmt w:val="decimal"/>
      <w:lvlText w:val="%4."/>
      <w:lvlJc w:val="left"/>
      <w:pPr>
        <w:tabs>
          <w:tab w:val="num" w:pos="2355"/>
        </w:tabs>
        <w:ind w:left="2355" w:hanging="480"/>
      </w:pPr>
    </w:lvl>
    <w:lvl w:ilvl="4" w:tplc="04090019" w:tentative="1">
      <w:start w:val="1"/>
      <w:numFmt w:val="ideographTraditional"/>
      <w:lvlText w:val="%5、"/>
      <w:lvlJc w:val="left"/>
      <w:pPr>
        <w:tabs>
          <w:tab w:val="num" w:pos="2835"/>
        </w:tabs>
        <w:ind w:left="2835" w:hanging="480"/>
      </w:pPr>
    </w:lvl>
    <w:lvl w:ilvl="5" w:tplc="0409001B" w:tentative="1">
      <w:start w:val="1"/>
      <w:numFmt w:val="lowerRoman"/>
      <w:lvlText w:val="%6."/>
      <w:lvlJc w:val="right"/>
      <w:pPr>
        <w:tabs>
          <w:tab w:val="num" w:pos="3315"/>
        </w:tabs>
        <w:ind w:left="3315" w:hanging="480"/>
      </w:pPr>
    </w:lvl>
    <w:lvl w:ilvl="6" w:tplc="0409000F" w:tentative="1">
      <w:start w:val="1"/>
      <w:numFmt w:val="decimal"/>
      <w:lvlText w:val="%7."/>
      <w:lvlJc w:val="left"/>
      <w:pPr>
        <w:tabs>
          <w:tab w:val="num" w:pos="3795"/>
        </w:tabs>
        <w:ind w:left="3795" w:hanging="480"/>
      </w:pPr>
    </w:lvl>
    <w:lvl w:ilvl="7" w:tplc="04090019" w:tentative="1">
      <w:start w:val="1"/>
      <w:numFmt w:val="ideographTraditional"/>
      <w:lvlText w:val="%8、"/>
      <w:lvlJc w:val="left"/>
      <w:pPr>
        <w:tabs>
          <w:tab w:val="num" w:pos="4275"/>
        </w:tabs>
        <w:ind w:left="4275" w:hanging="480"/>
      </w:pPr>
    </w:lvl>
    <w:lvl w:ilvl="8" w:tplc="0409001B" w:tentative="1">
      <w:start w:val="1"/>
      <w:numFmt w:val="lowerRoman"/>
      <w:lvlText w:val="%9."/>
      <w:lvlJc w:val="right"/>
      <w:pPr>
        <w:tabs>
          <w:tab w:val="num" w:pos="4755"/>
        </w:tabs>
        <w:ind w:left="4755" w:hanging="480"/>
      </w:pPr>
    </w:lvl>
  </w:abstractNum>
  <w:abstractNum w:abstractNumId="3">
    <w:nsid w:val="41E64C2F"/>
    <w:multiLevelType w:val="hybridMultilevel"/>
    <w:tmpl w:val="FFF0427E"/>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43CE06B3"/>
    <w:multiLevelType w:val="singleLevel"/>
    <w:tmpl w:val="A0D6AF6E"/>
    <w:lvl w:ilvl="0">
      <w:start w:val="2"/>
      <w:numFmt w:val="taiwaneseCountingThousand"/>
      <w:lvlText w:val="%1、"/>
      <w:lvlJc w:val="left"/>
      <w:pPr>
        <w:tabs>
          <w:tab w:val="num" w:pos="420"/>
        </w:tabs>
        <w:ind w:left="420" w:hanging="420"/>
      </w:pPr>
      <w:rPr>
        <w:rFonts w:cs="Times New Roman" w:hint="default"/>
      </w:rPr>
    </w:lvl>
  </w:abstractNum>
  <w:abstractNum w:abstractNumId="5">
    <w:nsid w:val="45075598"/>
    <w:multiLevelType w:val="hybridMultilevel"/>
    <w:tmpl w:val="534ABDB0"/>
    <w:lvl w:ilvl="0" w:tplc="4D32D35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6E96658"/>
    <w:multiLevelType w:val="hybridMultilevel"/>
    <w:tmpl w:val="268C4580"/>
    <w:lvl w:ilvl="0" w:tplc="2E54DC4E">
      <w:start w:val="1"/>
      <w:numFmt w:val="decimal"/>
      <w:lvlText w:val="%1."/>
      <w:lvlJc w:val="left"/>
      <w:pPr>
        <w:tabs>
          <w:tab w:val="num" w:pos="360"/>
        </w:tabs>
        <w:ind w:left="360" w:hanging="360"/>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B551125"/>
    <w:multiLevelType w:val="hybridMultilevel"/>
    <w:tmpl w:val="19BC86D0"/>
    <w:lvl w:ilvl="0" w:tplc="8F9A9D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D140768"/>
    <w:multiLevelType w:val="hybridMultilevel"/>
    <w:tmpl w:val="7ED2C93E"/>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684C7FF1"/>
    <w:multiLevelType w:val="hybridMultilevel"/>
    <w:tmpl w:val="8D48A562"/>
    <w:lvl w:ilvl="0" w:tplc="0B30A074">
      <w:start w:val="1"/>
      <w:numFmt w:val="lowerLetter"/>
      <w:lvlText w:val="%1."/>
      <w:lvlJc w:val="left"/>
      <w:pPr>
        <w:tabs>
          <w:tab w:val="num" w:pos="1052"/>
        </w:tabs>
        <w:ind w:left="1052" w:hanging="360"/>
      </w:pPr>
      <w:rPr>
        <w:rFonts w:cs="Times New Roman" w:hint="eastAsia"/>
      </w:rPr>
    </w:lvl>
    <w:lvl w:ilvl="1" w:tplc="3A72B16E">
      <w:start w:val="1"/>
      <w:numFmt w:val="decimal"/>
      <w:lvlText w:val="%2."/>
      <w:lvlJc w:val="left"/>
      <w:pPr>
        <w:tabs>
          <w:tab w:val="num" w:pos="1532"/>
        </w:tabs>
        <w:ind w:left="1532" w:hanging="360"/>
      </w:pPr>
      <w:rPr>
        <w:rFonts w:cs="Times New Roman" w:hint="eastAsia"/>
      </w:rPr>
    </w:lvl>
    <w:lvl w:ilvl="2" w:tplc="0409001B" w:tentative="1">
      <w:start w:val="1"/>
      <w:numFmt w:val="lowerRoman"/>
      <w:lvlText w:val="%3."/>
      <w:lvlJc w:val="right"/>
      <w:pPr>
        <w:tabs>
          <w:tab w:val="num" w:pos="2132"/>
        </w:tabs>
        <w:ind w:left="2132" w:hanging="480"/>
      </w:pPr>
      <w:rPr>
        <w:rFonts w:cs="Times New Roman"/>
      </w:rPr>
    </w:lvl>
    <w:lvl w:ilvl="3" w:tplc="0409000F" w:tentative="1">
      <w:start w:val="1"/>
      <w:numFmt w:val="decimal"/>
      <w:lvlText w:val="%4."/>
      <w:lvlJc w:val="left"/>
      <w:pPr>
        <w:tabs>
          <w:tab w:val="num" w:pos="2612"/>
        </w:tabs>
        <w:ind w:left="2612" w:hanging="480"/>
      </w:pPr>
      <w:rPr>
        <w:rFonts w:cs="Times New Roman"/>
      </w:rPr>
    </w:lvl>
    <w:lvl w:ilvl="4" w:tplc="04090019" w:tentative="1">
      <w:start w:val="1"/>
      <w:numFmt w:val="ideographTraditional"/>
      <w:lvlText w:val="%5、"/>
      <w:lvlJc w:val="left"/>
      <w:pPr>
        <w:tabs>
          <w:tab w:val="num" w:pos="3092"/>
        </w:tabs>
        <w:ind w:left="3092" w:hanging="480"/>
      </w:pPr>
      <w:rPr>
        <w:rFonts w:cs="Times New Roman"/>
      </w:rPr>
    </w:lvl>
    <w:lvl w:ilvl="5" w:tplc="0409001B" w:tentative="1">
      <w:start w:val="1"/>
      <w:numFmt w:val="lowerRoman"/>
      <w:lvlText w:val="%6."/>
      <w:lvlJc w:val="right"/>
      <w:pPr>
        <w:tabs>
          <w:tab w:val="num" w:pos="3572"/>
        </w:tabs>
        <w:ind w:left="3572" w:hanging="480"/>
      </w:pPr>
      <w:rPr>
        <w:rFonts w:cs="Times New Roman"/>
      </w:rPr>
    </w:lvl>
    <w:lvl w:ilvl="6" w:tplc="0409000F" w:tentative="1">
      <w:start w:val="1"/>
      <w:numFmt w:val="decimal"/>
      <w:lvlText w:val="%7."/>
      <w:lvlJc w:val="left"/>
      <w:pPr>
        <w:tabs>
          <w:tab w:val="num" w:pos="4052"/>
        </w:tabs>
        <w:ind w:left="4052" w:hanging="480"/>
      </w:pPr>
      <w:rPr>
        <w:rFonts w:cs="Times New Roman"/>
      </w:rPr>
    </w:lvl>
    <w:lvl w:ilvl="7" w:tplc="04090019" w:tentative="1">
      <w:start w:val="1"/>
      <w:numFmt w:val="ideographTraditional"/>
      <w:lvlText w:val="%8、"/>
      <w:lvlJc w:val="left"/>
      <w:pPr>
        <w:tabs>
          <w:tab w:val="num" w:pos="4532"/>
        </w:tabs>
        <w:ind w:left="4532" w:hanging="480"/>
      </w:pPr>
      <w:rPr>
        <w:rFonts w:cs="Times New Roman"/>
      </w:rPr>
    </w:lvl>
    <w:lvl w:ilvl="8" w:tplc="0409001B" w:tentative="1">
      <w:start w:val="1"/>
      <w:numFmt w:val="lowerRoman"/>
      <w:lvlText w:val="%9."/>
      <w:lvlJc w:val="right"/>
      <w:pPr>
        <w:tabs>
          <w:tab w:val="num" w:pos="5012"/>
        </w:tabs>
        <w:ind w:left="5012" w:hanging="480"/>
      </w:pPr>
      <w:rPr>
        <w:rFonts w:cs="Times New Roman"/>
      </w:rPr>
    </w:lvl>
  </w:abstractNum>
  <w:abstractNum w:abstractNumId="10">
    <w:nsid w:val="6A256766"/>
    <w:multiLevelType w:val="hybridMultilevel"/>
    <w:tmpl w:val="783AAB76"/>
    <w:lvl w:ilvl="0" w:tplc="7A5A3206">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11">
    <w:nsid w:val="6A586DFD"/>
    <w:multiLevelType w:val="hybridMultilevel"/>
    <w:tmpl w:val="FB50CC70"/>
    <w:lvl w:ilvl="0" w:tplc="84D8BCD0">
      <w:start w:val="2"/>
      <w:numFmt w:val="taiwaneseCountingThousand"/>
      <w:lvlText w:val="%1、"/>
      <w:lvlJc w:val="left"/>
      <w:pPr>
        <w:tabs>
          <w:tab w:val="num" w:pos="375"/>
        </w:tabs>
        <w:ind w:left="375" w:hanging="37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6C635FB4"/>
    <w:multiLevelType w:val="hybridMultilevel"/>
    <w:tmpl w:val="7E7490E4"/>
    <w:lvl w:ilvl="0" w:tplc="7F767638">
      <w:start w:val="1"/>
      <w:numFmt w:val="taiwaneseCountingThousand"/>
      <w:lvlText w:val="%1、"/>
      <w:lvlJc w:val="left"/>
      <w:pPr>
        <w:tabs>
          <w:tab w:val="num" w:pos="480"/>
        </w:tabs>
        <w:ind w:left="480" w:hanging="480"/>
      </w:pPr>
      <w:rPr>
        <w:rFonts w:cs="Times New Roman" w:hint="eastAsia"/>
      </w:rPr>
    </w:lvl>
    <w:lvl w:ilvl="1" w:tplc="4D9E3F10">
      <w:start w:val="1"/>
      <w:numFmt w:val="decimal"/>
      <w:lvlText w:val="%2."/>
      <w:lvlJc w:val="left"/>
      <w:pPr>
        <w:tabs>
          <w:tab w:val="num" w:pos="840"/>
        </w:tabs>
        <w:ind w:left="840" w:hanging="36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3">
    <w:nsid w:val="709B2D8F"/>
    <w:multiLevelType w:val="hybridMultilevel"/>
    <w:tmpl w:val="3030285A"/>
    <w:lvl w:ilvl="0" w:tplc="28B2B6D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732E75F1"/>
    <w:multiLevelType w:val="hybridMultilevel"/>
    <w:tmpl w:val="9B1E60FE"/>
    <w:lvl w:ilvl="0" w:tplc="A85C80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4"/>
  </w:num>
  <w:num w:numId="3">
    <w:abstractNumId w:val="6"/>
  </w:num>
  <w:num w:numId="4">
    <w:abstractNumId w:val="2"/>
  </w:num>
  <w:num w:numId="5">
    <w:abstractNumId w:val="13"/>
  </w:num>
  <w:num w:numId="6">
    <w:abstractNumId w:val="12"/>
  </w:num>
  <w:num w:numId="7">
    <w:abstractNumId w:val="9"/>
  </w:num>
  <w:num w:numId="8">
    <w:abstractNumId w:val="1"/>
  </w:num>
  <w:num w:numId="9">
    <w:abstractNumId w:val="10"/>
  </w:num>
  <w:num w:numId="10">
    <w:abstractNumId w:val="4"/>
  </w:num>
  <w:num w:numId="11">
    <w:abstractNumId w:val="3"/>
  </w:num>
  <w:num w:numId="12">
    <w:abstractNumId w:val="0"/>
  </w:num>
  <w:num w:numId="13">
    <w:abstractNumId w:val="8"/>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D9"/>
    <w:rsid w:val="00031511"/>
    <w:rsid w:val="00031FC4"/>
    <w:rsid w:val="00036FB0"/>
    <w:rsid w:val="00047A7D"/>
    <w:rsid w:val="000551F3"/>
    <w:rsid w:val="00057C1F"/>
    <w:rsid w:val="00063814"/>
    <w:rsid w:val="00070B62"/>
    <w:rsid w:val="00072A59"/>
    <w:rsid w:val="00084B6A"/>
    <w:rsid w:val="000974B1"/>
    <w:rsid w:val="000C0763"/>
    <w:rsid w:val="000C1F2C"/>
    <w:rsid w:val="000C3E10"/>
    <w:rsid w:val="000D3169"/>
    <w:rsid w:val="000D3205"/>
    <w:rsid w:val="000E4D32"/>
    <w:rsid w:val="000F4470"/>
    <w:rsid w:val="00106D3C"/>
    <w:rsid w:val="00110B7B"/>
    <w:rsid w:val="00111125"/>
    <w:rsid w:val="001300D7"/>
    <w:rsid w:val="001313C8"/>
    <w:rsid w:val="00155837"/>
    <w:rsid w:val="00163738"/>
    <w:rsid w:val="001728A7"/>
    <w:rsid w:val="001749AF"/>
    <w:rsid w:val="001A5BD9"/>
    <w:rsid w:val="001C28F3"/>
    <w:rsid w:val="001C35AC"/>
    <w:rsid w:val="001E46CE"/>
    <w:rsid w:val="002104D7"/>
    <w:rsid w:val="002106D3"/>
    <w:rsid w:val="002353CE"/>
    <w:rsid w:val="0026756B"/>
    <w:rsid w:val="002742F7"/>
    <w:rsid w:val="0027575B"/>
    <w:rsid w:val="0029325C"/>
    <w:rsid w:val="002A715C"/>
    <w:rsid w:val="002B4D3A"/>
    <w:rsid w:val="002E76BD"/>
    <w:rsid w:val="002E7D4D"/>
    <w:rsid w:val="0031170A"/>
    <w:rsid w:val="003148C5"/>
    <w:rsid w:val="00317E45"/>
    <w:rsid w:val="003206DA"/>
    <w:rsid w:val="003304D3"/>
    <w:rsid w:val="00331725"/>
    <w:rsid w:val="00335E4A"/>
    <w:rsid w:val="00336FDE"/>
    <w:rsid w:val="00343676"/>
    <w:rsid w:val="00352871"/>
    <w:rsid w:val="003565FD"/>
    <w:rsid w:val="00356B16"/>
    <w:rsid w:val="00380202"/>
    <w:rsid w:val="003924C2"/>
    <w:rsid w:val="00394554"/>
    <w:rsid w:val="003B4E25"/>
    <w:rsid w:val="003C6F4E"/>
    <w:rsid w:val="003D0728"/>
    <w:rsid w:val="003E4451"/>
    <w:rsid w:val="00403352"/>
    <w:rsid w:val="00414AFE"/>
    <w:rsid w:val="00416FFB"/>
    <w:rsid w:val="00430A4F"/>
    <w:rsid w:val="00433C32"/>
    <w:rsid w:val="00454885"/>
    <w:rsid w:val="00494EA0"/>
    <w:rsid w:val="004B3A02"/>
    <w:rsid w:val="004B7F82"/>
    <w:rsid w:val="004C511E"/>
    <w:rsid w:val="004F5BE8"/>
    <w:rsid w:val="00511D2C"/>
    <w:rsid w:val="0051320F"/>
    <w:rsid w:val="005664B7"/>
    <w:rsid w:val="00567174"/>
    <w:rsid w:val="00571000"/>
    <w:rsid w:val="00572B3B"/>
    <w:rsid w:val="0057653E"/>
    <w:rsid w:val="005866E9"/>
    <w:rsid w:val="00590BE0"/>
    <w:rsid w:val="0059607E"/>
    <w:rsid w:val="005A4930"/>
    <w:rsid w:val="005A70E0"/>
    <w:rsid w:val="005B25D9"/>
    <w:rsid w:val="005B6DAA"/>
    <w:rsid w:val="005C2F69"/>
    <w:rsid w:val="005F3493"/>
    <w:rsid w:val="005F3990"/>
    <w:rsid w:val="00623477"/>
    <w:rsid w:val="00664D74"/>
    <w:rsid w:val="0067275C"/>
    <w:rsid w:val="00680657"/>
    <w:rsid w:val="006828E9"/>
    <w:rsid w:val="00684507"/>
    <w:rsid w:val="00693F4F"/>
    <w:rsid w:val="006C0304"/>
    <w:rsid w:val="006C1E8D"/>
    <w:rsid w:val="006D0447"/>
    <w:rsid w:val="006D19DB"/>
    <w:rsid w:val="006D7EB7"/>
    <w:rsid w:val="006E23A2"/>
    <w:rsid w:val="006E2881"/>
    <w:rsid w:val="006F6952"/>
    <w:rsid w:val="0070249B"/>
    <w:rsid w:val="00703F89"/>
    <w:rsid w:val="00705A91"/>
    <w:rsid w:val="00713FD4"/>
    <w:rsid w:val="00716CC2"/>
    <w:rsid w:val="00717AC5"/>
    <w:rsid w:val="00721AE3"/>
    <w:rsid w:val="00737E09"/>
    <w:rsid w:val="00755C53"/>
    <w:rsid w:val="00760166"/>
    <w:rsid w:val="00762E52"/>
    <w:rsid w:val="00763F45"/>
    <w:rsid w:val="00765048"/>
    <w:rsid w:val="00765C50"/>
    <w:rsid w:val="007701A0"/>
    <w:rsid w:val="00775DF0"/>
    <w:rsid w:val="007901FD"/>
    <w:rsid w:val="007D5EF9"/>
    <w:rsid w:val="007E414B"/>
    <w:rsid w:val="00813354"/>
    <w:rsid w:val="00814508"/>
    <w:rsid w:val="00842401"/>
    <w:rsid w:val="008438D2"/>
    <w:rsid w:val="00855D9E"/>
    <w:rsid w:val="008626FA"/>
    <w:rsid w:val="008643AF"/>
    <w:rsid w:val="00893545"/>
    <w:rsid w:val="008A2123"/>
    <w:rsid w:val="008A641F"/>
    <w:rsid w:val="008C0AAE"/>
    <w:rsid w:val="008F149D"/>
    <w:rsid w:val="008F31D8"/>
    <w:rsid w:val="00910315"/>
    <w:rsid w:val="009344ED"/>
    <w:rsid w:val="0095572A"/>
    <w:rsid w:val="009E7A4B"/>
    <w:rsid w:val="00A022C6"/>
    <w:rsid w:val="00A156C8"/>
    <w:rsid w:val="00A16A79"/>
    <w:rsid w:val="00A32EB2"/>
    <w:rsid w:val="00A357A5"/>
    <w:rsid w:val="00A35BE5"/>
    <w:rsid w:val="00A51D6F"/>
    <w:rsid w:val="00A6111A"/>
    <w:rsid w:val="00A637E8"/>
    <w:rsid w:val="00A72774"/>
    <w:rsid w:val="00A919F8"/>
    <w:rsid w:val="00A91D70"/>
    <w:rsid w:val="00AC0101"/>
    <w:rsid w:val="00AC5F17"/>
    <w:rsid w:val="00AD286E"/>
    <w:rsid w:val="00AD655F"/>
    <w:rsid w:val="00AE69FB"/>
    <w:rsid w:val="00AF3E8E"/>
    <w:rsid w:val="00B04FE6"/>
    <w:rsid w:val="00B12CAC"/>
    <w:rsid w:val="00B2318E"/>
    <w:rsid w:val="00B40D18"/>
    <w:rsid w:val="00B64997"/>
    <w:rsid w:val="00B70C6F"/>
    <w:rsid w:val="00B710F2"/>
    <w:rsid w:val="00B81731"/>
    <w:rsid w:val="00BC1B73"/>
    <w:rsid w:val="00BC442B"/>
    <w:rsid w:val="00BC6613"/>
    <w:rsid w:val="00BD46FF"/>
    <w:rsid w:val="00C301C3"/>
    <w:rsid w:val="00C304FE"/>
    <w:rsid w:val="00C37CB0"/>
    <w:rsid w:val="00C5299A"/>
    <w:rsid w:val="00C559C5"/>
    <w:rsid w:val="00C63AF5"/>
    <w:rsid w:val="00C87F85"/>
    <w:rsid w:val="00C93C59"/>
    <w:rsid w:val="00CC20ED"/>
    <w:rsid w:val="00CC5F6A"/>
    <w:rsid w:val="00CD3CB4"/>
    <w:rsid w:val="00CE338F"/>
    <w:rsid w:val="00CE647F"/>
    <w:rsid w:val="00CF579E"/>
    <w:rsid w:val="00D0038F"/>
    <w:rsid w:val="00D0120D"/>
    <w:rsid w:val="00D0191C"/>
    <w:rsid w:val="00D100EA"/>
    <w:rsid w:val="00D24D49"/>
    <w:rsid w:val="00D430CD"/>
    <w:rsid w:val="00D454E2"/>
    <w:rsid w:val="00D51E32"/>
    <w:rsid w:val="00D530D8"/>
    <w:rsid w:val="00D62945"/>
    <w:rsid w:val="00D76CA6"/>
    <w:rsid w:val="00D93DF3"/>
    <w:rsid w:val="00DA2708"/>
    <w:rsid w:val="00DB3713"/>
    <w:rsid w:val="00DB6513"/>
    <w:rsid w:val="00DC2A6C"/>
    <w:rsid w:val="00DD5086"/>
    <w:rsid w:val="00DF57AF"/>
    <w:rsid w:val="00E02BB6"/>
    <w:rsid w:val="00E06BD0"/>
    <w:rsid w:val="00E06E5B"/>
    <w:rsid w:val="00E20F80"/>
    <w:rsid w:val="00E32600"/>
    <w:rsid w:val="00E41C20"/>
    <w:rsid w:val="00E47667"/>
    <w:rsid w:val="00E87E7D"/>
    <w:rsid w:val="00EA4C97"/>
    <w:rsid w:val="00ED2229"/>
    <w:rsid w:val="00F10F86"/>
    <w:rsid w:val="00F26929"/>
    <w:rsid w:val="00F33AA0"/>
    <w:rsid w:val="00F517C6"/>
    <w:rsid w:val="00F6119C"/>
    <w:rsid w:val="00FB5CB3"/>
    <w:rsid w:val="00FD186F"/>
    <w:rsid w:val="00FF3FBA"/>
    <w:rsid w:val="00FF49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7A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19F8"/>
    <w:pPr>
      <w:widowControl w:val="0"/>
      <w:autoSpaceDE w:val="0"/>
      <w:autoSpaceDN w:val="0"/>
      <w:adjustRightInd w:val="0"/>
    </w:pPr>
    <w:rPr>
      <w:rFonts w:ascii="LFKKAD+XBD5F6CDB" w:eastAsia="LFKKAD+XBD5F6CDB" w:cs="LFKKAD+XBD5F6CDB"/>
      <w:color w:val="000000"/>
      <w:sz w:val="24"/>
      <w:szCs w:val="24"/>
    </w:rPr>
  </w:style>
  <w:style w:type="paragraph" w:styleId="a3">
    <w:name w:val="Balloon Text"/>
    <w:basedOn w:val="a"/>
    <w:semiHidden/>
    <w:rsid w:val="00680657"/>
    <w:rPr>
      <w:rFonts w:ascii="Arial" w:hAnsi="Arial"/>
      <w:sz w:val="18"/>
      <w:szCs w:val="18"/>
    </w:rPr>
  </w:style>
  <w:style w:type="paragraph" w:styleId="a4">
    <w:name w:val="footer"/>
    <w:basedOn w:val="a"/>
    <w:link w:val="a5"/>
    <w:rsid w:val="00680657"/>
    <w:pPr>
      <w:tabs>
        <w:tab w:val="center" w:pos="4153"/>
        <w:tab w:val="right" w:pos="8306"/>
      </w:tabs>
      <w:snapToGrid w:val="0"/>
    </w:pPr>
    <w:rPr>
      <w:sz w:val="20"/>
      <w:szCs w:val="20"/>
    </w:rPr>
  </w:style>
  <w:style w:type="character" w:customStyle="1" w:styleId="a5">
    <w:name w:val="頁尾 字元"/>
    <w:basedOn w:val="a0"/>
    <w:link w:val="a4"/>
    <w:rsid w:val="00680657"/>
    <w:rPr>
      <w:rFonts w:eastAsia="新細明體"/>
      <w:kern w:val="2"/>
      <w:lang w:val="en-US" w:eastAsia="zh-TW" w:bidi="ar-SA"/>
    </w:rPr>
  </w:style>
  <w:style w:type="character" w:styleId="a6">
    <w:name w:val="page number"/>
    <w:basedOn w:val="a0"/>
    <w:rsid w:val="00680657"/>
  </w:style>
  <w:style w:type="character" w:styleId="a7">
    <w:name w:val="Hyperlink"/>
    <w:basedOn w:val="a0"/>
    <w:rsid w:val="0057653E"/>
    <w:rPr>
      <w:color w:val="0000FF"/>
      <w:u w:val="single"/>
    </w:rPr>
  </w:style>
  <w:style w:type="paragraph" w:styleId="a8">
    <w:name w:val="header"/>
    <w:basedOn w:val="a"/>
    <w:rsid w:val="00B81731"/>
    <w:pPr>
      <w:tabs>
        <w:tab w:val="center" w:pos="4153"/>
        <w:tab w:val="right" w:pos="8306"/>
      </w:tabs>
      <w:snapToGrid w:val="0"/>
    </w:pPr>
    <w:rPr>
      <w:sz w:val="20"/>
      <w:szCs w:val="20"/>
    </w:rPr>
  </w:style>
  <w:style w:type="character" w:styleId="a9">
    <w:name w:val="FollowedHyperlink"/>
    <w:basedOn w:val="a0"/>
    <w:rsid w:val="000C1F2C"/>
    <w:rPr>
      <w:color w:val="800080"/>
      <w:u w:val="single"/>
    </w:rPr>
  </w:style>
  <w:style w:type="paragraph" w:styleId="aa">
    <w:name w:val="Body Text Indent"/>
    <w:basedOn w:val="a"/>
    <w:link w:val="ab"/>
    <w:rsid w:val="007901FD"/>
    <w:pPr>
      <w:snapToGrid w:val="0"/>
      <w:spacing w:line="300" w:lineRule="exact"/>
      <w:ind w:left="480" w:hanging="480"/>
      <w:jc w:val="both"/>
    </w:pPr>
    <w:rPr>
      <w:rFonts w:ascii="標楷體" w:eastAsia="標楷體"/>
    </w:rPr>
  </w:style>
  <w:style w:type="character" w:customStyle="1" w:styleId="ab">
    <w:name w:val="本文縮排 字元"/>
    <w:basedOn w:val="a0"/>
    <w:link w:val="aa"/>
    <w:rsid w:val="007901FD"/>
    <w:rPr>
      <w:rFonts w:ascii="標楷體" w:eastAsia="標楷體"/>
      <w:kern w:val="2"/>
      <w:sz w:val="24"/>
      <w:szCs w:val="24"/>
    </w:rPr>
  </w:style>
  <w:style w:type="paragraph" w:styleId="2">
    <w:name w:val="Body Text Indent 2"/>
    <w:basedOn w:val="a"/>
    <w:link w:val="20"/>
    <w:rsid w:val="007901FD"/>
    <w:pPr>
      <w:ind w:leftChars="186" w:left="446"/>
    </w:pPr>
    <w:rPr>
      <w:rFonts w:ascii="標楷體" w:eastAsia="標楷體"/>
      <w:u w:val="single"/>
    </w:rPr>
  </w:style>
  <w:style w:type="character" w:customStyle="1" w:styleId="20">
    <w:name w:val="本文縮排 2 字元"/>
    <w:basedOn w:val="a0"/>
    <w:link w:val="2"/>
    <w:rsid w:val="007901FD"/>
    <w:rPr>
      <w:rFonts w:ascii="標楷體" w:eastAsia="標楷體"/>
      <w:kern w:val="2"/>
      <w:sz w:val="24"/>
      <w:szCs w:val="24"/>
      <w:u w:val="single"/>
    </w:rPr>
  </w:style>
  <w:style w:type="paragraph" w:styleId="3">
    <w:name w:val="Body Text Indent 3"/>
    <w:basedOn w:val="a"/>
    <w:link w:val="30"/>
    <w:rsid w:val="007901FD"/>
    <w:pPr>
      <w:ind w:leftChars="186" w:left="924" w:hangingChars="199" w:hanging="478"/>
    </w:pPr>
    <w:rPr>
      <w:rFonts w:ascii="標楷體" w:eastAsia="標楷體"/>
      <w:u w:val="single"/>
    </w:rPr>
  </w:style>
  <w:style w:type="character" w:customStyle="1" w:styleId="30">
    <w:name w:val="本文縮排 3 字元"/>
    <w:basedOn w:val="a0"/>
    <w:link w:val="3"/>
    <w:rsid w:val="007901FD"/>
    <w:rPr>
      <w:rFonts w:ascii="標楷體" w:eastAsia="標楷體"/>
      <w:kern w:val="2"/>
      <w:sz w:val="24"/>
      <w:szCs w:val="24"/>
      <w:u w:val="single"/>
    </w:rPr>
  </w:style>
  <w:style w:type="paragraph" w:styleId="21">
    <w:name w:val="Body Text 2"/>
    <w:basedOn w:val="a"/>
    <w:link w:val="22"/>
    <w:rsid w:val="00A91D70"/>
    <w:pPr>
      <w:spacing w:after="120" w:line="480" w:lineRule="auto"/>
    </w:pPr>
  </w:style>
  <w:style w:type="character" w:customStyle="1" w:styleId="22">
    <w:name w:val="本文 2 字元"/>
    <w:basedOn w:val="a0"/>
    <w:link w:val="21"/>
    <w:rsid w:val="00A91D70"/>
    <w:rPr>
      <w:kern w:val="2"/>
      <w:sz w:val="24"/>
      <w:szCs w:val="24"/>
    </w:rPr>
  </w:style>
  <w:style w:type="paragraph" w:styleId="31">
    <w:name w:val="Body Text 3"/>
    <w:basedOn w:val="a"/>
    <w:link w:val="32"/>
    <w:rsid w:val="00A91D70"/>
    <w:pPr>
      <w:spacing w:after="120"/>
    </w:pPr>
    <w:rPr>
      <w:sz w:val="16"/>
      <w:szCs w:val="16"/>
    </w:rPr>
  </w:style>
  <w:style w:type="character" w:customStyle="1" w:styleId="32">
    <w:name w:val="本文 3 字元"/>
    <w:basedOn w:val="a0"/>
    <w:link w:val="31"/>
    <w:rsid w:val="00A91D70"/>
    <w:rPr>
      <w:kern w:val="2"/>
      <w:sz w:val="16"/>
      <w:szCs w:val="16"/>
    </w:rPr>
  </w:style>
  <w:style w:type="paragraph" w:styleId="ac">
    <w:name w:val="Plain Text"/>
    <w:basedOn w:val="a"/>
    <w:link w:val="ad"/>
    <w:rsid w:val="00A91D70"/>
    <w:rPr>
      <w:rFonts w:ascii="細明體" w:eastAsia="細明體" w:hAnsi="Courier New"/>
    </w:rPr>
  </w:style>
  <w:style w:type="character" w:customStyle="1" w:styleId="ad">
    <w:name w:val="純文字 字元"/>
    <w:basedOn w:val="a0"/>
    <w:link w:val="ac"/>
    <w:rsid w:val="00A91D70"/>
    <w:rPr>
      <w:rFonts w:ascii="細明體" w:eastAsia="細明體" w:hAnsi="Courier New"/>
      <w:kern w:val="2"/>
      <w:sz w:val="24"/>
      <w:szCs w:val="24"/>
    </w:rPr>
  </w:style>
  <w:style w:type="paragraph" w:styleId="ae">
    <w:name w:val="List Paragraph"/>
    <w:basedOn w:val="a"/>
    <w:uiPriority w:val="34"/>
    <w:qFormat/>
    <w:rsid w:val="00703F89"/>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7A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19F8"/>
    <w:pPr>
      <w:widowControl w:val="0"/>
      <w:autoSpaceDE w:val="0"/>
      <w:autoSpaceDN w:val="0"/>
      <w:adjustRightInd w:val="0"/>
    </w:pPr>
    <w:rPr>
      <w:rFonts w:ascii="LFKKAD+XBD5F6CDB" w:eastAsia="LFKKAD+XBD5F6CDB" w:cs="LFKKAD+XBD5F6CDB"/>
      <w:color w:val="000000"/>
      <w:sz w:val="24"/>
      <w:szCs w:val="24"/>
    </w:rPr>
  </w:style>
  <w:style w:type="paragraph" w:styleId="a3">
    <w:name w:val="Balloon Text"/>
    <w:basedOn w:val="a"/>
    <w:semiHidden/>
    <w:rsid w:val="00680657"/>
    <w:rPr>
      <w:rFonts w:ascii="Arial" w:hAnsi="Arial"/>
      <w:sz w:val="18"/>
      <w:szCs w:val="18"/>
    </w:rPr>
  </w:style>
  <w:style w:type="paragraph" w:styleId="a4">
    <w:name w:val="footer"/>
    <w:basedOn w:val="a"/>
    <w:link w:val="a5"/>
    <w:rsid w:val="00680657"/>
    <w:pPr>
      <w:tabs>
        <w:tab w:val="center" w:pos="4153"/>
        <w:tab w:val="right" w:pos="8306"/>
      </w:tabs>
      <w:snapToGrid w:val="0"/>
    </w:pPr>
    <w:rPr>
      <w:sz w:val="20"/>
      <w:szCs w:val="20"/>
    </w:rPr>
  </w:style>
  <w:style w:type="character" w:customStyle="1" w:styleId="a5">
    <w:name w:val="頁尾 字元"/>
    <w:basedOn w:val="a0"/>
    <w:link w:val="a4"/>
    <w:rsid w:val="00680657"/>
    <w:rPr>
      <w:rFonts w:eastAsia="新細明體"/>
      <w:kern w:val="2"/>
      <w:lang w:val="en-US" w:eastAsia="zh-TW" w:bidi="ar-SA"/>
    </w:rPr>
  </w:style>
  <w:style w:type="character" w:styleId="a6">
    <w:name w:val="page number"/>
    <w:basedOn w:val="a0"/>
    <w:rsid w:val="00680657"/>
  </w:style>
  <w:style w:type="character" w:styleId="a7">
    <w:name w:val="Hyperlink"/>
    <w:basedOn w:val="a0"/>
    <w:rsid w:val="0057653E"/>
    <w:rPr>
      <w:color w:val="0000FF"/>
      <w:u w:val="single"/>
    </w:rPr>
  </w:style>
  <w:style w:type="paragraph" w:styleId="a8">
    <w:name w:val="header"/>
    <w:basedOn w:val="a"/>
    <w:rsid w:val="00B81731"/>
    <w:pPr>
      <w:tabs>
        <w:tab w:val="center" w:pos="4153"/>
        <w:tab w:val="right" w:pos="8306"/>
      </w:tabs>
      <w:snapToGrid w:val="0"/>
    </w:pPr>
    <w:rPr>
      <w:sz w:val="20"/>
      <w:szCs w:val="20"/>
    </w:rPr>
  </w:style>
  <w:style w:type="character" w:styleId="a9">
    <w:name w:val="FollowedHyperlink"/>
    <w:basedOn w:val="a0"/>
    <w:rsid w:val="000C1F2C"/>
    <w:rPr>
      <w:color w:val="800080"/>
      <w:u w:val="single"/>
    </w:rPr>
  </w:style>
  <w:style w:type="paragraph" w:styleId="aa">
    <w:name w:val="Body Text Indent"/>
    <w:basedOn w:val="a"/>
    <w:link w:val="ab"/>
    <w:rsid w:val="007901FD"/>
    <w:pPr>
      <w:snapToGrid w:val="0"/>
      <w:spacing w:line="300" w:lineRule="exact"/>
      <w:ind w:left="480" w:hanging="480"/>
      <w:jc w:val="both"/>
    </w:pPr>
    <w:rPr>
      <w:rFonts w:ascii="標楷體" w:eastAsia="標楷體"/>
    </w:rPr>
  </w:style>
  <w:style w:type="character" w:customStyle="1" w:styleId="ab">
    <w:name w:val="本文縮排 字元"/>
    <w:basedOn w:val="a0"/>
    <w:link w:val="aa"/>
    <w:rsid w:val="007901FD"/>
    <w:rPr>
      <w:rFonts w:ascii="標楷體" w:eastAsia="標楷體"/>
      <w:kern w:val="2"/>
      <w:sz w:val="24"/>
      <w:szCs w:val="24"/>
    </w:rPr>
  </w:style>
  <w:style w:type="paragraph" w:styleId="2">
    <w:name w:val="Body Text Indent 2"/>
    <w:basedOn w:val="a"/>
    <w:link w:val="20"/>
    <w:rsid w:val="007901FD"/>
    <w:pPr>
      <w:ind w:leftChars="186" w:left="446"/>
    </w:pPr>
    <w:rPr>
      <w:rFonts w:ascii="標楷體" w:eastAsia="標楷體"/>
      <w:u w:val="single"/>
    </w:rPr>
  </w:style>
  <w:style w:type="character" w:customStyle="1" w:styleId="20">
    <w:name w:val="本文縮排 2 字元"/>
    <w:basedOn w:val="a0"/>
    <w:link w:val="2"/>
    <w:rsid w:val="007901FD"/>
    <w:rPr>
      <w:rFonts w:ascii="標楷體" w:eastAsia="標楷體"/>
      <w:kern w:val="2"/>
      <w:sz w:val="24"/>
      <w:szCs w:val="24"/>
      <w:u w:val="single"/>
    </w:rPr>
  </w:style>
  <w:style w:type="paragraph" w:styleId="3">
    <w:name w:val="Body Text Indent 3"/>
    <w:basedOn w:val="a"/>
    <w:link w:val="30"/>
    <w:rsid w:val="007901FD"/>
    <w:pPr>
      <w:ind w:leftChars="186" w:left="924" w:hangingChars="199" w:hanging="478"/>
    </w:pPr>
    <w:rPr>
      <w:rFonts w:ascii="標楷體" w:eastAsia="標楷體"/>
      <w:u w:val="single"/>
    </w:rPr>
  </w:style>
  <w:style w:type="character" w:customStyle="1" w:styleId="30">
    <w:name w:val="本文縮排 3 字元"/>
    <w:basedOn w:val="a0"/>
    <w:link w:val="3"/>
    <w:rsid w:val="007901FD"/>
    <w:rPr>
      <w:rFonts w:ascii="標楷體" w:eastAsia="標楷體"/>
      <w:kern w:val="2"/>
      <w:sz w:val="24"/>
      <w:szCs w:val="24"/>
      <w:u w:val="single"/>
    </w:rPr>
  </w:style>
  <w:style w:type="paragraph" w:styleId="21">
    <w:name w:val="Body Text 2"/>
    <w:basedOn w:val="a"/>
    <w:link w:val="22"/>
    <w:rsid w:val="00A91D70"/>
    <w:pPr>
      <w:spacing w:after="120" w:line="480" w:lineRule="auto"/>
    </w:pPr>
  </w:style>
  <w:style w:type="character" w:customStyle="1" w:styleId="22">
    <w:name w:val="本文 2 字元"/>
    <w:basedOn w:val="a0"/>
    <w:link w:val="21"/>
    <w:rsid w:val="00A91D70"/>
    <w:rPr>
      <w:kern w:val="2"/>
      <w:sz w:val="24"/>
      <w:szCs w:val="24"/>
    </w:rPr>
  </w:style>
  <w:style w:type="paragraph" w:styleId="31">
    <w:name w:val="Body Text 3"/>
    <w:basedOn w:val="a"/>
    <w:link w:val="32"/>
    <w:rsid w:val="00A91D70"/>
    <w:pPr>
      <w:spacing w:after="120"/>
    </w:pPr>
    <w:rPr>
      <w:sz w:val="16"/>
      <w:szCs w:val="16"/>
    </w:rPr>
  </w:style>
  <w:style w:type="character" w:customStyle="1" w:styleId="32">
    <w:name w:val="本文 3 字元"/>
    <w:basedOn w:val="a0"/>
    <w:link w:val="31"/>
    <w:rsid w:val="00A91D70"/>
    <w:rPr>
      <w:kern w:val="2"/>
      <w:sz w:val="16"/>
      <w:szCs w:val="16"/>
    </w:rPr>
  </w:style>
  <w:style w:type="paragraph" w:styleId="ac">
    <w:name w:val="Plain Text"/>
    <w:basedOn w:val="a"/>
    <w:link w:val="ad"/>
    <w:rsid w:val="00A91D70"/>
    <w:rPr>
      <w:rFonts w:ascii="細明體" w:eastAsia="細明體" w:hAnsi="Courier New"/>
    </w:rPr>
  </w:style>
  <w:style w:type="character" w:customStyle="1" w:styleId="ad">
    <w:name w:val="純文字 字元"/>
    <w:basedOn w:val="a0"/>
    <w:link w:val="ac"/>
    <w:rsid w:val="00A91D70"/>
    <w:rPr>
      <w:rFonts w:ascii="細明體" w:eastAsia="細明體" w:hAnsi="Courier New"/>
      <w:kern w:val="2"/>
      <w:sz w:val="24"/>
      <w:szCs w:val="24"/>
    </w:rPr>
  </w:style>
  <w:style w:type="paragraph" w:styleId="ae">
    <w:name w:val="List Paragraph"/>
    <w:basedOn w:val="a"/>
    <w:uiPriority w:val="34"/>
    <w:qFormat/>
    <w:rsid w:val="00703F89"/>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295</Words>
  <Characters>1683</Characters>
  <Application>Microsoft Office Word</Application>
  <DocSecurity>0</DocSecurity>
  <Lines>14</Lines>
  <Paragraphs>3</Paragraphs>
  <ScaleCrop>false</ScaleCrop>
  <Company>NTUE</Company>
  <LinksUpToDate>false</LinksUpToDate>
  <CharactersWithSpaces>1975</CharactersWithSpaces>
  <SharedDoc>false</SharedDoc>
  <HLinks>
    <vt:vector size="12" baseType="variant">
      <vt:variant>
        <vt:i4>131105</vt:i4>
      </vt:variant>
      <vt:variant>
        <vt:i4>3</vt:i4>
      </vt:variant>
      <vt:variant>
        <vt:i4>0</vt:i4>
      </vt:variant>
      <vt:variant>
        <vt:i4>5</vt:i4>
      </vt:variant>
      <vt:variant>
        <vt:lpwstr>mailto:patty@tea.ntue.edu.tw</vt:lpwstr>
      </vt:variant>
      <vt:variant>
        <vt:lpwstr/>
      </vt:variant>
      <vt:variant>
        <vt:i4>2490476</vt:i4>
      </vt:variant>
      <vt:variant>
        <vt:i4>0</vt:i4>
      </vt:variant>
      <vt:variant>
        <vt:i4>0</vt:i4>
      </vt:variant>
      <vt:variant>
        <vt:i4>5</vt:i4>
      </vt:variant>
      <vt:variant>
        <vt:lpwstr>http://r7.ntue.edu.tw/r7/pages/5_hlep/1_help.html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敬致</dc:title>
  <dc:creator>Administrator</dc:creator>
  <cp:lastModifiedBy>user</cp:lastModifiedBy>
  <cp:revision>6</cp:revision>
  <cp:lastPrinted>2015-03-23T07:47:00Z</cp:lastPrinted>
  <dcterms:created xsi:type="dcterms:W3CDTF">2015-03-17T06:48:00Z</dcterms:created>
  <dcterms:modified xsi:type="dcterms:W3CDTF">2015-03-25T09:16:00Z</dcterms:modified>
</cp:coreProperties>
</file>