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4E" w:rsidRPr="00F060D0" w:rsidRDefault="000E494E" w:rsidP="0025412A">
      <w:pPr>
        <w:jc w:val="center"/>
        <w:rPr>
          <w:rFonts w:ascii="標楷體" w:eastAsia="標楷體" w:hAnsi="標楷體" w:hint="eastAsia"/>
          <w:b/>
          <w:bCs/>
          <w:sz w:val="36"/>
          <w:szCs w:val="36"/>
          <w:lang/>
        </w:rPr>
      </w:pPr>
      <w:r w:rsidRPr="00F060D0">
        <w:rPr>
          <w:rFonts w:ascii="標楷體" w:eastAsia="標楷體" w:hAnsi="標楷體" w:hint="eastAsia"/>
          <w:b/>
          <w:bCs/>
          <w:sz w:val="36"/>
          <w:szCs w:val="36"/>
          <w:lang/>
        </w:rPr>
        <w:t>教育部綠色學校</w:t>
      </w:r>
      <w:r w:rsidR="00C640F7" w:rsidRPr="00F060D0">
        <w:rPr>
          <w:rFonts w:ascii="標楷體" w:eastAsia="標楷體" w:hAnsi="標楷體" w:hint="eastAsia"/>
          <w:b/>
          <w:bCs/>
          <w:sz w:val="36"/>
          <w:szCs w:val="36"/>
          <w:lang/>
        </w:rPr>
        <w:t>夥</w:t>
      </w:r>
      <w:r w:rsidRPr="00F060D0">
        <w:rPr>
          <w:rFonts w:ascii="標楷體" w:eastAsia="標楷體" w:hAnsi="標楷體" w:hint="eastAsia"/>
          <w:b/>
          <w:bCs/>
          <w:sz w:val="36"/>
          <w:szCs w:val="36"/>
          <w:lang/>
        </w:rPr>
        <w:t>伴網絡「志願服務回應委員」</w:t>
      </w:r>
      <w:r w:rsidR="00A904AC">
        <w:rPr>
          <w:rFonts w:ascii="標楷體" w:eastAsia="標楷體" w:hAnsi="標楷體" w:hint="eastAsia"/>
          <w:b/>
          <w:bCs/>
          <w:sz w:val="36"/>
          <w:szCs w:val="36"/>
          <w:lang/>
        </w:rPr>
        <w:t>招募</w:t>
      </w:r>
      <w:r w:rsidRPr="00F060D0">
        <w:rPr>
          <w:rFonts w:ascii="標楷體" w:eastAsia="標楷體" w:hAnsi="標楷體" w:hint="eastAsia"/>
          <w:b/>
          <w:bCs/>
          <w:sz w:val="36"/>
          <w:szCs w:val="36"/>
          <w:lang/>
        </w:rPr>
        <w:t>實施</w:t>
      </w:r>
      <w:r w:rsidR="00A904AC">
        <w:rPr>
          <w:rFonts w:ascii="標楷體" w:eastAsia="標楷體" w:hAnsi="標楷體" w:hint="eastAsia"/>
          <w:b/>
          <w:bCs/>
          <w:sz w:val="36"/>
          <w:szCs w:val="36"/>
          <w:lang/>
        </w:rPr>
        <w:t>計畫</w:t>
      </w:r>
    </w:p>
    <w:p w:rsidR="006E0840" w:rsidRPr="00F060D0" w:rsidRDefault="006E0840" w:rsidP="00E3354A">
      <w:pPr>
        <w:widowControl/>
        <w:spacing w:beforeLines="50" w:line="440" w:lineRule="exact"/>
        <w:ind w:left="1274" w:hangingChars="455" w:hanging="1274"/>
        <w:jc w:val="both"/>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一、目的：本計畫為本部深化綠色學校夥伴關係理念，鼓勵熟悉環境教育內涵且具實務推動經驗者，參與綠色學校夥伴網絡平</w:t>
      </w:r>
      <w:proofErr w:type="gramStart"/>
      <w:r w:rsidRPr="00F060D0">
        <w:rPr>
          <w:rFonts w:ascii="標楷體" w:eastAsia="標楷體" w:hAnsi="標楷體" w:hint="eastAsia"/>
          <w:color w:val="000000"/>
          <w:kern w:val="0"/>
          <w:sz w:val="28"/>
          <w:szCs w:val="20"/>
        </w:rPr>
        <w:t>臺</w:t>
      </w:r>
      <w:proofErr w:type="gramEnd"/>
      <w:r w:rsidRPr="00F060D0">
        <w:rPr>
          <w:rFonts w:ascii="標楷體" w:eastAsia="標楷體" w:hAnsi="標楷體" w:hint="eastAsia"/>
          <w:color w:val="000000"/>
          <w:kern w:val="0"/>
          <w:sz w:val="28"/>
          <w:szCs w:val="20"/>
        </w:rPr>
        <w:t>之提報回應，藉以提昇基層學校及教師參與綠色學校網絡計畫之意願及成效。</w:t>
      </w:r>
    </w:p>
    <w:p w:rsidR="006E0840" w:rsidRPr="00F060D0" w:rsidRDefault="006E0840" w:rsidP="00E3354A">
      <w:pPr>
        <w:widowControl/>
        <w:spacing w:beforeLines="50" w:line="440" w:lineRule="exact"/>
        <w:ind w:leftChars="-2" w:left="1177" w:hangingChars="422" w:hanging="1182"/>
        <w:jc w:val="both"/>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二、依據：依據本部綠色學校夥伴網絡計畫書辦理。</w:t>
      </w:r>
    </w:p>
    <w:p w:rsidR="005764C7" w:rsidRPr="00F060D0" w:rsidRDefault="005764C7" w:rsidP="00E3354A">
      <w:pPr>
        <w:pStyle w:val="ad"/>
        <w:spacing w:before="180"/>
        <w:ind w:leftChars="24" w:left="257" w:hangingChars="71" w:hanging="199"/>
        <w:jc w:val="both"/>
        <w:rPr>
          <w:rFonts w:hint="eastAsia"/>
        </w:rPr>
      </w:pPr>
      <w:r w:rsidRPr="00F060D0">
        <w:rPr>
          <w:rFonts w:hint="eastAsia"/>
        </w:rPr>
        <w:t>三、</w:t>
      </w:r>
      <w:r w:rsidR="000E494E" w:rsidRPr="00F060D0">
        <w:rPr>
          <w:rFonts w:hint="eastAsia"/>
        </w:rPr>
        <w:t>回應委員資格</w:t>
      </w:r>
      <w:r w:rsidR="003F4FAC" w:rsidRPr="00F060D0">
        <w:rPr>
          <w:rFonts w:hint="eastAsia"/>
        </w:rPr>
        <w:t>：</w:t>
      </w:r>
    </w:p>
    <w:p w:rsidR="005764C7" w:rsidRPr="00F060D0" w:rsidRDefault="00276386" w:rsidP="00E3354A">
      <w:pPr>
        <w:pStyle w:val="-0"/>
        <w:spacing w:before="180"/>
        <w:ind w:leftChars="226" w:left="1455" w:hangingChars="326" w:hanging="913"/>
        <w:jc w:val="both"/>
        <w:rPr>
          <w:rFonts w:ascii="標楷體" w:hAnsi="標楷體" w:hint="eastAsia"/>
        </w:rPr>
      </w:pPr>
      <w:r w:rsidRPr="00F060D0">
        <w:rPr>
          <w:rFonts w:ascii="標楷體" w:hAnsi="標楷體" w:hint="eastAsia"/>
        </w:rPr>
        <w:t>(</w:t>
      </w:r>
      <w:proofErr w:type="gramStart"/>
      <w:r w:rsidR="005764C7" w:rsidRPr="00F060D0">
        <w:rPr>
          <w:rFonts w:ascii="標楷體" w:hAnsi="標楷體" w:hint="eastAsia"/>
        </w:rPr>
        <w:t>一</w:t>
      </w:r>
      <w:proofErr w:type="gramEnd"/>
      <w:r w:rsidRPr="00F060D0">
        <w:rPr>
          <w:rFonts w:ascii="標楷體" w:hAnsi="標楷體" w:hint="eastAsia"/>
        </w:rPr>
        <w:t>)</w:t>
      </w:r>
      <w:r w:rsidR="003F4FAC" w:rsidRPr="00F060D0">
        <w:rPr>
          <w:rFonts w:ascii="標楷體" w:hAnsi="標楷體" w:hint="eastAsia"/>
        </w:rPr>
        <w:t>係由</w:t>
      </w:r>
      <w:r w:rsidR="000E494E" w:rsidRPr="00F060D0">
        <w:rPr>
          <w:rFonts w:ascii="標楷體" w:hAnsi="標楷體" w:hint="eastAsia"/>
        </w:rPr>
        <w:t>教育部公開</w:t>
      </w:r>
      <w:r w:rsidR="00CB6ADD" w:rsidRPr="00F060D0">
        <w:rPr>
          <w:rFonts w:ascii="標楷體" w:hAnsi="標楷體" w:hint="eastAsia"/>
        </w:rPr>
        <w:t>招募</w:t>
      </w:r>
      <w:r w:rsidR="005764C7" w:rsidRPr="00F060D0">
        <w:rPr>
          <w:rFonts w:ascii="標楷體" w:hAnsi="標楷體" w:hint="eastAsia"/>
        </w:rPr>
        <w:t>熟稔環境教育內涵並具實務推動經驗之教師及專業人士，並經</w:t>
      </w:r>
      <w:r w:rsidR="000E494E" w:rsidRPr="00F060D0">
        <w:rPr>
          <w:rFonts w:ascii="標楷體" w:hAnsi="標楷體" w:hint="eastAsia"/>
        </w:rPr>
        <w:t>遴選</w:t>
      </w:r>
      <w:r w:rsidR="005764C7" w:rsidRPr="00F060D0">
        <w:rPr>
          <w:rFonts w:ascii="標楷體" w:hAnsi="標楷體" w:hint="eastAsia"/>
        </w:rPr>
        <w:t>後</w:t>
      </w:r>
      <w:r w:rsidR="000E494E" w:rsidRPr="00F060D0">
        <w:rPr>
          <w:rFonts w:ascii="標楷體" w:hAnsi="標楷體" w:hint="eastAsia"/>
        </w:rPr>
        <w:t>產生</w:t>
      </w:r>
      <w:r w:rsidR="003F4FAC" w:rsidRPr="00F060D0">
        <w:rPr>
          <w:rFonts w:ascii="標楷體" w:hAnsi="標楷體" w:hint="eastAsia"/>
        </w:rPr>
        <w:t>，</w:t>
      </w:r>
      <w:r w:rsidR="00CB6ADD" w:rsidRPr="00F060D0">
        <w:rPr>
          <w:rFonts w:ascii="標楷體" w:hAnsi="標楷體" w:hint="eastAsia"/>
        </w:rPr>
        <w:t>招募</w:t>
      </w:r>
      <w:r w:rsidR="003F4FAC" w:rsidRPr="00F060D0">
        <w:rPr>
          <w:rFonts w:ascii="標楷體" w:hAnsi="標楷體" w:hint="eastAsia"/>
        </w:rPr>
        <w:t>資格</w:t>
      </w:r>
      <w:r w:rsidR="005764C7" w:rsidRPr="00F060D0">
        <w:rPr>
          <w:rFonts w:ascii="標楷體" w:hAnsi="標楷體" w:hint="eastAsia"/>
        </w:rPr>
        <w:t>如下：</w:t>
      </w:r>
    </w:p>
    <w:p w:rsidR="000E494E" w:rsidRPr="00F060D0" w:rsidRDefault="005764C7" w:rsidP="00E3354A">
      <w:pPr>
        <w:pStyle w:val="1"/>
        <w:spacing w:before="180"/>
        <w:ind w:leftChars="96" w:left="230" w:firstLineChars="400" w:firstLine="1120"/>
        <w:rPr>
          <w:rFonts w:ascii="標楷體" w:hint="eastAsia"/>
        </w:rPr>
      </w:pPr>
      <w:r w:rsidRPr="00F060D0">
        <w:rPr>
          <w:rFonts w:ascii="標楷體" w:hint="eastAsia"/>
        </w:rPr>
        <w:t>1.</w:t>
      </w:r>
      <w:r w:rsidR="000E494E" w:rsidRPr="00F060D0">
        <w:rPr>
          <w:rFonts w:ascii="標楷體" w:hint="eastAsia"/>
        </w:rPr>
        <w:t>教育部及各縣市</w:t>
      </w:r>
      <w:r w:rsidR="007939AA" w:rsidRPr="00F060D0">
        <w:rPr>
          <w:rFonts w:ascii="標楷體" w:hint="eastAsia"/>
        </w:rPr>
        <w:t>政府</w:t>
      </w:r>
      <w:r w:rsidR="000E494E" w:rsidRPr="00F060D0">
        <w:rPr>
          <w:rFonts w:ascii="標楷體" w:hint="eastAsia"/>
        </w:rPr>
        <w:t>推薦之人選。</w:t>
      </w:r>
    </w:p>
    <w:p w:rsidR="000E494E" w:rsidRPr="00F060D0" w:rsidRDefault="005764C7" w:rsidP="00E3354A">
      <w:pPr>
        <w:pStyle w:val="1"/>
        <w:spacing w:before="180"/>
        <w:ind w:leftChars="96" w:left="230" w:firstLineChars="400" w:firstLine="1120"/>
        <w:rPr>
          <w:rFonts w:ascii="標楷體" w:hint="eastAsia"/>
        </w:rPr>
      </w:pPr>
      <w:r w:rsidRPr="00F060D0">
        <w:rPr>
          <w:rFonts w:ascii="標楷體" w:hint="eastAsia"/>
        </w:rPr>
        <w:t>2.</w:t>
      </w:r>
      <w:r w:rsidR="000E494E" w:rsidRPr="00F060D0">
        <w:rPr>
          <w:rFonts w:ascii="標楷體" w:hint="eastAsia"/>
        </w:rPr>
        <w:t>回應委員推薦</w:t>
      </w:r>
      <w:r w:rsidR="000743BC" w:rsidRPr="00F060D0">
        <w:rPr>
          <w:rFonts w:ascii="標楷體" w:hint="eastAsia"/>
        </w:rPr>
        <w:t>(現任或曾任)</w:t>
      </w:r>
      <w:r w:rsidR="000E494E" w:rsidRPr="00F060D0">
        <w:rPr>
          <w:rFonts w:ascii="標楷體" w:hint="eastAsia"/>
        </w:rPr>
        <w:t>之人選。</w:t>
      </w:r>
    </w:p>
    <w:p w:rsidR="000E494E" w:rsidRPr="00F060D0" w:rsidRDefault="005764C7" w:rsidP="00E3354A">
      <w:pPr>
        <w:pStyle w:val="1"/>
        <w:spacing w:before="180"/>
        <w:ind w:leftChars="96" w:left="230" w:firstLineChars="400" w:firstLine="1120"/>
        <w:rPr>
          <w:rFonts w:ascii="標楷體" w:hint="eastAsia"/>
        </w:rPr>
      </w:pPr>
      <w:r w:rsidRPr="00F060D0">
        <w:rPr>
          <w:rFonts w:ascii="標楷體" w:hint="eastAsia"/>
        </w:rPr>
        <w:t>3.</w:t>
      </w:r>
      <w:r w:rsidR="000E494E" w:rsidRPr="00F060D0">
        <w:rPr>
          <w:rFonts w:ascii="標楷體" w:hint="eastAsia"/>
        </w:rPr>
        <w:t>各縣市環境教育輔導團成員。</w:t>
      </w:r>
    </w:p>
    <w:p w:rsidR="000E494E" w:rsidRPr="00F060D0" w:rsidRDefault="005764C7" w:rsidP="00DC4BD6">
      <w:pPr>
        <w:pStyle w:val="1"/>
        <w:spacing w:before="180"/>
        <w:ind w:leftChars="296" w:left="710" w:firstLineChars="200" w:firstLine="560"/>
        <w:rPr>
          <w:rFonts w:ascii="標楷體" w:hint="eastAsia"/>
        </w:rPr>
      </w:pPr>
      <w:r w:rsidRPr="00F060D0">
        <w:rPr>
          <w:rFonts w:ascii="標楷體" w:hint="eastAsia"/>
        </w:rPr>
        <w:t>4.</w:t>
      </w:r>
      <w:r w:rsidR="000E494E" w:rsidRPr="00F060D0">
        <w:rPr>
          <w:rFonts w:ascii="標楷體" w:hint="eastAsia"/>
        </w:rPr>
        <w:t>具備環境教育專業、經驗與熱忱</w:t>
      </w:r>
      <w:r w:rsidR="000743BC" w:rsidRPr="00F060D0">
        <w:rPr>
          <w:rFonts w:ascii="標楷體" w:hint="eastAsia"/>
        </w:rPr>
        <w:t>，自行報名</w:t>
      </w:r>
      <w:r w:rsidR="000E494E" w:rsidRPr="00F060D0">
        <w:rPr>
          <w:rFonts w:ascii="標楷體" w:hint="eastAsia"/>
        </w:rPr>
        <w:t>之現任或退休之教師。</w:t>
      </w:r>
    </w:p>
    <w:p w:rsidR="000743BC" w:rsidRPr="00F060D0" w:rsidRDefault="005764C7" w:rsidP="00E3354A">
      <w:pPr>
        <w:pStyle w:val="ad"/>
        <w:spacing w:before="180"/>
        <w:ind w:leftChars="0" w:firstLineChars="0"/>
        <w:jc w:val="both"/>
        <w:rPr>
          <w:rFonts w:hint="eastAsia"/>
        </w:rPr>
      </w:pPr>
      <w:r w:rsidRPr="00F060D0">
        <w:rPr>
          <w:rFonts w:hint="eastAsia"/>
        </w:rPr>
        <w:t>四、</w:t>
      </w:r>
      <w:r w:rsidR="000743BC" w:rsidRPr="00F060D0">
        <w:rPr>
          <w:rFonts w:hint="eastAsia"/>
        </w:rPr>
        <w:t>工作內容：</w:t>
      </w:r>
    </w:p>
    <w:p w:rsidR="000743BC"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proofErr w:type="gramStart"/>
      <w:r w:rsidR="000743BC" w:rsidRPr="00F060D0">
        <w:rPr>
          <w:rFonts w:ascii="標楷體" w:hAnsi="標楷體" w:hint="eastAsia"/>
        </w:rPr>
        <w:t>一</w:t>
      </w:r>
      <w:proofErr w:type="gramEnd"/>
      <w:r w:rsidRPr="00F060D0">
        <w:rPr>
          <w:rFonts w:ascii="標楷體" w:hAnsi="標楷體" w:hint="eastAsia"/>
        </w:rPr>
        <w:t>)</w:t>
      </w:r>
      <w:r w:rsidR="000743BC" w:rsidRPr="00F060D0">
        <w:rPr>
          <w:rFonts w:ascii="標楷體" w:hAnsi="標楷體" w:hint="eastAsia"/>
        </w:rPr>
        <w:t>回應委員應參與相關之培訓課程及參與相關會議。</w:t>
      </w:r>
    </w:p>
    <w:p w:rsidR="000743BC"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r w:rsidR="000743BC" w:rsidRPr="00F060D0">
        <w:rPr>
          <w:rFonts w:ascii="標楷體" w:hAnsi="標楷體" w:hint="eastAsia"/>
        </w:rPr>
        <w:t>二</w:t>
      </w:r>
      <w:r w:rsidRPr="00F060D0">
        <w:rPr>
          <w:rFonts w:ascii="標楷體" w:hAnsi="標楷體" w:hint="eastAsia"/>
        </w:rPr>
        <w:t>)</w:t>
      </w:r>
      <w:r w:rsidR="000743BC" w:rsidRPr="00F060D0">
        <w:rPr>
          <w:rFonts w:ascii="標楷體" w:hAnsi="標楷體" w:hint="eastAsia"/>
        </w:rPr>
        <w:t>新進之回應委員皆須參加本部召開之</w:t>
      </w:r>
      <w:r w:rsidR="0011096B">
        <w:rPr>
          <w:rFonts w:ascii="標楷體" w:hAnsi="標楷體" w:hint="eastAsia"/>
        </w:rPr>
        <w:t>培訓工作坊</w:t>
      </w:r>
      <w:r w:rsidR="000743BC" w:rsidRPr="00F060D0">
        <w:rPr>
          <w:rFonts w:ascii="標楷體" w:hAnsi="標楷體" w:hint="eastAsia"/>
        </w:rPr>
        <w:t>，藉以充分了解提報回應制度、培養回應能力並了解擔任回應委員權利義務說明。</w:t>
      </w:r>
    </w:p>
    <w:p w:rsidR="00277FB0" w:rsidRPr="00F060D0" w:rsidRDefault="00277FB0"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(三)</w:t>
      </w:r>
      <w:r>
        <w:rPr>
          <w:rFonts w:ascii="標楷體" w:hAnsi="標楷體" w:hint="eastAsia"/>
        </w:rPr>
        <w:t>新進回應委員於完成培訓工作坊課程後，須接受3個月</w:t>
      </w:r>
      <w:r w:rsidR="007C0AC2">
        <w:rPr>
          <w:rFonts w:ascii="標楷體" w:hAnsi="標楷體" w:hint="eastAsia"/>
        </w:rPr>
        <w:t>之實習回應培訓，接受資深委員協助回應任務後方成為正式回應委員，期</w:t>
      </w:r>
      <w:r>
        <w:rPr>
          <w:rFonts w:ascii="標楷體" w:hAnsi="標楷體" w:hint="eastAsia"/>
        </w:rPr>
        <w:t>間若有不適任之情形，本部得保留聘任資格</w:t>
      </w:r>
      <w:r w:rsidRPr="00F060D0">
        <w:rPr>
          <w:rFonts w:ascii="標楷體" w:hAnsi="標楷體" w:hint="eastAsia"/>
        </w:rPr>
        <w:t>。</w:t>
      </w:r>
    </w:p>
    <w:p w:rsidR="000743BC"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r w:rsidR="00277FB0">
        <w:rPr>
          <w:rFonts w:ascii="標楷體" w:hAnsi="標楷體" w:hint="eastAsia"/>
        </w:rPr>
        <w:t>四</w:t>
      </w:r>
      <w:r w:rsidRPr="00F060D0">
        <w:rPr>
          <w:rFonts w:ascii="標楷體" w:hAnsi="標楷體" w:hint="eastAsia"/>
        </w:rPr>
        <w:t>)</w:t>
      </w:r>
      <w:r w:rsidR="00AA026F" w:rsidRPr="00F060D0">
        <w:rPr>
          <w:rFonts w:ascii="標楷體" w:hAnsi="標楷體" w:hint="eastAsia"/>
        </w:rPr>
        <w:t>任期應擔任</w:t>
      </w:r>
      <w:r w:rsidR="000743BC" w:rsidRPr="00F060D0">
        <w:rPr>
          <w:rFonts w:ascii="標楷體" w:hAnsi="標楷體" w:hint="eastAsia"/>
        </w:rPr>
        <w:t>教育部綠色學校網絡平</w:t>
      </w:r>
      <w:proofErr w:type="gramStart"/>
      <w:r w:rsidR="000743BC" w:rsidRPr="00F060D0">
        <w:rPr>
          <w:rFonts w:ascii="標楷體" w:hAnsi="標楷體" w:hint="eastAsia"/>
        </w:rPr>
        <w:t>臺</w:t>
      </w:r>
      <w:proofErr w:type="gramEnd"/>
      <w:r w:rsidR="00AA026F" w:rsidRPr="00F060D0">
        <w:rPr>
          <w:rFonts w:ascii="標楷體" w:hAnsi="標楷體" w:hint="eastAsia"/>
        </w:rPr>
        <w:t>提報回應工作；並</w:t>
      </w:r>
      <w:r w:rsidR="000743BC" w:rsidRPr="00F060D0">
        <w:rPr>
          <w:rFonts w:ascii="標楷體" w:hAnsi="標楷體" w:hint="eastAsia"/>
        </w:rPr>
        <w:t>於任期內須完成至少</w:t>
      </w:r>
      <w:r w:rsidR="0038766A" w:rsidRPr="00F060D0">
        <w:rPr>
          <w:rFonts w:ascii="標楷體" w:hAnsi="標楷體" w:hint="eastAsia"/>
        </w:rPr>
        <w:t>100</w:t>
      </w:r>
      <w:r w:rsidR="000743BC" w:rsidRPr="00F060D0">
        <w:rPr>
          <w:rFonts w:ascii="標楷體" w:hAnsi="標楷體" w:hint="eastAsia"/>
        </w:rPr>
        <w:t>篇提報之審查。</w:t>
      </w:r>
    </w:p>
    <w:p w:rsidR="000E494E"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lastRenderedPageBreak/>
        <w:t>(</w:t>
      </w:r>
      <w:r w:rsidR="00277FB0">
        <w:rPr>
          <w:rFonts w:ascii="標楷體" w:hAnsi="標楷體" w:hint="eastAsia"/>
        </w:rPr>
        <w:t>五</w:t>
      </w:r>
      <w:r w:rsidRPr="00F060D0">
        <w:rPr>
          <w:rFonts w:ascii="標楷體" w:hAnsi="標楷體" w:hint="eastAsia"/>
        </w:rPr>
        <w:t>)</w:t>
      </w:r>
      <w:r w:rsidR="00416D2A" w:rsidRPr="00F060D0">
        <w:rPr>
          <w:rFonts w:ascii="標楷體" w:hAnsi="標楷體" w:hint="eastAsia"/>
        </w:rPr>
        <w:t>針對會員之提報</w:t>
      </w:r>
      <w:r w:rsidR="000E494E" w:rsidRPr="00F060D0">
        <w:rPr>
          <w:rFonts w:ascii="標楷體" w:hAnsi="標楷體" w:hint="eastAsia"/>
        </w:rPr>
        <w:t>給予葉片數及文字回應。回應</w:t>
      </w:r>
      <w:r w:rsidR="00416D2A" w:rsidRPr="00F060D0">
        <w:rPr>
          <w:rFonts w:ascii="標楷體" w:hAnsi="標楷體" w:hint="eastAsia"/>
        </w:rPr>
        <w:t>內容</w:t>
      </w:r>
      <w:r w:rsidR="000E494E" w:rsidRPr="00F060D0">
        <w:rPr>
          <w:rFonts w:ascii="標楷體" w:hAnsi="標楷體" w:hint="eastAsia"/>
        </w:rPr>
        <w:t>包含需</w:t>
      </w:r>
      <w:r w:rsidR="00416D2A" w:rsidRPr="00F060D0">
        <w:rPr>
          <w:rFonts w:ascii="標楷體" w:hAnsi="標楷體" w:hint="eastAsia"/>
        </w:rPr>
        <w:t>之</w:t>
      </w:r>
      <w:r w:rsidR="000E494E" w:rsidRPr="00F060D0">
        <w:rPr>
          <w:rFonts w:ascii="標楷體" w:hAnsi="標楷體" w:hint="eastAsia"/>
        </w:rPr>
        <w:t>提報案件針對</w:t>
      </w:r>
      <w:r w:rsidR="00C76E9B" w:rsidRPr="00F060D0">
        <w:rPr>
          <w:rFonts w:ascii="標楷體" w:hAnsi="標楷體" w:hint="eastAsia"/>
        </w:rPr>
        <w:t>「教案與環境教育之相關度」、「教案之呈現度」、「創新作為」、「與學生之相關度」與「實施</w:t>
      </w:r>
      <w:r w:rsidR="00C76E9B" w:rsidRPr="00F060D0">
        <w:rPr>
          <w:rFonts w:ascii="標楷體" w:hAnsi="標楷體"/>
        </w:rPr>
        <w:t>困難度或特色</w:t>
      </w:r>
      <w:r w:rsidR="00C76E9B" w:rsidRPr="00F060D0">
        <w:rPr>
          <w:rFonts w:ascii="標楷體" w:hAnsi="標楷體" w:hint="eastAsia"/>
        </w:rPr>
        <w:t>」</w:t>
      </w:r>
      <w:r w:rsidR="000E494E" w:rsidRPr="00F060D0">
        <w:rPr>
          <w:rFonts w:ascii="標楷體" w:hAnsi="標楷體" w:hint="eastAsia"/>
        </w:rPr>
        <w:t>等</w:t>
      </w:r>
      <w:r w:rsidR="00C76E9B" w:rsidRPr="00F060D0">
        <w:rPr>
          <w:rFonts w:ascii="標楷體" w:hAnsi="標楷體" w:hint="eastAsia"/>
        </w:rPr>
        <w:t>5</w:t>
      </w:r>
      <w:r w:rsidR="000E494E" w:rsidRPr="00F060D0">
        <w:rPr>
          <w:rFonts w:ascii="標楷體" w:hAnsi="標楷體" w:hint="eastAsia"/>
        </w:rPr>
        <w:t>面向提出具體且豐富之建議並適時鼓勵提報</w:t>
      </w:r>
      <w:r w:rsidR="00416D2A" w:rsidRPr="00F060D0">
        <w:rPr>
          <w:rFonts w:ascii="標楷體" w:hAnsi="標楷體" w:hint="eastAsia"/>
        </w:rPr>
        <w:t>者</w:t>
      </w:r>
      <w:r w:rsidR="000E494E" w:rsidRPr="00F060D0">
        <w:rPr>
          <w:rFonts w:ascii="標楷體" w:hAnsi="標楷體" w:hint="eastAsia"/>
        </w:rPr>
        <w:t>。</w:t>
      </w:r>
    </w:p>
    <w:p w:rsidR="000E494E"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r w:rsidR="00277FB0">
        <w:rPr>
          <w:rFonts w:ascii="標楷體" w:hAnsi="標楷體" w:hint="eastAsia"/>
        </w:rPr>
        <w:t>六</w:t>
      </w:r>
      <w:r w:rsidRPr="00F060D0">
        <w:rPr>
          <w:rFonts w:ascii="標楷體" w:hAnsi="標楷體" w:hint="eastAsia"/>
        </w:rPr>
        <w:t>)</w:t>
      </w:r>
      <w:r w:rsidR="00416D2A" w:rsidRPr="00F060D0">
        <w:rPr>
          <w:rFonts w:ascii="標楷體" w:hAnsi="標楷體" w:hint="eastAsia"/>
        </w:rPr>
        <w:t>回應委員應於</w:t>
      </w:r>
      <w:r w:rsidR="00104968" w:rsidRPr="00F060D0">
        <w:rPr>
          <w:rFonts w:ascii="標楷體" w:hAnsi="標楷體" w:hint="eastAsia"/>
        </w:rPr>
        <w:t>收到待審之</w:t>
      </w:r>
      <w:r w:rsidR="000E494E" w:rsidRPr="00F060D0">
        <w:rPr>
          <w:rFonts w:ascii="標楷體" w:hAnsi="標楷體" w:hint="eastAsia"/>
        </w:rPr>
        <w:t>提報後</w:t>
      </w:r>
      <w:r w:rsidR="00104968" w:rsidRPr="00F060D0">
        <w:rPr>
          <w:rFonts w:ascii="標楷體" w:hAnsi="標楷體" w:hint="eastAsia"/>
        </w:rPr>
        <w:t>5~10個工作天</w:t>
      </w:r>
      <w:r w:rsidR="000E494E" w:rsidRPr="00F060D0">
        <w:rPr>
          <w:rFonts w:ascii="標楷體" w:hAnsi="標楷體" w:hint="eastAsia"/>
        </w:rPr>
        <w:t>內回覆</w:t>
      </w:r>
      <w:r w:rsidR="00416D2A" w:rsidRPr="00F060D0">
        <w:rPr>
          <w:rFonts w:ascii="標楷體" w:hAnsi="標楷體" w:hint="eastAsia"/>
        </w:rPr>
        <w:t>且優先審核等待時間最長之提報案件，避免影響會員權利。</w:t>
      </w:r>
    </w:p>
    <w:p w:rsidR="000E494E" w:rsidRPr="00F060D0" w:rsidRDefault="00AA026F" w:rsidP="00E3354A">
      <w:pPr>
        <w:pStyle w:val="-0"/>
        <w:spacing w:before="180"/>
        <w:ind w:leftChars="58" w:left="1178" w:hangingChars="371" w:hanging="1039"/>
        <w:jc w:val="both"/>
        <w:rPr>
          <w:rFonts w:ascii="標楷體" w:hAnsi="標楷體" w:hint="eastAsia"/>
        </w:rPr>
      </w:pPr>
      <w:r w:rsidRPr="00F060D0">
        <w:rPr>
          <w:rFonts w:ascii="標楷體" w:hAnsi="標楷體" w:hint="eastAsia"/>
        </w:rPr>
        <w:t xml:space="preserve"> </w:t>
      </w:r>
      <w:r w:rsidR="005764C7" w:rsidRPr="00F060D0">
        <w:rPr>
          <w:rFonts w:ascii="標楷體" w:hAnsi="標楷體" w:hint="eastAsia"/>
        </w:rPr>
        <w:t>六、</w:t>
      </w:r>
      <w:r w:rsidR="000E494E" w:rsidRPr="00F060D0">
        <w:rPr>
          <w:rFonts w:ascii="標楷體" w:hAnsi="標楷體" w:hint="eastAsia"/>
        </w:rPr>
        <w:t>回應委員任期</w:t>
      </w:r>
      <w:r w:rsidR="00962427" w:rsidRPr="00F060D0">
        <w:rPr>
          <w:rFonts w:ascii="標楷體" w:hAnsi="標楷體" w:hint="eastAsia"/>
        </w:rPr>
        <w:t>：</w:t>
      </w:r>
    </w:p>
    <w:p w:rsidR="000E494E"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proofErr w:type="gramStart"/>
      <w:r w:rsidR="005764C7" w:rsidRPr="00F060D0">
        <w:rPr>
          <w:rFonts w:ascii="標楷體" w:hAnsi="標楷體" w:hint="eastAsia"/>
        </w:rPr>
        <w:t>一</w:t>
      </w:r>
      <w:proofErr w:type="gramEnd"/>
      <w:r w:rsidRPr="00F060D0">
        <w:rPr>
          <w:rFonts w:ascii="標楷體" w:hAnsi="標楷體" w:hint="eastAsia"/>
        </w:rPr>
        <w:t>)</w:t>
      </w:r>
      <w:r w:rsidR="006B5F58" w:rsidRPr="00F060D0">
        <w:rPr>
          <w:rFonts w:ascii="標楷體" w:hAnsi="標楷體" w:hint="eastAsia"/>
        </w:rPr>
        <w:t>回應委員任期為一年</w:t>
      </w:r>
      <w:r w:rsidR="000E494E" w:rsidRPr="00F060D0">
        <w:rPr>
          <w:rFonts w:ascii="標楷體" w:hAnsi="標楷體" w:hint="eastAsia"/>
        </w:rPr>
        <w:t>，有意願且回應績效良好者可續任。</w:t>
      </w:r>
    </w:p>
    <w:p w:rsidR="000E494E"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r w:rsidR="005764C7" w:rsidRPr="00F060D0">
        <w:rPr>
          <w:rFonts w:ascii="標楷體" w:hAnsi="標楷體" w:hint="eastAsia"/>
        </w:rPr>
        <w:t>二</w:t>
      </w:r>
      <w:r w:rsidRPr="00F060D0">
        <w:rPr>
          <w:rFonts w:ascii="標楷體" w:hAnsi="標楷體" w:hint="eastAsia"/>
        </w:rPr>
        <w:t>)</w:t>
      </w:r>
      <w:r w:rsidR="000E494E" w:rsidRPr="00F060D0">
        <w:rPr>
          <w:rFonts w:ascii="標楷體" w:hAnsi="標楷體" w:hint="eastAsia"/>
        </w:rPr>
        <w:t>回應委員為無給職服務性質，</w:t>
      </w:r>
      <w:r w:rsidR="00962427" w:rsidRPr="00F060D0">
        <w:rPr>
          <w:rFonts w:ascii="標楷體" w:hAnsi="標楷體" w:hint="eastAsia"/>
        </w:rPr>
        <w:t>教育部</w:t>
      </w:r>
      <w:r w:rsidR="000E494E" w:rsidRPr="00F060D0">
        <w:rPr>
          <w:rFonts w:ascii="標楷體" w:hAnsi="標楷體" w:hint="eastAsia"/>
        </w:rPr>
        <w:t>得視其服務及適任</w:t>
      </w:r>
      <w:r w:rsidR="009A09D0" w:rsidRPr="00F060D0">
        <w:rPr>
          <w:rFonts w:ascii="標楷體" w:hAnsi="標楷體" w:hint="eastAsia"/>
        </w:rPr>
        <w:t>狀況</w:t>
      </w:r>
      <w:r w:rsidR="000743BC" w:rsidRPr="00F060D0">
        <w:rPr>
          <w:rFonts w:ascii="標楷體" w:hAnsi="標楷體" w:hint="eastAsia"/>
        </w:rPr>
        <w:t>決定是否續聘</w:t>
      </w:r>
      <w:r w:rsidR="000E494E" w:rsidRPr="00F060D0">
        <w:rPr>
          <w:rFonts w:ascii="標楷體" w:hAnsi="標楷體" w:hint="eastAsia"/>
        </w:rPr>
        <w:t xml:space="preserve">。 </w:t>
      </w:r>
    </w:p>
    <w:p w:rsidR="000E494E" w:rsidRPr="00F060D0" w:rsidRDefault="005764C7" w:rsidP="00E3354A">
      <w:pPr>
        <w:pStyle w:val="ad"/>
        <w:spacing w:before="180"/>
        <w:ind w:leftChars="63" w:left="1190" w:hangingChars="371" w:hanging="1039"/>
        <w:jc w:val="both"/>
        <w:rPr>
          <w:rFonts w:hint="eastAsia"/>
        </w:rPr>
      </w:pPr>
      <w:r w:rsidRPr="00F060D0">
        <w:rPr>
          <w:rFonts w:hint="eastAsia"/>
        </w:rPr>
        <w:t>七、</w:t>
      </w:r>
      <w:r w:rsidR="000743BC" w:rsidRPr="00F060D0">
        <w:rPr>
          <w:rFonts w:hint="eastAsia"/>
        </w:rPr>
        <w:t>其他注意事項</w:t>
      </w:r>
      <w:r w:rsidR="00962427" w:rsidRPr="00F060D0">
        <w:rPr>
          <w:rFonts w:hint="eastAsia"/>
        </w:rPr>
        <w:t>：</w:t>
      </w:r>
    </w:p>
    <w:p w:rsidR="00277FB0" w:rsidRPr="00F060D0" w:rsidRDefault="00277FB0" w:rsidP="00277FB0">
      <w:pPr>
        <w:pStyle w:val="-0"/>
        <w:spacing w:before="180"/>
        <w:ind w:leftChars="235" w:left="1130" w:hangingChars="202" w:hanging="566"/>
        <w:jc w:val="both"/>
        <w:rPr>
          <w:rFonts w:ascii="標楷體" w:hAnsi="標楷體" w:hint="eastAsia"/>
        </w:rPr>
      </w:pPr>
      <w:r w:rsidRPr="00F060D0">
        <w:rPr>
          <w:rFonts w:ascii="標楷體" w:hAnsi="標楷體" w:hint="eastAsia"/>
        </w:rPr>
        <w:t>(</w:t>
      </w:r>
      <w:proofErr w:type="gramStart"/>
      <w:r w:rsidRPr="00F060D0">
        <w:rPr>
          <w:rFonts w:ascii="標楷體" w:hAnsi="標楷體" w:hint="eastAsia"/>
        </w:rPr>
        <w:t>一</w:t>
      </w:r>
      <w:proofErr w:type="gramEnd"/>
      <w:r w:rsidRPr="00F060D0">
        <w:rPr>
          <w:rFonts w:ascii="標楷體" w:hAnsi="標楷體" w:hint="eastAsia"/>
        </w:rPr>
        <w:t>)</w:t>
      </w:r>
      <w:r>
        <w:rPr>
          <w:rFonts w:ascii="標楷體" w:hAnsi="標楷體" w:hint="eastAsia"/>
        </w:rPr>
        <w:t>回應委員為配合本部重要政策，且由縣市政府推薦或同意續任，縣市應配合本計畫，同意回應委員以公差假方式參與本計畫相關會議</w:t>
      </w:r>
      <w:r w:rsidRPr="00F060D0">
        <w:rPr>
          <w:rFonts w:ascii="標楷體" w:hAnsi="標楷體" w:hint="eastAsia"/>
        </w:rPr>
        <w:t>。</w:t>
      </w:r>
    </w:p>
    <w:p w:rsidR="000E494E"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r w:rsidR="007C0AC2">
        <w:rPr>
          <w:rFonts w:ascii="標楷體" w:hAnsi="標楷體" w:hint="eastAsia"/>
        </w:rPr>
        <w:t>二</w:t>
      </w:r>
      <w:r w:rsidRPr="00F060D0">
        <w:rPr>
          <w:rFonts w:ascii="標楷體" w:hAnsi="標楷體" w:hint="eastAsia"/>
        </w:rPr>
        <w:t>)</w:t>
      </w:r>
      <w:r w:rsidR="000E494E" w:rsidRPr="00F060D0">
        <w:rPr>
          <w:rFonts w:ascii="標楷體" w:hAnsi="標楷體" w:hint="eastAsia"/>
        </w:rPr>
        <w:t>綠色學校</w:t>
      </w:r>
      <w:r w:rsidR="00C640F7" w:rsidRPr="00F060D0">
        <w:rPr>
          <w:rFonts w:ascii="標楷體" w:hAnsi="標楷體" w:hint="eastAsia"/>
        </w:rPr>
        <w:t>夥</w:t>
      </w:r>
      <w:r w:rsidR="000E494E" w:rsidRPr="00F060D0">
        <w:rPr>
          <w:rFonts w:ascii="標楷體" w:hAnsi="標楷體" w:hint="eastAsia"/>
        </w:rPr>
        <w:t>伴網絡計畫辦公室須致力提供回應委員專業成長機會。</w:t>
      </w:r>
    </w:p>
    <w:p w:rsidR="000E494E"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r w:rsidR="007C0AC2">
        <w:rPr>
          <w:rFonts w:ascii="標楷體" w:hAnsi="標楷體" w:hint="eastAsia"/>
        </w:rPr>
        <w:t>三</w:t>
      </w:r>
      <w:r w:rsidRPr="00F060D0">
        <w:rPr>
          <w:rFonts w:ascii="標楷體" w:hAnsi="標楷體" w:hint="eastAsia"/>
        </w:rPr>
        <w:t>)</w:t>
      </w:r>
      <w:r w:rsidR="00C05040" w:rsidRPr="00F060D0">
        <w:rPr>
          <w:rFonts w:ascii="標楷體" w:hAnsi="標楷體" w:hint="eastAsia"/>
        </w:rPr>
        <w:t>回應委員</w:t>
      </w:r>
      <w:r w:rsidR="000E494E" w:rsidRPr="00F060D0">
        <w:rPr>
          <w:rFonts w:ascii="標楷體" w:hAnsi="標楷體" w:hint="eastAsia"/>
        </w:rPr>
        <w:t>可優先參與本計畫辦理</w:t>
      </w:r>
      <w:r w:rsidR="00252B7E">
        <w:rPr>
          <w:rFonts w:ascii="標楷體" w:hAnsi="標楷體" w:hint="eastAsia"/>
        </w:rPr>
        <w:t>之</w:t>
      </w:r>
      <w:r w:rsidR="000E494E" w:rsidRPr="00F060D0">
        <w:rPr>
          <w:rFonts w:ascii="標楷體" w:hAnsi="標楷體" w:hint="eastAsia"/>
        </w:rPr>
        <w:t>各項工作坊及研習。</w:t>
      </w:r>
    </w:p>
    <w:p w:rsidR="00B670CB" w:rsidRPr="00F060D0" w:rsidRDefault="00B670CB"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r w:rsidR="007C0AC2">
        <w:rPr>
          <w:rFonts w:ascii="標楷體" w:hAnsi="標楷體" w:hint="eastAsia"/>
        </w:rPr>
        <w:t>四</w:t>
      </w:r>
      <w:r w:rsidR="00276386" w:rsidRPr="00F060D0">
        <w:rPr>
          <w:rFonts w:ascii="標楷體" w:hAnsi="標楷體" w:hint="eastAsia"/>
        </w:rPr>
        <w:t>)</w:t>
      </w:r>
      <w:r w:rsidRPr="00F060D0">
        <w:rPr>
          <w:rFonts w:ascii="標楷體" w:hAnsi="標楷體" w:hint="eastAsia"/>
        </w:rPr>
        <w:t>服務期間因故無法繼續協助回應，應於兩</w:t>
      </w:r>
      <w:proofErr w:type="gramStart"/>
      <w:r w:rsidRPr="00F060D0">
        <w:rPr>
          <w:rFonts w:ascii="標楷體" w:hAnsi="標楷體" w:hint="eastAsia"/>
        </w:rPr>
        <w:t>週</w:t>
      </w:r>
      <w:proofErr w:type="gramEnd"/>
      <w:r w:rsidRPr="00F060D0">
        <w:rPr>
          <w:rFonts w:ascii="標楷體" w:hAnsi="標楷體" w:hint="eastAsia"/>
        </w:rPr>
        <w:t>前通知中心辦公室。</w:t>
      </w:r>
    </w:p>
    <w:p w:rsidR="000E494E"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r w:rsidR="007C0AC2">
        <w:rPr>
          <w:rFonts w:ascii="標楷體" w:hAnsi="標楷體" w:hint="eastAsia"/>
        </w:rPr>
        <w:t>五</w:t>
      </w:r>
      <w:r w:rsidRPr="00F060D0">
        <w:rPr>
          <w:rFonts w:ascii="標楷體" w:hAnsi="標楷體" w:hint="eastAsia"/>
        </w:rPr>
        <w:t>)</w:t>
      </w:r>
      <w:r w:rsidR="00AB1513" w:rsidRPr="00F060D0">
        <w:rPr>
          <w:rFonts w:ascii="標楷體" w:hAnsi="標楷體" w:hint="eastAsia"/>
        </w:rPr>
        <w:t>回應委員向綠色學校夥伴網絡計畫中心辦公室提出與計畫相關之建議，</w:t>
      </w:r>
      <w:r w:rsidR="004E2955" w:rsidRPr="00F060D0">
        <w:rPr>
          <w:rFonts w:ascii="標楷體" w:hAnsi="標楷體" w:hint="eastAsia"/>
        </w:rPr>
        <w:t>中心辦公室應徵詢教育部承辦人的意見後，</w:t>
      </w:r>
      <w:r w:rsidR="00252B7E">
        <w:rPr>
          <w:rFonts w:ascii="標楷體" w:hAnsi="標楷體" w:hint="eastAsia"/>
        </w:rPr>
        <w:t>儘</w:t>
      </w:r>
      <w:r w:rsidR="00AB1513" w:rsidRPr="00F060D0">
        <w:rPr>
          <w:rFonts w:ascii="標楷體" w:hAnsi="標楷體" w:hint="eastAsia"/>
        </w:rPr>
        <w:t>速</w:t>
      </w:r>
      <w:proofErr w:type="gramStart"/>
      <w:r w:rsidR="004E2955" w:rsidRPr="00F060D0">
        <w:rPr>
          <w:rFonts w:ascii="標楷體" w:hAnsi="標楷體" w:hint="eastAsia"/>
        </w:rPr>
        <w:t>研</w:t>
      </w:r>
      <w:proofErr w:type="gramEnd"/>
      <w:r w:rsidR="004E2955" w:rsidRPr="00F060D0">
        <w:rPr>
          <w:rFonts w:ascii="標楷體" w:hAnsi="標楷體" w:hint="eastAsia"/>
        </w:rPr>
        <w:t>議並</w:t>
      </w:r>
      <w:r w:rsidR="00AB1513" w:rsidRPr="00F060D0">
        <w:rPr>
          <w:rFonts w:ascii="標楷體" w:hAnsi="標楷體" w:hint="eastAsia"/>
        </w:rPr>
        <w:t>回覆</w:t>
      </w:r>
      <w:r w:rsidR="004E2955" w:rsidRPr="00F060D0">
        <w:rPr>
          <w:rFonts w:ascii="標楷體" w:hAnsi="標楷體" w:hint="eastAsia"/>
        </w:rPr>
        <w:t xml:space="preserve">。 </w:t>
      </w:r>
    </w:p>
    <w:p w:rsidR="00102DE8" w:rsidRDefault="009A09D0" w:rsidP="00102DE8">
      <w:pPr>
        <w:pStyle w:val="ad"/>
        <w:spacing w:before="180"/>
        <w:ind w:leftChars="0" w:firstLineChars="0"/>
        <w:jc w:val="both"/>
        <w:rPr>
          <w:rFonts w:hint="eastAsia"/>
          <w:lang w:eastAsia="zh-TW"/>
        </w:rPr>
      </w:pPr>
      <w:r w:rsidRPr="00F060D0">
        <w:rPr>
          <w:rFonts w:hint="eastAsia"/>
        </w:rPr>
        <w:t>八、</w:t>
      </w:r>
      <w:r w:rsidR="000E494E" w:rsidRPr="00F060D0">
        <w:rPr>
          <w:rFonts w:hint="eastAsia"/>
        </w:rPr>
        <w:t>回應委員考核及獎勵</w:t>
      </w:r>
      <w:r w:rsidR="00962427" w:rsidRPr="00F060D0">
        <w:rPr>
          <w:rFonts w:hint="eastAsia"/>
        </w:rPr>
        <w:t>：</w:t>
      </w:r>
    </w:p>
    <w:p w:rsidR="000E494E" w:rsidRPr="00F060D0" w:rsidRDefault="00276386" w:rsidP="00102DE8">
      <w:pPr>
        <w:pStyle w:val="ad"/>
        <w:spacing w:before="180"/>
        <w:ind w:leftChars="200" w:left="1040" w:hanging="560"/>
        <w:jc w:val="both"/>
        <w:rPr>
          <w:rFonts w:hint="eastAsia"/>
        </w:rPr>
      </w:pPr>
      <w:r w:rsidRPr="00F060D0">
        <w:rPr>
          <w:rFonts w:hint="eastAsia"/>
        </w:rPr>
        <w:t>(</w:t>
      </w:r>
      <w:r w:rsidR="00102DE8">
        <w:rPr>
          <w:rFonts w:hint="eastAsia"/>
        </w:rPr>
        <w:t>一</w:t>
      </w:r>
      <w:r w:rsidRPr="00F060D0">
        <w:rPr>
          <w:rFonts w:hint="eastAsia"/>
        </w:rPr>
        <w:t>)</w:t>
      </w:r>
      <w:r w:rsidR="000E494E" w:rsidRPr="00F060D0">
        <w:rPr>
          <w:rFonts w:hint="eastAsia"/>
        </w:rPr>
        <w:t>每月</w:t>
      </w:r>
      <w:r w:rsidR="00B14A6B" w:rsidRPr="00F060D0">
        <w:rPr>
          <w:rFonts w:hint="eastAsia"/>
        </w:rPr>
        <w:t>2</w:t>
      </w:r>
      <w:r w:rsidR="00962427" w:rsidRPr="00F060D0">
        <w:rPr>
          <w:rFonts w:hint="eastAsia"/>
        </w:rPr>
        <w:t>日</w:t>
      </w:r>
      <w:r w:rsidR="002B58BA" w:rsidRPr="00F060D0">
        <w:rPr>
          <w:rFonts w:hint="eastAsia"/>
        </w:rPr>
        <w:t>前</w:t>
      </w:r>
      <w:r w:rsidR="000E494E" w:rsidRPr="00F060D0">
        <w:rPr>
          <w:rFonts w:hint="eastAsia"/>
        </w:rPr>
        <w:t>由綠色學校</w:t>
      </w:r>
      <w:r w:rsidR="00C640F7" w:rsidRPr="00F060D0">
        <w:rPr>
          <w:rFonts w:hint="eastAsia"/>
        </w:rPr>
        <w:t>夥</w:t>
      </w:r>
      <w:r w:rsidR="000E494E" w:rsidRPr="00F060D0">
        <w:rPr>
          <w:rFonts w:hint="eastAsia"/>
        </w:rPr>
        <w:t>伴網絡計畫中心辦公室確認</w:t>
      </w:r>
      <w:r w:rsidR="00B14A6B" w:rsidRPr="00F060D0">
        <w:rPr>
          <w:rFonts w:hint="eastAsia"/>
        </w:rPr>
        <w:t>提報案件均完成回應工作，得視情形提醒委員進行回應；並列出</w:t>
      </w:r>
      <w:r w:rsidR="00B14A6B" w:rsidRPr="00F060D0">
        <w:rPr>
          <w:rFonts w:hint="eastAsia"/>
        </w:rPr>
        <w:lastRenderedPageBreak/>
        <w:t>前</w:t>
      </w:r>
      <w:r w:rsidR="0038766A" w:rsidRPr="00F060D0">
        <w:rPr>
          <w:rFonts w:hint="eastAsia"/>
        </w:rPr>
        <w:t>五</w:t>
      </w:r>
      <w:r w:rsidR="00B14A6B" w:rsidRPr="00F060D0">
        <w:rPr>
          <w:rFonts w:hint="eastAsia"/>
        </w:rPr>
        <w:t>名最佳回應</w:t>
      </w:r>
      <w:r w:rsidR="00E3354A" w:rsidRPr="00F060D0">
        <w:rPr>
          <w:rFonts w:hint="eastAsia"/>
        </w:rPr>
        <w:t>內容</w:t>
      </w:r>
      <w:r w:rsidR="00673B86" w:rsidRPr="00F060D0">
        <w:rPr>
          <w:rFonts w:hint="eastAsia"/>
        </w:rPr>
        <w:t>之</w:t>
      </w:r>
      <w:r w:rsidR="00B14A6B" w:rsidRPr="00F060D0">
        <w:rPr>
          <w:rFonts w:hint="eastAsia"/>
        </w:rPr>
        <w:t>提報</w:t>
      </w:r>
      <w:r w:rsidR="000E494E" w:rsidRPr="00F060D0">
        <w:rPr>
          <w:rFonts w:hint="eastAsia"/>
        </w:rPr>
        <w:t>，榮登當月「最佳回應委員」。</w:t>
      </w:r>
    </w:p>
    <w:p w:rsidR="000E494E" w:rsidRPr="00F060D0" w:rsidRDefault="00276386" w:rsidP="00E3354A">
      <w:pPr>
        <w:pStyle w:val="-0"/>
        <w:spacing w:before="180"/>
        <w:ind w:leftChars="235" w:left="1130" w:hangingChars="202" w:hanging="566"/>
        <w:jc w:val="both"/>
        <w:rPr>
          <w:rFonts w:ascii="標楷體" w:hAnsi="標楷體" w:hint="eastAsia"/>
        </w:rPr>
      </w:pPr>
      <w:r w:rsidRPr="00F060D0">
        <w:rPr>
          <w:rFonts w:ascii="標楷體" w:hAnsi="標楷體" w:hint="eastAsia"/>
        </w:rPr>
        <w:t>(</w:t>
      </w:r>
      <w:r w:rsidR="00102DE8">
        <w:rPr>
          <w:rFonts w:ascii="標楷體" w:hAnsi="標楷體" w:hint="eastAsia"/>
        </w:rPr>
        <w:t>二</w:t>
      </w:r>
      <w:r w:rsidRPr="00F060D0">
        <w:rPr>
          <w:rFonts w:ascii="標楷體" w:hAnsi="標楷體" w:hint="eastAsia"/>
        </w:rPr>
        <w:t>)</w:t>
      </w:r>
      <w:r w:rsidR="000E494E" w:rsidRPr="00F060D0">
        <w:rPr>
          <w:rFonts w:ascii="標楷體" w:hAnsi="標楷體" w:hint="eastAsia"/>
        </w:rPr>
        <w:t>回應委員於任期內確實完成回應任務，將</w:t>
      </w:r>
      <w:r w:rsidR="00F839CF" w:rsidRPr="00F060D0">
        <w:rPr>
          <w:rFonts w:ascii="標楷體" w:hAnsi="標楷體" w:hint="eastAsia"/>
        </w:rPr>
        <w:t>頒與綠色學校回應委員感謝狀</w:t>
      </w:r>
      <w:r w:rsidR="000E494E" w:rsidRPr="00F060D0">
        <w:rPr>
          <w:rFonts w:ascii="標楷體" w:hAnsi="標楷體" w:hint="eastAsia"/>
        </w:rPr>
        <w:t>，同時</w:t>
      </w:r>
      <w:r w:rsidR="00341B43" w:rsidRPr="00F060D0">
        <w:rPr>
          <w:rFonts w:ascii="標楷體" w:hAnsi="標楷體" w:hint="eastAsia"/>
        </w:rPr>
        <w:t>請教育部</w:t>
      </w:r>
      <w:r w:rsidR="000E494E" w:rsidRPr="00F060D0">
        <w:rPr>
          <w:rFonts w:ascii="標楷體" w:hAnsi="標楷體" w:hint="eastAsia"/>
        </w:rPr>
        <w:t>函轉縣市</w:t>
      </w:r>
      <w:r w:rsidR="007939AA" w:rsidRPr="00F060D0">
        <w:rPr>
          <w:rFonts w:ascii="標楷體" w:hAnsi="標楷體" w:hint="eastAsia"/>
        </w:rPr>
        <w:t>政府</w:t>
      </w:r>
      <w:r w:rsidR="00CF4344" w:rsidRPr="00F060D0">
        <w:rPr>
          <w:rFonts w:ascii="標楷體" w:hAnsi="標楷體" w:hint="eastAsia"/>
        </w:rPr>
        <w:t>給予嘉獎</w:t>
      </w:r>
      <w:r w:rsidR="0072466F" w:rsidRPr="00F060D0">
        <w:rPr>
          <w:rFonts w:ascii="標楷體" w:hAnsi="標楷體" w:hint="eastAsia"/>
        </w:rPr>
        <w:t>；</w:t>
      </w:r>
      <w:r w:rsidR="00CF4344" w:rsidRPr="00F060D0">
        <w:rPr>
          <w:rFonts w:ascii="標楷體" w:hAnsi="標楷體" w:hint="eastAsia"/>
        </w:rPr>
        <w:t>依據年度統計各委</w:t>
      </w:r>
      <w:r w:rsidR="00AA026F" w:rsidRPr="00F060D0">
        <w:rPr>
          <w:rFonts w:ascii="標楷體" w:hAnsi="標楷體" w:hint="eastAsia"/>
        </w:rPr>
        <w:t xml:space="preserve">員回應提案篇數，建議所屬學校予以敘獎，敘獎標準及額度如下： </w:t>
      </w:r>
    </w:p>
    <w:p w:rsidR="00CF4344" w:rsidRPr="00F060D0" w:rsidRDefault="00AA026F" w:rsidP="00E3354A">
      <w:pPr>
        <w:pStyle w:val="-11-"/>
        <w:spacing w:before="180"/>
        <w:ind w:leftChars="473" w:left="1561" w:hangingChars="152" w:hanging="426"/>
        <w:rPr>
          <w:rFonts w:ascii="標楷體" w:hAnsi="標楷體" w:hint="eastAsia"/>
        </w:rPr>
      </w:pPr>
      <w:r w:rsidRPr="00F060D0">
        <w:rPr>
          <w:rFonts w:ascii="標楷體" w:hAnsi="標楷體" w:hint="eastAsia"/>
        </w:rPr>
        <w:t xml:space="preserve"> </w:t>
      </w:r>
      <w:r w:rsidR="00F839CF" w:rsidRPr="00F060D0">
        <w:rPr>
          <w:rFonts w:ascii="標楷體" w:hAnsi="標楷體" w:hint="eastAsia"/>
        </w:rPr>
        <w:t>1.</w:t>
      </w:r>
      <w:r w:rsidR="00CF4344" w:rsidRPr="00F060D0">
        <w:rPr>
          <w:rFonts w:ascii="標楷體" w:hAnsi="標楷體" w:hint="eastAsia"/>
        </w:rPr>
        <w:t>該委員回應篇數</w:t>
      </w:r>
      <w:r w:rsidR="00483C7A" w:rsidRPr="00F060D0">
        <w:rPr>
          <w:rFonts w:ascii="標楷體" w:hAnsi="標楷體" w:hint="eastAsia"/>
        </w:rPr>
        <w:t>達</w:t>
      </w:r>
      <w:r w:rsidR="004F2149" w:rsidRPr="00F060D0">
        <w:rPr>
          <w:rFonts w:ascii="標楷體" w:hAnsi="標楷體" w:hint="eastAsia"/>
        </w:rPr>
        <w:t>700篇以上</w:t>
      </w:r>
      <w:r w:rsidR="00CF4344" w:rsidRPr="00F060D0">
        <w:rPr>
          <w:rFonts w:ascii="標楷體" w:hAnsi="標楷體" w:hint="eastAsia"/>
        </w:rPr>
        <w:t>，建議所屬學校予以記小功</w:t>
      </w:r>
      <w:r w:rsidRPr="00F060D0">
        <w:rPr>
          <w:rFonts w:ascii="標楷體" w:hAnsi="標楷體" w:hint="eastAsia"/>
        </w:rPr>
        <w:t>1支</w:t>
      </w:r>
      <w:r w:rsidR="00CF4344" w:rsidRPr="00F060D0">
        <w:rPr>
          <w:rFonts w:ascii="標楷體" w:hAnsi="標楷體" w:hint="eastAsia"/>
        </w:rPr>
        <w:t>。</w:t>
      </w:r>
    </w:p>
    <w:p w:rsidR="00CF4344" w:rsidRPr="00F060D0" w:rsidRDefault="00F839CF" w:rsidP="00E3354A">
      <w:pPr>
        <w:pStyle w:val="-11-"/>
        <w:spacing w:before="180"/>
        <w:ind w:leftChars="532" w:left="1560" w:hangingChars="101" w:hanging="283"/>
        <w:rPr>
          <w:rFonts w:ascii="標楷體" w:hAnsi="標楷體" w:hint="eastAsia"/>
        </w:rPr>
      </w:pPr>
      <w:r w:rsidRPr="00F060D0">
        <w:rPr>
          <w:rFonts w:ascii="標楷體" w:hAnsi="標楷體" w:hint="eastAsia"/>
        </w:rPr>
        <w:t>2.</w:t>
      </w:r>
      <w:r w:rsidR="00CF4344" w:rsidRPr="00F060D0">
        <w:rPr>
          <w:rFonts w:ascii="標楷體" w:hAnsi="標楷體" w:hint="eastAsia"/>
        </w:rPr>
        <w:t>該委員回應篇數</w:t>
      </w:r>
      <w:r w:rsidR="00483C7A" w:rsidRPr="00F060D0">
        <w:rPr>
          <w:rFonts w:ascii="標楷體" w:hAnsi="標楷體" w:hint="eastAsia"/>
        </w:rPr>
        <w:t>達</w:t>
      </w:r>
      <w:r w:rsidR="004F2149" w:rsidRPr="00F060D0">
        <w:rPr>
          <w:rFonts w:ascii="標楷體" w:hAnsi="標楷體" w:hint="eastAsia"/>
        </w:rPr>
        <w:t>500篇以上</w:t>
      </w:r>
      <w:r w:rsidR="00CF4344" w:rsidRPr="00F060D0">
        <w:rPr>
          <w:rFonts w:ascii="標楷體" w:hAnsi="標楷體" w:hint="eastAsia"/>
        </w:rPr>
        <w:t>，建議所屬學校予以記嘉獎2</w:t>
      </w:r>
      <w:r w:rsidR="00AA026F" w:rsidRPr="00F060D0">
        <w:rPr>
          <w:rFonts w:ascii="標楷體" w:hAnsi="標楷體" w:hint="eastAsia"/>
        </w:rPr>
        <w:t>支</w:t>
      </w:r>
      <w:r w:rsidR="00CF4344" w:rsidRPr="00F060D0">
        <w:rPr>
          <w:rFonts w:ascii="標楷體" w:hAnsi="標楷體" w:hint="eastAsia"/>
        </w:rPr>
        <w:t>。</w:t>
      </w:r>
    </w:p>
    <w:p w:rsidR="004F2149" w:rsidRPr="00F060D0" w:rsidRDefault="004F2149" w:rsidP="00E3354A">
      <w:pPr>
        <w:pStyle w:val="-11-"/>
        <w:spacing w:before="180"/>
        <w:ind w:leftChars="531" w:left="1560" w:hangingChars="102" w:hanging="286"/>
        <w:rPr>
          <w:rFonts w:ascii="標楷體" w:hAnsi="標楷體" w:hint="eastAsia"/>
        </w:rPr>
      </w:pPr>
      <w:r w:rsidRPr="00F060D0">
        <w:rPr>
          <w:rFonts w:ascii="標楷體" w:hAnsi="標楷體" w:hint="eastAsia"/>
        </w:rPr>
        <w:t>3.該委員回應篇數</w:t>
      </w:r>
      <w:r w:rsidR="00483C7A" w:rsidRPr="00F060D0">
        <w:rPr>
          <w:rFonts w:ascii="標楷體" w:hAnsi="標楷體" w:hint="eastAsia"/>
        </w:rPr>
        <w:t>達</w:t>
      </w:r>
      <w:r w:rsidRPr="00F060D0">
        <w:rPr>
          <w:rFonts w:ascii="標楷體" w:hAnsi="標楷體" w:hint="eastAsia"/>
        </w:rPr>
        <w:t>200篇以上，建議所屬學校予以記嘉獎1</w:t>
      </w:r>
      <w:r w:rsidR="00AA026F" w:rsidRPr="00F060D0">
        <w:rPr>
          <w:rFonts w:ascii="標楷體" w:hAnsi="標楷體" w:hint="eastAsia"/>
        </w:rPr>
        <w:t>支</w:t>
      </w:r>
      <w:r w:rsidRPr="00F060D0">
        <w:rPr>
          <w:rFonts w:ascii="標楷體" w:hAnsi="標楷體" w:hint="eastAsia"/>
        </w:rPr>
        <w:t>。</w:t>
      </w:r>
    </w:p>
    <w:p w:rsidR="001C0534" w:rsidRPr="00F060D0" w:rsidRDefault="000743BC" w:rsidP="00E3354A">
      <w:pPr>
        <w:pStyle w:val="-0"/>
        <w:spacing w:before="180"/>
        <w:ind w:leftChars="1" w:left="719" w:hangingChars="256" w:hanging="717"/>
        <w:jc w:val="both"/>
        <w:rPr>
          <w:rFonts w:ascii="標楷體" w:hAnsi="標楷體" w:hint="eastAsia"/>
        </w:rPr>
      </w:pPr>
      <w:r w:rsidRPr="00F060D0">
        <w:rPr>
          <w:rFonts w:ascii="標楷體" w:hAnsi="標楷體" w:hint="eastAsia"/>
        </w:rPr>
        <w:t>九</w:t>
      </w:r>
      <w:r w:rsidR="009A09D0" w:rsidRPr="00F060D0">
        <w:rPr>
          <w:rFonts w:ascii="標楷體" w:hAnsi="標楷體" w:hint="eastAsia"/>
        </w:rPr>
        <w:t>、</w:t>
      </w:r>
      <w:r w:rsidR="000E494E" w:rsidRPr="00F060D0">
        <w:rPr>
          <w:rFonts w:ascii="標楷體" w:hAnsi="標楷體" w:hint="eastAsia"/>
        </w:rPr>
        <w:t>本</w:t>
      </w:r>
      <w:r w:rsidR="00A904AC">
        <w:rPr>
          <w:rFonts w:ascii="標楷體" w:hAnsi="標楷體" w:hint="eastAsia"/>
        </w:rPr>
        <w:t>計畫</w:t>
      </w:r>
      <w:r w:rsidR="000E494E" w:rsidRPr="00F060D0">
        <w:rPr>
          <w:rFonts w:ascii="標楷體" w:hAnsi="標楷體" w:hint="eastAsia"/>
        </w:rPr>
        <w:t>經教育部核定後實施，並公布於</w:t>
      </w:r>
      <w:r w:rsidR="009A09D0" w:rsidRPr="00F060D0">
        <w:rPr>
          <w:rFonts w:ascii="標楷體" w:hAnsi="標楷體" w:hint="eastAsia"/>
        </w:rPr>
        <w:t>教育部</w:t>
      </w:r>
      <w:r w:rsidR="000E494E" w:rsidRPr="00F060D0">
        <w:rPr>
          <w:rFonts w:ascii="標楷體" w:hAnsi="標楷體" w:hint="eastAsia"/>
        </w:rPr>
        <w:t>「綠色學校</w:t>
      </w:r>
      <w:r w:rsidR="00C640F7" w:rsidRPr="00F060D0">
        <w:rPr>
          <w:rFonts w:ascii="標楷體" w:hAnsi="標楷體" w:hint="eastAsia"/>
        </w:rPr>
        <w:t>夥</w:t>
      </w:r>
      <w:r w:rsidR="000E494E" w:rsidRPr="00F060D0">
        <w:rPr>
          <w:rFonts w:ascii="標楷體" w:hAnsi="標楷體" w:hint="eastAsia"/>
        </w:rPr>
        <w:t>伴網絡」</w:t>
      </w:r>
      <w:r w:rsidR="009A09D0" w:rsidRPr="00F060D0">
        <w:rPr>
          <w:rFonts w:ascii="標楷體" w:hAnsi="標楷體" w:hint="eastAsia"/>
        </w:rPr>
        <w:t>網站</w:t>
      </w:r>
      <w:r w:rsidR="000E494E" w:rsidRPr="00F060D0">
        <w:rPr>
          <w:rFonts w:ascii="標楷體" w:hAnsi="標楷體" w:hint="eastAsia"/>
        </w:rPr>
        <w:t>，修正後亦同。</w:t>
      </w:r>
    </w:p>
    <w:p w:rsidR="008A1940" w:rsidRPr="00F060D0" w:rsidRDefault="008A1940" w:rsidP="00E3354A">
      <w:pPr>
        <w:pStyle w:val="-0"/>
        <w:spacing w:before="180"/>
        <w:ind w:leftChars="1" w:left="719" w:hangingChars="256" w:hanging="717"/>
        <w:jc w:val="both"/>
        <w:rPr>
          <w:rFonts w:ascii="標楷體" w:hAnsi="標楷體" w:hint="eastAsia"/>
        </w:rPr>
      </w:pPr>
    </w:p>
    <w:p w:rsidR="000743BC" w:rsidRPr="00F060D0" w:rsidRDefault="00EB57E3" w:rsidP="00E3354A">
      <w:pPr>
        <w:pStyle w:val="-0"/>
        <w:spacing w:before="180"/>
        <w:ind w:leftChars="1" w:left="719" w:hangingChars="256" w:hanging="717"/>
        <w:jc w:val="both"/>
        <w:rPr>
          <w:rFonts w:ascii="標楷體" w:hAnsi="標楷體" w:hint="eastAsia"/>
        </w:rPr>
      </w:pPr>
      <w:r w:rsidRPr="00F060D0">
        <w:rPr>
          <w:rFonts w:ascii="標楷體" w:hAnsi="標楷體" w:hint="eastAsia"/>
        </w:rPr>
        <w:t>十、報名方式及聯絡資訊</w:t>
      </w:r>
    </w:p>
    <w:p w:rsidR="00EB57E3" w:rsidRPr="00F060D0" w:rsidRDefault="00EB57E3" w:rsidP="00AD080D">
      <w:pPr>
        <w:pStyle w:val="-0"/>
        <w:spacing w:before="180"/>
        <w:ind w:leftChars="0" w:left="554" w:firstLineChars="207" w:firstLine="580"/>
        <w:jc w:val="both"/>
        <w:rPr>
          <w:rFonts w:hint="eastAsia"/>
          <w:b/>
        </w:rPr>
      </w:pPr>
      <w:r w:rsidRPr="00F060D0">
        <w:rPr>
          <w:rFonts w:hint="eastAsia"/>
        </w:rPr>
        <w:t>請填妥「</w:t>
      </w:r>
      <w:r w:rsidR="00CB1666" w:rsidRPr="00F060D0">
        <w:rPr>
          <w:rFonts w:hint="eastAsia"/>
        </w:rPr>
        <w:t>105</w:t>
      </w:r>
      <w:r w:rsidR="00CB1666" w:rsidRPr="00F060D0">
        <w:rPr>
          <w:rFonts w:hint="eastAsia"/>
        </w:rPr>
        <w:t>年</w:t>
      </w:r>
      <w:r w:rsidRPr="00F060D0">
        <w:rPr>
          <w:rFonts w:hint="eastAsia"/>
        </w:rPr>
        <w:t>教育部綠色學校夥伴網絡回應委員申請表」，傳真至</w:t>
      </w:r>
      <w:r w:rsidRPr="00F060D0">
        <w:rPr>
          <w:rFonts w:hint="eastAsia"/>
        </w:rPr>
        <w:t>FAX: (02)6630-1010</w:t>
      </w:r>
      <w:r w:rsidRPr="00F060D0">
        <w:rPr>
          <w:rFonts w:hint="eastAsia"/>
          <w:b/>
        </w:rPr>
        <w:t>綠色學校夥伴網絡計畫中心辦公室收。</w:t>
      </w:r>
      <w:r w:rsidRPr="00F060D0">
        <w:rPr>
          <w:rFonts w:hint="eastAsia"/>
        </w:rPr>
        <w:t>若有任何問題可</w:t>
      </w:r>
      <w:proofErr w:type="gramStart"/>
      <w:r w:rsidRPr="00F060D0">
        <w:rPr>
          <w:rFonts w:hint="eastAsia"/>
        </w:rPr>
        <w:t>洽詢環資國際</w:t>
      </w:r>
      <w:proofErr w:type="gramEnd"/>
      <w:r w:rsidRPr="00F060D0">
        <w:rPr>
          <w:rFonts w:hint="eastAsia"/>
        </w:rPr>
        <w:t>有限公司</w:t>
      </w:r>
      <w:r w:rsidRPr="00F060D0">
        <w:rPr>
          <w:rFonts w:hint="eastAsia"/>
        </w:rPr>
        <w:t xml:space="preserve">(02)6630-9988 </w:t>
      </w:r>
      <w:r w:rsidRPr="00F060D0">
        <w:rPr>
          <w:rFonts w:hint="eastAsia"/>
        </w:rPr>
        <w:t>分機</w:t>
      </w:r>
      <w:r w:rsidR="008264A0">
        <w:rPr>
          <w:rFonts w:hint="eastAsia"/>
        </w:rPr>
        <w:t>106</w:t>
      </w:r>
      <w:r w:rsidR="00EC7CEF">
        <w:rPr>
          <w:rFonts w:hint="eastAsia"/>
        </w:rPr>
        <w:t>盧</w:t>
      </w:r>
      <w:r w:rsidR="000851A1">
        <w:rPr>
          <w:rFonts w:hint="eastAsia"/>
        </w:rPr>
        <w:t>建翔</w:t>
      </w:r>
      <w:r w:rsidR="00EC7CEF">
        <w:rPr>
          <w:rFonts w:hint="eastAsia"/>
        </w:rPr>
        <w:t>先生</w:t>
      </w:r>
      <w:r w:rsidRPr="00F060D0">
        <w:rPr>
          <w:rFonts w:hint="eastAsia"/>
        </w:rPr>
        <w:t>。</w:t>
      </w:r>
    </w:p>
    <w:p w:rsidR="006757E4" w:rsidRPr="00F060D0" w:rsidRDefault="00B670CB" w:rsidP="006757E4">
      <w:pPr>
        <w:pStyle w:val="-0"/>
        <w:spacing w:before="180"/>
        <w:ind w:leftChars="-69" w:left="1800" w:hangingChars="702" w:hanging="1966"/>
        <w:rPr>
          <w:rFonts w:ascii="標楷體" w:hAnsi="標楷體" w:hint="eastAsia"/>
          <w:b/>
          <w:color w:val="000000"/>
          <w:sz w:val="32"/>
          <w:szCs w:val="32"/>
        </w:rPr>
      </w:pPr>
      <w:r w:rsidRPr="00F060D0">
        <w:rPr>
          <w:rFonts w:ascii="標楷體" w:hAnsi="標楷體"/>
        </w:rPr>
        <w:br w:type="page"/>
      </w:r>
    </w:p>
    <w:p w:rsidR="005D1F07" w:rsidRPr="00F060D0" w:rsidRDefault="005D1F07" w:rsidP="005D1F07">
      <w:pPr>
        <w:pStyle w:val="-0"/>
        <w:spacing w:before="180"/>
        <w:ind w:leftChars="-69" w:left="3207" w:hangingChars="702" w:hanging="3373"/>
        <w:jc w:val="center"/>
        <w:rPr>
          <w:b/>
          <w:sz w:val="48"/>
          <w:szCs w:val="34"/>
        </w:rPr>
      </w:pPr>
      <w:r w:rsidRPr="00F060D0">
        <w:rPr>
          <w:rFonts w:hint="eastAsia"/>
          <w:b/>
          <w:sz w:val="48"/>
          <w:szCs w:val="34"/>
        </w:rPr>
        <w:t>105</w:t>
      </w:r>
      <w:r w:rsidRPr="00F060D0">
        <w:rPr>
          <w:rFonts w:hint="eastAsia"/>
          <w:b/>
          <w:sz w:val="48"/>
          <w:szCs w:val="34"/>
        </w:rPr>
        <w:t>年教育部綠色學校夥伴網絡</w:t>
      </w:r>
    </w:p>
    <w:p w:rsidR="005D1F07" w:rsidRPr="00F060D0" w:rsidRDefault="005D1F07" w:rsidP="005D1F07">
      <w:pPr>
        <w:pStyle w:val="-0"/>
        <w:spacing w:before="180"/>
        <w:ind w:leftChars="-69" w:left="2083" w:hangingChars="702" w:hanging="2249"/>
        <w:jc w:val="center"/>
        <w:rPr>
          <w:rFonts w:ascii="標楷體" w:hAnsi="標楷體" w:hint="eastAsia"/>
          <w:b/>
          <w:color w:val="000000"/>
          <w:sz w:val="32"/>
          <w:szCs w:val="32"/>
        </w:rPr>
      </w:pPr>
      <w:r w:rsidRPr="00F060D0">
        <w:rPr>
          <w:rFonts w:ascii="標楷體" w:hAnsi="標楷體" w:hint="eastAsia"/>
          <w:b/>
          <w:noProof/>
          <w:sz w:val="32"/>
          <w:szCs w:val="32"/>
        </w:rPr>
        <w:pict>
          <v:shapetype id="_x0000_t202" coordsize="21600,21600" o:spt="202" path="m,l,21600r21600,l21600,xe">
            <v:stroke joinstyle="miter"/>
            <v:path gradientshapeok="t" o:connecttype="rect"/>
          </v:shapetype>
          <v:shape id="_x0000_s1033" type="#_x0000_t202" style="position:absolute;left:0;text-align:left;margin-left:-.45pt;margin-top:-63.4pt;width:67.5pt;height:28.75pt;z-index:251657728;mso-height-percent:200;mso-height-percent:200;mso-width-relative:margin;mso-height-relative:margin">
            <v:textbox style="mso-next-textbox:#_x0000_s1033;mso-fit-shape-to-text:t">
              <w:txbxContent>
                <w:p w:rsidR="005D1F07" w:rsidRPr="000E494E" w:rsidRDefault="005D1F07" w:rsidP="005D1F07">
                  <w:pPr>
                    <w:snapToGrid w:val="0"/>
                    <w:rPr>
                      <w:rFonts w:ascii="標楷體" w:eastAsia="標楷體" w:hAnsi="標楷體"/>
                      <w:b/>
                      <w:sz w:val="32"/>
                    </w:rPr>
                  </w:pPr>
                  <w:r w:rsidRPr="000E494E">
                    <w:rPr>
                      <w:rFonts w:ascii="標楷體" w:eastAsia="標楷體" w:hAnsi="標楷體" w:hint="eastAsia"/>
                      <w:b/>
                      <w:sz w:val="32"/>
                    </w:rPr>
                    <w:t>附件</w:t>
                  </w:r>
                  <w:r>
                    <w:rPr>
                      <w:rFonts w:ascii="標楷體" w:eastAsia="標楷體" w:hAnsi="標楷體" w:hint="eastAsia"/>
                      <w:b/>
                      <w:sz w:val="32"/>
                    </w:rPr>
                    <w:t>1</w:t>
                  </w:r>
                </w:p>
              </w:txbxContent>
            </v:textbox>
          </v:shape>
        </w:pict>
      </w:r>
      <w:r w:rsidRPr="00F060D0">
        <w:rPr>
          <w:rFonts w:hint="eastAsia"/>
          <w:b/>
          <w:sz w:val="48"/>
          <w:szCs w:val="34"/>
        </w:rPr>
        <w:t>回應委員</w:t>
      </w:r>
      <w:r w:rsidR="00252B7E">
        <w:rPr>
          <w:rFonts w:hint="eastAsia"/>
          <w:b/>
          <w:sz w:val="48"/>
          <w:szCs w:val="34"/>
        </w:rPr>
        <w:t>報名</w:t>
      </w:r>
      <w:r w:rsidRPr="00F060D0">
        <w:rPr>
          <w:rFonts w:hint="eastAsia"/>
          <w:b/>
          <w:sz w:val="48"/>
          <w:szCs w:val="34"/>
        </w:rPr>
        <w:t>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1"/>
        <w:gridCol w:w="6651"/>
      </w:tblGrid>
      <w:tr w:rsidR="005D1F07" w:rsidRPr="00F060D0" w:rsidTr="00A87614">
        <w:trPr>
          <w:trHeight w:val="807"/>
        </w:trPr>
        <w:tc>
          <w:tcPr>
            <w:tcW w:w="1098"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姓名</w:t>
            </w:r>
          </w:p>
        </w:tc>
        <w:tc>
          <w:tcPr>
            <w:tcW w:w="3902"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p>
        </w:tc>
      </w:tr>
      <w:tr w:rsidR="005D1F07" w:rsidRPr="00F060D0" w:rsidTr="00A87614">
        <w:trPr>
          <w:trHeight w:val="807"/>
        </w:trPr>
        <w:tc>
          <w:tcPr>
            <w:tcW w:w="1098"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性別</w:t>
            </w:r>
          </w:p>
        </w:tc>
        <w:tc>
          <w:tcPr>
            <w:tcW w:w="3902"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p>
        </w:tc>
      </w:tr>
      <w:tr w:rsidR="005D1F07" w:rsidRPr="00F060D0" w:rsidTr="00A87614">
        <w:trPr>
          <w:trHeight w:val="807"/>
        </w:trPr>
        <w:tc>
          <w:tcPr>
            <w:tcW w:w="1098"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服務單位</w:t>
            </w:r>
          </w:p>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w:t>
            </w:r>
            <w:proofErr w:type="gramStart"/>
            <w:r w:rsidRPr="00F060D0">
              <w:rPr>
                <w:rFonts w:ascii="標楷體" w:eastAsia="標楷體" w:hAnsi="標楷體" w:hint="eastAsia"/>
                <w:color w:val="000000"/>
                <w:kern w:val="0"/>
                <w:sz w:val="28"/>
                <w:szCs w:val="20"/>
              </w:rPr>
              <w:t>請寫全銜）</w:t>
            </w:r>
            <w:proofErr w:type="gramEnd"/>
          </w:p>
        </w:tc>
        <w:tc>
          <w:tcPr>
            <w:tcW w:w="3902"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p>
        </w:tc>
      </w:tr>
      <w:tr w:rsidR="005D1F07" w:rsidRPr="00F060D0" w:rsidTr="00A87614">
        <w:trPr>
          <w:trHeight w:val="807"/>
        </w:trPr>
        <w:tc>
          <w:tcPr>
            <w:tcW w:w="1098"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職稱</w:t>
            </w:r>
          </w:p>
        </w:tc>
        <w:tc>
          <w:tcPr>
            <w:tcW w:w="3902"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p>
        </w:tc>
      </w:tr>
      <w:tr w:rsidR="005D1F07" w:rsidRPr="00F060D0" w:rsidTr="00A87614">
        <w:trPr>
          <w:trHeight w:val="807"/>
        </w:trPr>
        <w:tc>
          <w:tcPr>
            <w:tcW w:w="1098"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出生日期</w:t>
            </w:r>
          </w:p>
        </w:tc>
        <w:tc>
          <w:tcPr>
            <w:tcW w:w="3902"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西元</w:t>
            </w:r>
            <w:r w:rsidRPr="00F060D0">
              <w:rPr>
                <w:rFonts w:ascii="標楷體" w:eastAsia="標楷體" w:hAnsi="標楷體" w:hint="eastAsia"/>
                <w:color w:val="000000"/>
                <w:kern w:val="0"/>
                <w:sz w:val="28"/>
                <w:szCs w:val="20"/>
                <w:u w:val="single"/>
              </w:rPr>
              <w:t xml:space="preserve">          </w:t>
            </w:r>
            <w:r w:rsidRPr="00F060D0">
              <w:rPr>
                <w:rFonts w:ascii="標楷體" w:eastAsia="標楷體" w:hAnsi="標楷體" w:hint="eastAsia"/>
                <w:color w:val="000000"/>
                <w:kern w:val="0"/>
                <w:sz w:val="28"/>
                <w:szCs w:val="20"/>
              </w:rPr>
              <w:t>年</w:t>
            </w:r>
            <w:r w:rsidRPr="00F060D0">
              <w:rPr>
                <w:rFonts w:ascii="標楷體" w:eastAsia="標楷體" w:hAnsi="標楷體" w:hint="eastAsia"/>
                <w:color w:val="000000"/>
                <w:kern w:val="0"/>
                <w:sz w:val="28"/>
                <w:szCs w:val="20"/>
                <w:u w:val="single"/>
              </w:rPr>
              <w:t xml:space="preserve">            </w:t>
            </w:r>
            <w:r w:rsidRPr="00F060D0">
              <w:rPr>
                <w:rFonts w:ascii="標楷體" w:eastAsia="標楷體" w:hAnsi="標楷體" w:hint="eastAsia"/>
                <w:color w:val="000000"/>
                <w:kern w:val="0"/>
                <w:sz w:val="28"/>
                <w:szCs w:val="20"/>
              </w:rPr>
              <w:t>月</w:t>
            </w:r>
            <w:r w:rsidRPr="00F060D0">
              <w:rPr>
                <w:rFonts w:ascii="標楷體" w:eastAsia="標楷體" w:hAnsi="標楷體" w:hint="eastAsia"/>
                <w:color w:val="000000"/>
                <w:kern w:val="0"/>
                <w:sz w:val="28"/>
                <w:szCs w:val="20"/>
                <w:u w:val="single"/>
              </w:rPr>
              <w:t xml:space="preserve">          </w:t>
            </w:r>
            <w:r w:rsidRPr="00F060D0">
              <w:rPr>
                <w:rFonts w:ascii="標楷體" w:eastAsia="標楷體" w:hAnsi="標楷體" w:hint="eastAsia"/>
                <w:color w:val="000000"/>
                <w:kern w:val="0"/>
                <w:sz w:val="28"/>
                <w:szCs w:val="20"/>
              </w:rPr>
              <w:t>日</w:t>
            </w:r>
          </w:p>
        </w:tc>
      </w:tr>
      <w:tr w:rsidR="005D1F07" w:rsidRPr="00F060D0" w:rsidTr="00A87614">
        <w:trPr>
          <w:trHeight w:val="807"/>
        </w:trPr>
        <w:tc>
          <w:tcPr>
            <w:tcW w:w="1098"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聯絡電話</w:t>
            </w:r>
          </w:p>
        </w:tc>
        <w:tc>
          <w:tcPr>
            <w:tcW w:w="3902"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p>
        </w:tc>
      </w:tr>
      <w:tr w:rsidR="005D1F07" w:rsidRPr="00F060D0" w:rsidTr="00A87614">
        <w:trPr>
          <w:trHeight w:val="807"/>
        </w:trPr>
        <w:tc>
          <w:tcPr>
            <w:tcW w:w="1098"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聯絡地址</w:t>
            </w:r>
          </w:p>
        </w:tc>
        <w:tc>
          <w:tcPr>
            <w:tcW w:w="3902"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p>
        </w:tc>
      </w:tr>
      <w:tr w:rsidR="005D1F07" w:rsidRPr="00F060D0" w:rsidTr="00A87614">
        <w:trPr>
          <w:trHeight w:val="807"/>
        </w:trPr>
        <w:tc>
          <w:tcPr>
            <w:tcW w:w="1098"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行動電話</w:t>
            </w:r>
          </w:p>
        </w:tc>
        <w:tc>
          <w:tcPr>
            <w:tcW w:w="3902"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p>
        </w:tc>
      </w:tr>
      <w:tr w:rsidR="005D1F07" w:rsidRPr="00F060D0" w:rsidTr="00A87614">
        <w:trPr>
          <w:trHeight w:val="807"/>
        </w:trPr>
        <w:tc>
          <w:tcPr>
            <w:tcW w:w="1098"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E-mail</w:t>
            </w:r>
          </w:p>
        </w:tc>
        <w:tc>
          <w:tcPr>
            <w:tcW w:w="3902" w:type="pct"/>
            <w:vAlign w:val="center"/>
          </w:tcPr>
          <w:p w:rsidR="005D1F07" w:rsidRPr="00F060D0" w:rsidRDefault="005D1F07" w:rsidP="00A87614">
            <w:pPr>
              <w:widowControl/>
              <w:snapToGrid w:val="0"/>
              <w:jc w:val="center"/>
              <w:rPr>
                <w:rFonts w:ascii="標楷體" w:eastAsia="標楷體" w:hAnsi="標楷體" w:hint="eastAsia"/>
                <w:color w:val="000000"/>
                <w:kern w:val="0"/>
                <w:sz w:val="28"/>
                <w:szCs w:val="20"/>
              </w:rPr>
            </w:pPr>
          </w:p>
        </w:tc>
      </w:tr>
      <w:tr w:rsidR="005D1F07" w:rsidRPr="000743BC" w:rsidTr="00A87614">
        <w:trPr>
          <w:trHeight w:val="2213"/>
        </w:trPr>
        <w:tc>
          <w:tcPr>
            <w:tcW w:w="5000" w:type="pct"/>
            <w:gridSpan w:val="2"/>
            <w:tcBorders>
              <w:bottom w:val="single" w:sz="4" w:space="0" w:color="auto"/>
            </w:tcBorders>
            <w:vAlign w:val="center"/>
          </w:tcPr>
          <w:p w:rsidR="005D1F07" w:rsidRPr="000743BC" w:rsidRDefault="005D1F07" w:rsidP="005D1F07">
            <w:pPr>
              <w:widowControl/>
              <w:spacing w:beforeLines="50" w:line="440" w:lineRule="exact"/>
              <w:jc w:val="both"/>
              <w:rPr>
                <w:rFonts w:ascii="標楷體" w:eastAsia="標楷體" w:hAnsi="標楷體" w:hint="eastAsia"/>
                <w:color w:val="000000"/>
                <w:kern w:val="0"/>
                <w:sz w:val="28"/>
                <w:szCs w:val="20"/>
              </w:rPr>
            </w:pPr>
            <w:r w:rsidRPr="00F060D0">
              <w:rPr>
                <w:rFonts w:ascii="標楷體" w:eastAsia="標楷體" w:hAnsi="標楷體" w:hint="eastAsia"/>
                <w:color w:val="000000"/>
                <w:kern w:val="0"/>
                <w:sz w:val="28"/>
                <w:szCs w:val="20"/>
              </w:rPr>
              <w:t>本人</w:t>
            </w:r>
            <w:r w:rsidRPr="00252B7E">
              <w:rPr>
                <w:rFonts w:ascii="標楷體" w:eastAsia="標楷體" w:hAnsi="標楷體" w:hint="eastAsia"/>
                <w:color w:val="000000"/>
                <w:kern w:val="0"/>
                <w:sz w:val="28"/>
                <w:szCs w:val="20"/>
                <w:u w:val="single"/>
              </w:rPr>
              <w:t xml:space="preserve">           </w:t>
            </w:r>
            <w:r w:rsidRPr="00F060D0">
              <w:rPr>
                <w:rFonts w:ascii="標楷體" w:eastAsia="標楷體" w:hAnsi="標楷體" w:hint="eastAsia"/>
                <w:color w:val="000000"/>
                <w:kern w:val="0"/>
                <w:sz w:val="28"/>
                <w:szCs w:val="20"/>
              </w:rPr>
              <w:t>具備環境教育專業、經驗與熱忱，自願運用課餘時間至綠色學校夥伴網絡網站擔任無給職回應委員，經閱讀「教育部綠色學校夥伴網絡計畫「綠色學校志願服務回應委員實施辦法」後，已充分了解本職務義務與權利，並遵守與配合。</w:t>
            </w:r>
          </w:p>
        </w:tc>
      </w:tr>
      <w:tr w:rsidR="005D1F07" w:rsidRPr="000743BC" w:rsidTr="00A87614">
        <w:trPr>
          <w:trHeight w:val="542"/>
        </w:trPr>
        <w:tc>
          <w:tcPr>
            <w:tcW w:w="5000" w:type="pct"/>
            <w:gridSpan w:val="2"/>
            <w:tcBorders>
              <w:top w:val="single" w:sz="4" w:space="0" w:color="auto"/>
            </w:tcBorders>
            <w:vAlign w:val="center"/>
          </w:tcPr>
          <w:p w:rsidR="005D1F07" w:rsidRDefault="005D1F07" w:rsidP="00A87614">
            <w:pPr>
              <w:pStyle w:val="-11-"/>
              <w:snapToGrid w:val="0"/>
              <w:spacing w:beforeLines="0" w:line="240" w:lineRule="auto"/>
              <w:ind w:leftChars="0" w:left="0" w:firstLineChars="0" w:firstLine="0"/>
              <w:jc w:val="center"/>
              <w:rPr>
                <w:rFonts w:hint="eastAsia"/>
              </w:rPr>
            </w:pPr>
            <w:r w:rsidRPr="00037F77">
              <w:rPr>
                <w:rFonts w:hint="eastAsia"/>
              </w:rPr>
              <w:t>請填妥報名表傳真至</w:t>
            </w:r>
            <w:r w:rsidRPr="00037F77">
              <w:rPr>
                <w:rFonts w:hint="eastAsia"/>
              </w:rPr>
              <w:t>(02)6630-1010</w:t>
            </w:r>
          </w:p>
          <w:p w:rsidR="005D1F07" w:rsidRPr="00037F77" w:rsidRDefault="005D1F07" w:rsidP="00A87614">
            <w:pPr>
              <w:pStyle w:val="-11-"/>
              <w:snapToGrid w:val="0"/>
              <w:spacing w:beforeLines="0" w:line="240" w:lineRule="auto"/>
              <w:ind w:leftChars="0" w:left="0" w:firstLineChars="0" w:firstLine="0"/>
              <w:jc w:val="center"/>
            </w:pPr>
            <w:r w:rsidRPr="00706E5A">
              <w:rPr>
                <w:rFonts w:hint="eastAsia"/>
                <w:u w:val="single"/>
              </w:rPr>
              <w:t>綠色學校夥伴網絡計畫中心辦公室</w:t>
            </w:r>
            <w:r w:rsidRPr="00037F77">
              <w:rPr>
                <w:rFonts w:hint="eastAsia"/>
              </w:rPr>
              <w:t xml:space="preserve"> </w:t>
            </w:r>
            <w:r w:rsidRPr="00037F77">
              <w:rPr>
                <w:rFonts w:hint="eastAsia"/>
              </w:rPr>
              <w:t>收</w:t>
            </w:r>
          </w:p>
          <w:p w:rsidR="005D1F07" w:rsidRPr="00F060D0" w:rsidRDefault="005D1F07" w:rsidP="005D1F07">
            <w:pPr>
              <w:pStyle w:val="-11-"/>
              <w:snapToGrid w:val="0"/>
              <w:spacing w:before="180" w:afterLines="50" w:line="240" w:lineRule="auto"/>
              <w:ind w:leftChars="0" w:left="0" w:firstLineChars="0" w:firstLine="0"/>
              <w:jc w:val="center"/>
              <w:rPr>
                <w:rFonts w:ascii="標楷體" w:hAnsi="標楷體" w:hint="eastAsia"/>
              </w:rPr>
            </w:pPr>
            <w:r>
              <w:rPr>
                <w:rFonts w:hint="eastAsia"/>
              </w:rPr>
              <w:t>如有相關問題可來電洽詢</w:t>
            </w:r>
            <w:r>
              <w:rPr>
                <w:rFonts w:hint="eastAsia"/>
              </w:rPr>
              <w:t>(02)6630-9988</w:t>
            </w:r>
            <w:r>
              <w:rPr>
                <w:rFonts w:hint="eastAsia"/>
              </w:rPr>
              <w:t>分機</w:t>
            </w:r>
            <w:r>
              <w:rPr>
                <w:rFonts w:hint="eastAsia"/>
              </w:rPr>
              <w:t>106</w:t>
            </w:r>
            <w:r w:rsidR="00FE3325">
              <w:rPr>
                <w:rFonts w:hint="eastAsia"/>
              </w:rPr>
              <w:t xml:space="preserve"> </w:t>
            </w:r>
            <w:r w:rsidR="00FE3325">
              <w:rPr>
                <w:rFonts w:hint="eastAsia"/>
              </w:rPr>
              <w:t>盧先生</w:t>
            </w:r>
          </w:p>
        </w:tc>
      </w:tr>
    </w:tbl>
    <w:p w:rsidR="000743BC" w:rsidRPr="005D1F07" w:rsidRDefault="000743BC" w:rsidP="00A52602">
      <w:pPr>
        <w:pStyle w:val="-0"/>
        <w:spacing w:before="180"/>
        <w:ind w:leftChars="0" w:left="199" w:hangingChars="71" w:hanging="199"/>
        <w:rPr>
          <w:rFonts w:ascii="標楷體" w:hAnsi="標楷體"/>
        </w:rPr>
      </w:pPr>
    </w:p>
    <w:sectPr w:rsidR="000743BC" w:rsidRPr="005D1F07" w:rsidSect="006B4C9C">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32" w:rsidRDefault="00323732" w:rsidP="00EC768E">
      <w:r>
        <w:separator/>
      </w:r>
    </w:p>
  </w:endnote>
  <w:endnote w:type="continuationSeparator" w:id="0">
    <w:p w:rsidR="00323732" w:rsidRDefault="00323732" w:rsidP="00EC76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粗黑體(P)">
    <w:panose1 w:val="02010600010101010101"/>
    <w:charset w:val="88"/>
    <w:family w:val="auto"/>
    <w:pitch w:val="variable"/>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6A" w:rsidRDefault="0038766A">
    <w:pPr>
      <w:pStyle w:val="a8"/>
      <w:jc w:val="center"/>
    </w:pPr>
    <w:fldSimple w:instr=" PAGE   \* MERGEFORMAT ">
      <w:r w:rsidR="008506F3" w:rsidRPr="008506F3">
        <w:rPr>
          <w:noProof/>
          <w:lang w:val="zh-TW"/>
        </w:rPr>
        <w:t>1</w:t>
      </w:r>
    </w:fldSimple>
  </w:p>
  <w:p w:rsidR="0038766A" w:rsidRDefault="003876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32" w:rsidRDefault="00323732" w:rsidP="00EC768E">
      <w:r>
        <w:separator/>
      </w:r>
    </w:p>
  </w:footnote>
  <w:footnote w:type="continuationSeparator" w:id="0">
    <w:p w:rsidR="00323732" w:rsidRDefault="00323732" w:rsidP="00EC76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11A"/>
    <w:rsid w:val="00030F9D"/>
    <w:rsid w:val="000743BC"/>
    <w:rsid w:val="000851A1"/>
    <w:rsid w:val="000B5E01"/>
    <w:rsid w:val="000B606E"/>
    <w:rsid w:val="000C0CC9"/>
    <w:rsid w:val="000E494E"/>
    <w:rsid w:val="00102907"/>
    <w:rsid w:val="00102DE8"/>
    <w:rsid w:val="00104968"/>
    <w:rsid w:val="0011096B"/>
    <w:rsid w:val="0012735A"/>
    <w:rsid w:val="00173256"/>
    <w:rsid w:val="00175DA5"/>
    <w:rsid w:val="001B6FED"/>
    <w:rsid w:val="001C0534"/>
    <w:rsid w:val="001C4D6B"/>
    <w:rsid w:val="001C5BB9"/>
    <w:rsid w:val="00204FC1"/>
    <w:rsid w:val="00250332"/>
    <w:rsid w:val="00252B7E"/>
    <w:rsid w:val="0025412A"/>
    <w:rsid w:val="0025683C"/>
    <w:rsid w:val="00276386"/>
    <w:rsid w:val="00277FB0"/>
    <w:rsid w:val="002B58BA"/>
    <w:rsid w:val="002E0F73"/>
    <w:rsid w:val="00306E2B"/>
    <w:rsid w:val="00323732"/>
    <w:rsid w:val="00341B43"/>
    <w:rsid w:val="00342E23"/>
    <w:rsid w:val="003560DD"/>
    <w:rsid w:val="00363F5A"/>
    <w:rsid w:val="003660BD"/>
    <w:rsid w:val="0038766A"/>
    <w:rsid w:val="003B74B7"/>
    <w:rsid w:val="003D4522"/>
    <w:rsid w:val="003F4FAC"/>
    <w:rsid w:val="00416D2A"/>
    <w:rsid w:val="0042115F"/>
    <w:rsid w:val="00423619"/>
    <w:rsid w:val="00483C7A"/>
    <w:rsid w:val="004D0195"/>
    <w:rsid w:val="004D5059"/>
    <w:rsid w:val="004E2955"/>
    <w:rsid w:val="004E57C0"/>
    <w:rsid w:val="004F2149"/>
    <w:rsid w:val="00502EA0"/>
    <w:rsid w:val="00506605"/>
    <w:rsid w:val="0051767B"/>
    <w:rsid w:val="00556565"/>
    <w:rsid w:val="005764C7"/>
    <w:rsid w:val="005D1F07"/>
    <w:rsid w:val="00626836"/>
    <w:rsid w:val="0063211A"/>
    <w:rsid w:val="006557FF"/>
    <w:rsid w:val="006645A7"/>
    <w:rsid w:val="00667B52"/>
    <w:rsid w:val="00673B86"/>
    <w:rsid w:val="006757E4"/>
    <w:rsid w:val="006818BA"/>
    <w:rsid w:val="006B4C9C"/>
    <w:rsid w:val="006B5F58"/>
    <w:rsid w:val="006C7715"/>
    <w:rsid w:val="006D1953"/>
    <w:rsid w:val="006E0840"/>
    <w:rsid w:val="006E7B42"/>
    <w:rsid w:val="006F1C4A"/>
    <w:rsid w:val="00706BC3"/>
    <w:rsid w:val="0071309D"/>
    <w:rsid w:val="0072466F"/>
    <w:rsid w:val="007462BD"/>
    <w:rsid w:val="00760225"/>
    <w:rsid w:val="007738FD"/>
    <w:rsid w:val="007848DC"/>
    <w:rsid w:val="007939AA"/>
    <w:rsid w:val="00797A02"/>
    <w:rsid w:val="007B2F47"/>
    <w:rsid w:val="007B4A35"/>
    <w:rsid w:val="007C0AC2"/>
    <w:rsid w:val="007C34FF"/>
    <w:rsid w:val="007F783B"/>
    <w:rsid w:val="008174B7"/>
    <w:rsid w:val="0082342A"/>
    <w:rsid w:val="00824575"/>
    <w:rsid w:val="008264A0"/>
    <w:rsid w:val="008264A9"/>
    <w:rsid w:val="008506F3"/>
    <w:rsid w:val="00850C4B"/>
    <w:rsid w:val="00862AD6"/>
    <w:rsid w:val="0087093A"/>
    <w:rsid w:val="008A1940"/>
    <w:rsid w:val="008C0109"/>
    <w:rsid w:val="008C2230"/>
    <w:rsid w:val="008F2D96"/>
    <w:rsid w:val="0091400E"/>
    <w:rsid w:val="00914967"/>
    <w:rsid w:val="009216B2"/>
    <w:rsid w:val="00945903"/>
    <w:rsid w:val="0096072A"/>
    <w:rsid w:val="00962427"/>
    <w:rsid w:val="00986684"/>
    <w:rsid w:val="009949F7"/>
    <w:rsid w:val="009A09D0"/>
    <w:rsid w:val="009A6EE2"/>
    <w:rsid w:val="009B3A98"/>
    <w:rsid w:val="00A0049C"/>
    <w:rsid w:val="00A212E1"/>
    <w:rsid w:val="00A52602"/>
    <w:rsid w:val="00A5564B"/>
    <w:rsid w:val="00A64E45"/>
    <w:rsid w:val="00A87614"/>
    <w:rsid w:val="00A904AC"/>
    <w:rsid w:val="00AA026F"/>
    <w:rsid w:val="00AB0F17"/>
    <w:rsid w:val="00AB1513"/>
    <w:rsid w:val="00AD080D"/>
    <w:rsid w:val="00B14A6B"/>
    <w:rsid w:val="00B304BD"/>
    <w:rsid w:val="00B40BC4"/>
    <w:rsid w:val="00B670CB"/>
    <w:rsid w:val="00B85D6F"/>
    <w:rsid w:val="00B919D3"/>
    <w:rsid w:val="00B9745E"/>
    <w:rsid w:val="00BA0FE9"/>
    <w:rsid w:val="00BA1588"/>
    <w:rsid w:val="00BE2BFA"/>
    <w:rsid w:val="00BF4334"/>
    <w:rsid w:val="00C05040"/>
    <w:rsid w:val="00C440E0"/>
    <w:rsid w:val="00C640F7"/>
    <w:rsid w:val="00C65515"/>
    <w:rsid w:val="00C76E9B"/>
    <w:rsid w:val="00CB1666"/>
    <w:rsid w:val="00CB3458"/>
    <w:rsid w:val="00CB6ADD"/>
    <w:rsid w:val="00CC7CE1"/>
    <w:rsid w:val="00CD05C7"/>
    <w:rsid w:val="00CD0C42"/>
    <w:rsid w:val="00CE12F4"/>
    <w:rsid w:val="00CF4344"/>
    <w:rsid w:val="00D32B3D"/>
    <w:rsid w:val="00D40BBB"/>
    <w:rsid w:val="00D55E75"/>
    <w:rsid w:val="00D56A9C"/>
    <w:rsid w:val="00D8494C"/>
    <w:rsid w:val="00DA5576"/>
    <w:rsid w:val="00DB32AC"/>
    <w:rsid w:val="00DB67D7"/>
    <w:rsid w:val="00DC4BD6"/>
    <w:rsid w:val="00DC5341"/>
    <w:rsid w:val="00E02CCA"/>
    <w:rsid w:val="00E070E1"/>
    <w:rsid w:val="00E125F2"/>
    <w:rsid w:val="00E21FE7"/>
    <w:rsid w:val="00E30CBC"/>
    <w:rsid w:val="00E3354A"/>
    <w:rsid w:val="00E50BC8"/>
    <w:rsid w:val="00E8101C"/>
    <w:rsid w:val="00E812A1"/>
    <w:rsid w:val="00EB57E3"/>
    <w:rsid w:val="00EC10BC"/>
    <w:rsid w:val="00EC768E"/>
    <w:rsid w:val="00EC7CEF"/>
    <w:rsid w:val="00EE4747"/>
    <w:rsid w:val="00EE4802"/>
    <w:rsid w:val="00F014C5"/>
    <w:rsid w:val="00F060D0"/>
    <w:rsid w:val="00F165AB"/>
    <w:rsid w:val="00F177EA"/>
    <w:rsid w:val="00F21C1C"/>
    <w:rsid w:val="00F43AF6"/>
    <w:rsid w:val="00F839CF"/>
    <w:rsid w:val="00F9250D"/>
    <w:rsid w:val="00FA49D5"/>
    <w:rsid w:val="00FB68BD"/>
    <w:rsid w:val="00FE3325"/>
    <w:rsid w:val="00FE3E67"/>
    <w:rsid w:val="00FF7A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06E"/>
    <w:pPr>
      <w:widowControl w:val="0"/>
    </w:pPr>
    <w:rPr>
      <w:kern w:val="2"/>
      <w:sz w:val="24"/>
      <w:szCs w:val="22"/>
    </w:rPr>
  </w:style>
  <w:style w:type="paragraph" w:styleId="3">
    <w:name w:val="heading 3"/>
    <w:basedOn w:val="a"/>
    <w:next w:val="a"/>
    <w:link w:val="30"/>
    <w:uiPriority w:val="9"/>
    <w:qFormat/>
    <w:rsid w:val="000E494E"/>
    <w:pPr>
      <w:keepNext/>
      <w:spacing w:line="720" w:lineRule="auto"/>
      <w:outlineLvl w:val="2"/>
    </w:pPr>
    <w:rPr>
      <w:rFonts w:ascii="Cambria" w:hAnsi="Cambria"/>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11A"/>
    <w:pPr>
      <w:ind w:leftChars="200" w:left="480"/>
    </w:pPr>
  </w:style>
  <w:style w:type="paragraph" w:customStyle="1" w:styleId="-11-">
    <w:name w:val="範本-1.1節-段落"/>
    <w:rsid w:val="00A212E1"/>
    <w:pPr>
      <w:spacing w:beforeLines="50" w:line="440" w:lineRule="exact"/>
      <w:ind w:leftChars="150" w:left="150" w:firstLineChars="200" w:firstLine="200"/>
      <w:jc w:val="both"/>
    </w:pPr>
    <w:rPr>
      <w:rFonts w:ascii="Times New Roman" w:eastAsia="標楷體" w:hAnsi="Times New Roman"/>
      <w:color w:val="000000"/>
      <w:sz w:val="28"/>
    </w:rPr>
  </w:style>
  <w:style w:type="table" w:styleId="a4">
    <w:name w:val="Table Grid"/>
    <w:basedOn w:val="a1"/>
    <w:uiPriority w:val="59"/>
    <w:rsid w:val="001C05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新)圖名稱"/>
    <w:basedOn w:val="a"/>
    <w:rsid w:val="008F2D96"/>
    <w:pPr>
      <w:adjustRightInd w:val="0"/>
      <w:spacing w:before="120" w:after="120" w:line="480" w:lineRule="exact"/>
      <w:ind w:right="-227"/>
      <w:jc w:val="center"/>
      <w:textAlignment w:val="baseline"/>
    </w:pPr>
    <w:rPr>
      <w:rFonts w:ascii="Times New Roman" w:eastAsia="標楷體" w:hAnsi="Times New Roman"/>
      <w:b/>
      <w:kern w:val="0"/>
      <w:sz w:val="28"/>
      <w:szCs w:val="20"/>
    </w:rPr>
  </w:style>
  <w:style w:type="paragraph" w:styleId="a6">
    <w:name w:val="header"/>
    <w:basedOn w:val="a"/>
    <w:link w:val="a7"/>
    <w:uiPriority w:val="99"/>
    <w:unhideWhenUsed/>
    <w:rsid w:val="00EC768E"/>
    <w:pPr>
      <w:tabs>
        <w:tab w:val="center" w:pos="4153"/>
        <w:tab w:val="right" w:pos="8306"/>
      </w:tabs>
      <w:snapToGrid w:val="0"/>
    </w:pPr>
    <w:rPr>
      <w:sz w:val="20"/>
      <w:szCs w:val="20"/>
      <w:lang/>
    </w:rPr>
  </w:style>
  <w:style w:type="character" w:customStyle="1" w:styleId="a7">
    <w:name w:val="頁首 字元"/>
    <w:link w:val="a6"/>
    <w:uiPriority w:val="99"/>
    <w:rsid w:val="00EC768E"/>
    <w:rPr>
      <w:kern w:val="2"/>
    </w:rPr>
  </w:style>
  <w:style w:type="paragraph" w:styleId="a8">
    <w:name w:val="footer"/>
    <w:basedOn w:val="a"/>
    <w:link w:val="a9"/>
    <w:uiPriority w:val="99"/>
    <w:unhideWhenUsed/>
    <w:rsid w:val="00EC768E"/>
    <w:pPr>
      <w:tabs>
        <w:tab w:val="center" w:pos="4153"/>
        <w:tab w:val="right" w:pos="8306"/>
      </w:tabs>
      <w:snapToGrid w:val="0"/>
    </w:pPr>
    <w:rPr>
      <w:sz w:val="20"/>
      <w:szCs w:val="20"/>
      <w:lang/>
    </w:rPr>
  </w:style>
  <w:style w:type="character" w:customStyle="1" w:styleId="a9">
    <w:name w:val="頁尾 字元"/>
    <w:link w:val="a8"/>
    <w:uiPriority w:val="99"/>
    <w:rsid w:val="00EC768E"/>
    <w:rPr>
      <w:kern w:val="2"/>
    </w:rPr>
  </w:style>
  <w:style w:type="character" w:styleId="aa">
    <w:name w:val="Hyperlink"/>
    <w:uiPriority w:val="99"/>
    <w:unhideWhenUsed/>
    <w:rsid w:val="00FB68BD"/>
    <w:rPr>
      <w:color w:val="0000FF"/>
      <w:u w:val="single"/>
    </w:rPr>
  </w:style>
  <w:style w:type="paragraph" w:styleId="ab">
    <w:name w:val="Balloon Text"/>
    <w:basedOn w:val="a"/>
    <w:link w:val="ac"/>
    <w:uiPriority w:val="99"/>
    <w:semiHidden/>
    <w:unhideWhenUsed/>
    <w:rsid w:val="000E494E"/>
    <w:rPr>
      <w:rFonts w:ascii="Cambria" w:hAnsi="Cambria"/>
      <w:sz w:val="18"/>
      <w:szCs w:val="18"/>
      <w:lang/>
    </w:rPr>
  </w:style>
  <w:style w:type="character" w:customStyle="1" w:styleId="ac">
    <w:name w:val="註解方塊文字 字元"/>
    <w:link w:val="ab"/>
    <w:uiPriority w:val="99"/>
    <w:semiHidden/>
    <w:rsid w:val="000E494E"/>
    <w:rPr>
      <w:rFonts w:ascii="Cambria" w:eastAsia="新細明體" w:hAnsi="Cambria" w:cs="Times New Roman"/>
      <w:kern w:val="2"/>
      <w:sz w:val="18"/>
      <w:szCs w:val="18"/>
    </w:rPr>
  </w:style>
  <w:style w:type="paragraph" w:customStyle="1" w:styleId="ad">
    <w:name w:val="(新)一、"/>
    <w:basedOn w:val="a"/>
    <w:link w:val="ae"/>
    <w:rsid w:val="000E494E"/>
    <w:pPr>
      <w:adjustRightInd w:val="0"/>
      <w:snapToGrid w:val="0"/>
      <w:spacing w:beforeLines="50" w:line="440" w:lineRule="exact"/>
      <w:ind w:leftChars="150" w:left="350" w:hangingChars="200" w:hanging="200"/>
      <w:textAlignment w:val="baseline"/>
    </w:pPr>
    <w:rPr>
      <w:rFonts w:ascii="標楷體" w:eastAsia="標楷體" w:hAnsi="標楷體"/>
      <w:kern w:val="0"/>
      <w:sz w:val="28"/>
      <w:szCs w:val="28"/>
      <w:lang/>
    </w:rPr>
  </w:style>
  <w:style w:type="character" w:customStyle="1" w:styleId="ae">
    <w:name w:val="(新)一、 字元"/>
    <w:link w:val="ad"/>
    <w:rsid w:val="000E494E"/>
    <w:rPr>
      <w:rFonts w:ascii="標楷體" w:eastAsia="標楷體" w:hAnsi="標楷體"/>
      <w:sz w:val="28"/>
      <w:szCs w:val="28"/>
    </w:rPr>
  </w:style>
  <w:style w:type="paragraph" w:customStyle="1" w:styleId="-">
    <w:name w:val="(新)章-第四章"/>
    <w:basedOn w:val="3"/>
    <w:rsid w:val="000E494E"/>
    <w:pPr>
      <w:spacing w:line="240" w:lineRule="atLeast"/>
      <w:jc w:val="center"/>
    </w:pPr>
    <w:rPr>
      <w:rFonts w:ascii="Times New Roman" w:eastAsia="華康粗黑體(P)" w:hAnsi="Times New Roman"/>
      <w:sz w:val="40"/>
      <w:szCs w:val="40"/>
    </w:rPr>
  </w:style>
  <w:style w:type="paragraph" w:customStyle="1" w:styleId="af">
    <w:name w:val="(新)一、內文"/>
    <w:basedOn w:val="af0"/>
    <w:rsid w:val="000E494E"/>
    <w:pPr>
      <w:adjustRightInd w:val="0"/>
      <w:snapToGrid w:val="0"/>
      <w:spacing w:beforeLines="50" w:after="0" w:line="440" w:lineRule="exact"/>
      <w:ind w:leftChars="375" w:left="375" w:firstLineChars="200" w:firstLine="200"/>
      <w:jc w:val="both"/>
    </w:pPr>
    <w:rPr>
      <w:rFonts w:ascii="Times New Roman" w:eastAsia="標楷體" w:hAnsi="標楷體"/>
      <w:bCs/>
      <w:kern w:val="0"/>
      <w:sz w:val="28"/>
      <w:szCs w:val="28"/>
    </w:rPr>
  </w:style>
  <w:style w:type="paragraph" w:customStyle="1" w:styleId="af1">
    <w:name w:val="(新)(一)"/>
    <w:basedOn w:val="a"/>
    <w:rsid w:val="000E494E"/>
    <w:pPr>
      <w:adjustRightInd w:val="0"/>
      <w:snapToGrid w:val="0"/>
      <w:spacing w:beforeLines="50" w:line="440" w:lineRule="exact"/>
      <w:ind w:leftChars="375" w:left="575" w:hangingChars="200" w:hanging="200"/>
      <w:jc w:val="both"/>
      <w:textAlignment w:val="center"/>
    </w:pPr>
    <w:rPr>
      <w:rFonts w:ascii="標楷體" w:eastAsia="標楷體" w:hAnsi="標楷體"/>
      <w:bCs/>
      <w:kern w:val="0"/>
      <w:sz w:val="28"/>
      <w:szCs w:val="28"/>
    </w:rPr>
  </w:style>
  <w:style w:type="paragraph" w:customStyle="1" w:styleId="1">
    <w:name w:val="(新)1."/>
    <w:basedOn w:val="a"/>
    <w:rsid w:val="000E494E"/>
    <w:pPr>
      <w:adjustRightInd w:val="0"/>
      <w:spacing w:beforeLines="50" w:line="440" w:lineRule="exact"/>
      <w:ind w:leftChars="625" w:left="1895" w:hangingChars="75" w:hanging="230"/>
      <w:jc w:val="both"/>
      <w:textAlignment w:val="baseline"/>
    </w:pPr>
    <w:rPr>
      <w:rFonts w:ascii="Times New Roman" w:eastAsia="標楷體" w:hAnsi="標楷體"/>
      <w:bCs/>
      <w:kern w:val="0"/>
      <w:sz w:val="28"/>
      <w:szCs w:val="28"/>
    </w:rPr>
  </w:style>
  <w:style w:type="character" w:customStyle="1" w:styleId="30">
    <w:name w:val="標題 3 字元"/>
    <w:link w:val="3"/>
    <w:uiPriority w:val="9"/>
    <w:semiHidden/>
    <w:rsid w:val="000E494E"/>
    <w:rPr>
      <w:rFonts w:ascii="Cambria" w:eastAsia="新細明體" w:hAnsi="Cambria" w:cs="Times New Roman"/>
      <w:b/>
      <w:bCs/>
      <w:kern w:val="2"/>
      <w:sz w:val="36"/>
      <w:szCs w:val="36"/>
    </w:rPr>
  </w:style>
  <w:style w:type="paragraph" w:styleId="af0">
    <w:name w:val="Body Text Indent"/>
    <w:basedOn w:val="a"/>
    <w:link w:val="af2"/>
    <w:uiPriority w:val="99"/>
    <w:semiHidden/>
    <w:unhideWhenUsed/>
    <w:rsid w:val="000E494E"/>
    <w:pPr>
      <w:spacing w:after="120"/>
      <w:ind w:leftChars="200" w:left="480"/>
    </w:pPr>
    <w:rPr>
      <w:lang/>
    </w:rPr>
  </w:style>
  <w:style w:type="character" w:customStyle="1" w:styleId="af2">
    <w:name w:val="本文縮排 字元"/>
    <w:link w:val="af0"/>
    <w:uiPriority w:val="99"/>
    <w:semiHidden/>
    <w:rsid w:val="000E494E"/>
    <w:rPr>
      <w:kern w:val="2"/>
      <w:sz w:val="24"/>
      <w:szCs w:val="22"/>
    </w:rPr>
  </w:style>
  <w:style w:type="paragraph" w:customStyle="1" w:styleId="-0">
    <w:name w:val="範本-一標題"/>
    <w:rsid w:val="003F4FAC"/>
    <w:pPr>
      <w:spacing w:beforeLines="50" w:line="440" w:lineRule="exact"/>
      <w:ind w:leftChars="150" w:left="350" w:hangingChars="200" w:hanging="200"/>
    </w:pPr>
    <w:rPr>
      <w:rFonts w:ascii="Times New Roman" w:eastAsia="標楷體" w:hAnsi="Times New Roman"/>
      <w:sz w:val="28"/>
    </w:rPr>
  </w:style>
  <w:style w:type="character" w:styleId="af3">
    <w:name w:val="Intense Emphasis"/>
    <w:uiPriority w:val="21"/>
    <w:qFormat/>
    <w:rsid w:val="00276386"/>
    <w:rPr>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4D2C-0E73-4A50-A875-E034026E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2011綠色學校伙伴網絡回應委員招募辦法</dc:title>
  <dc:creator>lee.manson</dc:creator>
  <cp:lastModifiedBy>User</cp:lastModifiedBy>
  <cp:revision>2</cp:revision>
  <cp:lastPrinted>2016-02-01T10:17:00Z</cp:lastPrinted>
  <dcterms:created xsi:type="dcterms:W3CDTF">2016-03-02T01:56:00Z</dcterms:created>
  <dcterms:modified xsi:type="dcterms:W3CDTF">2016-03-02T01:56:00Z</dcterms:modified>
</cp:coreProperties>
</file>