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5A" w:rsidRDefault="00787CFB">
      <w:pPr>
        <w:pStyle w:val="Standard"/>
        <w:snapToGrid w:val="0"/>
        <w:spacing w:line="360" w:lineRule="auto"/>
        <w:jc w:val="center"/>
      </w:pPr>
      <w:r>
        <w:rPr>
          <w:rFonts w:eastAsia="標楷體"/>
          <w:b/>
          <w:u w:val="single"/>
        </w:rPr>
        <w:t>國立</w:t>
      </w:r>
      <w:proofErr w:type="gramStart"/>
      <w:r>
        <w:rPr>
          <w:rFonts w:eastAsia="標楷體"/>
          <w:b/>
          <w:u w:val="single"/>
        </w:rPr>
        <w:t>臺</w:t>
      </w:r>
      <w:proofErr w:type="gramEnd"/>
      <w:r>
        <w:rPr>
          <w:rFonts w:eastAsia="標楷體"/>
          <w:b/>
          <w:u w:val="single"/>
        </w:rPr>
        <w:t>北教育大學</w:t>
      </w:r>
      <w:r>
        <w:rPr>
          <w:rFonts w:eastAsia="標楷體"/>
          <w:b/>
        </w:rPr>
        <w:t>辦理</w:t>
      </w:r>
      <w:proofErr w:type="gramStart"/>
      <w:r>
        <w:rPr>
          <w:rFonts w:ascii="標楷體" w:eastAsia="標楷體" w:hAnsi="標楷體"/>
          <w:b/>
          <w:u w:val="single"/>
        </w:rPr>
        <w:t>105</w:t>
      </w:r>
      <w:proofErr w:type="gramEnd"/>
      <w:r>
        <w:rPr>
          <w:rFonts w:eastAsia="標楷體"/>
          <w:b/>
        </w:rPr>
        <w:t>年度</w:t>
      </w:r>
      <w:r>
        <w:rPr>
          <w:rFonts w:eastAsia="標楷體"/>
          <w:b/>
          <w:u w:val="single"/>
        </w:rPr>
        <w:t>國小自然與生活科技領域</w:t>
      </w:r>
    </w:p>
    <w:p w:rsidR="00F64A5A" w:rsidRDefault="00787CFB">
      <w:pPr>
        <w:pStyle w:val="Standard"/>
        <w:snapToGrid w:val="0"/>
        <w:spacing w:line="360" w:lineRule="auto"/>
        <w:jc w:val="center"/>
      </w:pPr>
      <w:r>
        <w:rPr>
          <w:rFonts w:eastAsia="標楷體"/>
          <w:b/>
          <w:u w:val="single"/>
        </w:rPr>
        <w:t>初階教學知能課程</w:t>
      </w:r>
      <w:r>
        <w:rPr>
          <w:rFonts w:eastAsia="標楷體"/>
          <w:b/>
        </w:rPr>
        <w:t>實施計畫</w:t>
      </w:r>
    </w:p>
    <w:p w:rsidR="00F64A5A" w:rsidRDefault="00787CFB">
      <w:pPr>
        <w:pStyle w:val="Standard"/>
        <w:numPr>
          <w:ilvl w:val="0"/>
          <w:numId w:val="37"/>
        </w:numPr>
        <w:spacing w:line="300" w:lineRule="auto"/>
      </w:pPr>
      <w:r>
        <w:rPr>
          <w:rFonts w:eastAsia="標楷體"/>
        </w:rPr>
        <w:t>依據：教育部</w:t>
      </w:r>
      <w:r>
        <w:rPr>
          <w:rFonts w:eastAsia="標楷體"/>
        </w:rPr>
        <w:t>103</w:t>
      </w:r>
      <w:r>
        <w:rPr>
          <w:rFonts w:eastAsia="標楷體"/>
        </w:rPr>
        <w:t>年</w:t>
      </w:r>
      <w:r>
        <w:rPr>
          <w:rFonts w:eastAsia="標楷體"/>
        </w:rPr>
        <w:t>5</w:t>
      </w:r>
      <w:r>
        <w:rPr>
          <w:rFonts w:eastAsia="標楷體"/>
        </w:rPr>
        <w:t>月</w:t>
      </w:r>
      <w:r>
        <w:rPr>
          <w:rFonts w:eastAsia="標楷體"/>
        </w:rPr>
        <w:t>16</w:t>
      </w:r>
      <w:r>
        <w:rPr>
          <w:rFonts w:eastAsia="標楷體"/>
        </w:rPr>
        <w:t>日</w:t>
      </w:r>
      <w:proofErr w:type="gramStart"/>
      <w:r>
        <w:rPr>
          <w:rFonts w:eastAsia="標楷體"/>
        </w:rPr>
        <w:t>臺</w:t>
      </w:r>
      <w:proofErr w:type="gramEnd"/>
      <w:r>
        <w:rPr>
          <w:rFonts w:eastAsia="標楷體"/>
        </w:rPr>
        <w:t>教師</w:t>
      </w:r>
      <w:r>
        <w:rPr>
          <w:rFonts w:eastAsia="標楷體"/>
        </w:rPr>
        <w:t>(</w:t>
      </w:r>
      <w:r>
        <w:rPr>
          <w:rFonts w:eastAsia="標楷體"/>
        </w:rPr>
        <w:t>三</w:t>
      </w:r>
      <w:r>
        <w:rPr>
          <w:rFonts w:eastAsia="標楷體"/>
        </w:rPr>
        <w:t>)</w:t>
      </w:r>
      <w:r>
        <w:rPr>
          <w:rFonts w:eastAsia="標楷體"/>
        </w:rPr>
        <w:t>字第</w:t>
      </w:r>
      <w:r>
        <w:rPr>
          <w:rFonts w:eastAsia="標楷體"/>
        </w:rPr>
        <w:t>1030068331</w:t>
      </w:r>
      <w:r>
        <w:rPr>
          <w:rFonts w:eastAsia="標楷體"/>
        </w:rPr>
        <w:t>號函辦理。</w:t>
      </w:r>
    </w:p>
    <w:p w:rsidR="00F64A5A" w:rsidRDefault="00787CFB">
      <w:pPr>
        <w:pStyle w:val="Standard"/>
        <w:numPr>
          <w:ilvl w:val="0"/>
          <w:numId w:val="22"/>
        </w:numPr>
        <w:spacing w:line="300" w:lineRule="auto"/>
        <w:ind w:left="567" w:hanging="567"/>
      </w:pPr>
      <w:r>
        <w:rPr>
          <w:rFonts w:eastAsia="標楷體"/>
        </w:rPr>
        <w:t>委託主管教育行政機關：教育部。</w:t>
      </w:r>
    </w:p>
    <w:p w:rsidR="00F64A5A" w:rsidRDefault="00787CFB">
      <w:pPr>
        <w:pStyle w:val="Standard"/>
        <w:numPr>
          <w:ilvl w:val="0"/>
          <w:numId w:val="22"/>
        </w:numPr>
        <w:spacing w:line="300" w:lineRule="auto"/>
        <w:ind w:left="567" w:hanging="567"/>
      </w:pPr>
      <w:r>
        <w:rPr>
          <w:rFonts w:eastAsia="標楷體"/>
        </w:rPr>
        <w:t>開設班別：國立</w:t>
      </w:r>
      <w:proofErr w:type="gramStart"/>
      <w:r>
        <w:rPr>
          <w:rFonts w:eastAsia="標楷體"/>
        </w:rPr>
        <w:t>臺</w:t>
      </w:r>
      <w:proofErr w:type="gramEnd"/>
      <w:r>
        <w:rPr>
          <w:rFonts w:eastAsia="標楷體"/>
        </w:rPr>
        <w:t>北教育大學</w:t>
      </w:r>
      <w:r>
        <w:rPr>
          <w:rFonts w:eastAsia="標楷體"/>
        </w:rPr>
        <w:t>105</w:t>
      </w:r>
      <w:r>
        <w:rPr>
          <w:rFonts w:eastAsia="標楷體"/>
        </w:rPr>
        <w:t>年「國小自然與生活科技領域</w:t>
      </w:r>
      <w:r>
        <w:rPr>
          <w:rFonts w:ascii="標楷體" w:eastAsia="標楷體" w:hAnsi="標楷體"/>
        </w:rPr>
        <w:t>初階教學知能課程</w:t>
      </w:r>
      <w:r>
        <w:rPr>
          <w:rFonts w:eastAsia="標楷體"/>
        </w:rPr>
        <w:t>」。</w:t>
      </w:r>
    </w:p>
    <w:p w:rsidR="00F64A5A" w:rsidRDefault="00787CFB">
      <w:pPr>
        <w:pStyle w:val="Standard"/>
        <w:numPr>
          <w:ilvl w:val="0"/>
          <w:numId w:val="22"/>
        </w:numPr>
        <w:spacing w:line="300" w:lineRule="auto"/>
        <w:ind w:left="567" w:hanging="567"/>
      </w:pPr>
      <w:r>
        <w:rPr>
          <w:rFonts w:eastAsia="標楷體"/>
        </w:rPr>
        <w:t>學分數：本研習</w:t>
      </w:r>
      <w:r>
        <w:rPr>
          <w:rFonts w:eastAsia="標楷體"/>
          <w:bCs/>
        </w:rPr>
        <w:t>課程</w:t>
      </w:r>
      <w:r>
        <w:rPr>
          <w:rFonts w:eastAsia="標楷體"/>
        </w:rPr>
        <w:t>結束後，如成績及格，由國立</w:t>
      </w:r>
      <w:proofErr w:type="gramStart"/>
      <w:r>
        <w:rPr>
          <w:rFonts w:eastAsia="標楷體"/>
        </w:rPr>
        <w:t>臺</w:t>
      </w:r>
      <w:proofErr w:type="gramEnd"/>
      <w:r>
        <w:rPr>
          <w:rFonts w:eastAsia="標楷體"/>
        </w:rPr>
        <w:t>北教育大學授予</w:t>
      </w:r>
      <w:r>
        <w:rPr>
          <w:rFonts w:eastAsia="標楷體"/>
        </w:rPr>
        <w:t>2</w:t>
      </w:r>
      <w:r>
        <w:rPr>
          <w:rFonts w:eastAsia="標楷體"/>
        </w:rPr>
        <w:t>學分之學</w:t>
      </w:r>
      <w:r>
        <w:rPr>
          <w:rFonts w:eastAsia="標楷體"/>
          <w:bCs/>
        </w:rPr>
        <w:t>分證明。</w:t>
      </w:r>
    </w:p>
    <w:p w:rsidR="00F64A5A" w:rsidRDefault="00787CFB">
      <w:pPr>
        <w:pStyle w:val="Standard"/>
        <w:numPr>
          <w:ilvl w:val="0"/>
          <w:numId w:val="22"/>
        </w:numPr>
        <w:ind w:left="566" w:hanging="566"/>
      </w:pPr>
      <w:r>
        <w:rPr>
          <w:rFonts w:eastAsia="標楷體"/>
        </w:rPr>
        <w:t>開班特色：</w:t>
      </w:r>
    </w:p>
    <w:p w:rsidR="00F64A5A" w:rsidRDefault="00787CFB">
      <w:pPr>
        <w:pStyle w:val="Standard"/>
        <w:spacing w:line="300" w:lineRule="auto"/>
        <w:ind w:firstLine="482"/>
        <w:jc w:val="both"/>
      </w:pPr>
      <w:r>
        <w:rPr>
          <w:rFonts w:eastAsia="標楷體"/>
          <w:bCs/>
        </w:rPr>
        <w:t>面對快速的科技發展與社會變遷，國小科學教師應能掌握當前科學教育的目標、課程、教學、學習及評量等主要內容，發揮科學探究與科學本質的精神，協助學生對大自然與生命世界，具備關懷、瞭解、應用、創造的基本知能與態度。國民中小學九年一貫課程為培養現代國民應具備的基本能力，將國中小課程分成七大學習領域。「自然與生活科技領域」係包含物質與能、生命世界、地球環境、生態保育、資訊科技等科學與技術認知學習，並著重科學與科學研究知能及態度，尊重生命與愛護環境的情操，以及善用科技與運用資訊等核心、基本能力之習得，同時應能將此能力轉化、實踐於日常生活中，終身學習。</w:t>
      </w:r>
    </w:p>
    <w:p w:rsidR="00F64A5A" w:rsidRDefault="00787CFB">
      <w:pPr>
        <w:pStyle w:val="Standard"/>
        <w:spacing w:line="300" w:lineRule="auto"/>
        <w:ind w:firstLine="482"/>
        <w:jc w:val="both"/>
      </w:pPr>
      <w:r>
        <w:rPr>
          <w:rFonts w:eastAsia="標楷體"/>
          <w:bCs/>
        </w:rPr>
        <w:t>目前擔任自然與生活科技領域之國民小學師資，於師資培育期間鮮有與自然與生活科技領域之相關學系，</w:t>
      </w:r>
      <w:proofErr w:type="gramStart"/>
      <w:r>
        <w:rPr>
          <w:rFonts w:eastAsia="標楷體"/>
          <w:bCs/>
        </w:rPr>
        <w:t>唯極少數</w:t>
      </w:r>
      <w:proofErr w:type="gramEnd"/>
      <w:r>
        <w:rPr>
          <w:rFonts w:eastAsia="標楷體"/>
          <w:bCs/>
        </w:rPr>
        <w:t>師資為自然科學教育相關學系畢業者，且普遍國小師資生</w:t>
      </w:r>
      <w:proofErr w:type="gramStart"/>
      <w:r>
        <w:rPr>
          <w:rFonts w:eastAsia="標楷體"/>
          <w:bCs/>
        </w:rPr>
        <w:t>或僅修習</w:t>
      </w:r>
      <w:proofErr w:type="gramEnd"/>
      <w:r>
        <w:rPr>
          <w:rFonts w:eastAsia="標楷體"/>
          <w:bCs/>
        </w:rPr>
        <w:t>自然與生活科技概論、國民小學自然與生活科技教材教法等</w:t>
      </w:r>
      <w:r>
        <w:rPr>
          <w:rFonts w:eastAsia="標楷體"/>
          <w:bCs/>
        </w:rPr>
        <w:t>2</w:t>
      </w:r>
      <w:r>
        <w:rPr>
          <w:rFonts w:eastAsia="標楷體"/>
          <w:bCs/>
        </w:rPr>
        <w:t>至</w:t>
      </w:r>
      <w:r>
        <w:rPr>
          <w:rFonts w:eastAsia="標楷體"/>
          <w:bCs/>
        </w:rPr>
        <w:t>4</w:t>
      </w:r>
      <w:r>
        <w:rPr>
          <w:rFonts w:eastAsia="標楷體"/>
          <w:bCs/>
        </w:rPr>
        <w:t>學分，更甚者則全無修習任何自然與生活科技領域學分，故多數教師對本領域課程內涵理解不足，就開始任教國民小學自然與生活科技學習領域，造成教師僅能就常識教學，或不明究理、任意地任教學此領域，不利於本國國民小學科學教育之發展。</w:t>
      </w:r>
    </w:p>
    <w:p w:rsidR="00F64A5A" w:rsidRDefault="00787CFB">
      <w:pPr>
        <w:pStyle w:val="Standard"/>
        <w:spacing w:line="300" w:lineRule="auto"/>
        <w:ind w:firstLine="482"/>
        <w:jc w:val="both"/>
      </w:pPr>
      <w:r>
        <w:rPr>
          <w:rFonts w:eastAsia="標楷體"/>
          <w:bCs/>
        </w:rPr>
        <w:t>為解決當前國小自然與生活科技領域師資之困境，面對本領域任課教師非具專長者，比例高達七成以上的現況，短期透過辦理「</w:t>
      </w:r>
      <w:r>
        <w:rPr>
          <w:rFonts w:eastAsia="標楷體"/>
        </w:rPr>
        <w:t>國小自然與生活科技領域</w:t>
      </w:r>
      <w:r>
        <w:rPr>
          <w:rFonts w:ascii="標楷體" w:eastAsia="標楷體" w:hAnsi="標楷體"/>
        </w:rPr>
        <w:t>初階教學知能課程</w:t>
      </w:r>
      <w:r>
        <w:rPr>
          <w:rFonts w:eastAsia="標楷體"/>
          <w:bCs/>
        </w:rPr>
        <w:t>」，協助教師取得勝任教學所需之經驗與知能，中期為修習本領域</w:t>
      </w:r>
      <w:r>
        <w:rPr>
          <w:rFonts w:ascii="標楷體" w:eastAsia="標楷體" w:hAnsi="標楷體"/>
        </w:rPr>
        <w:t>進階教學知能6學分</w:t>
      </w:r>
      <w:r>
        <w:rPr>
          <w:rFonts w:eastAsia="標楷體"/>
          <w:bCs/>
        </w:rPr>
        <w:t>課程</w:t>
      </w:r>
      <w:r>
        <w:rPr>
          <w:rFonts w:eastAsia="標楷體"/>
          <w:bCs/>
        </w:rPr>
        <w:t>(</w:t>
      </w:r>
      <w:r>
        <w:rPr>
          <w:rFonts w:ascii="標楷體" w:eastAsia="標楷體" w:hAnsi="標楷體"/>
        </w:rPr>
        <w:t>國小自然科學實驗研究、科學展覽設計與展示、科學教育與評量)</w:t>
      </w:r>
      <w:r>
        <w:rPr>
          <w:rFonts w:eastAsia="標楷體"/>
          <w:bCs/>
        </w:rPr>
        <w:t>，長期則鼓勵教師通過自然與生活科技學習領域專長之加</w:t>
      </w:r>
      <w:proofErr w:type="gramStart"/>
      <w:r>
        <w:rPr>
          <w:rFonts w:eastAsia="標楷體"/>
          <w:bCs/>
        </w:rPr>
        <w:t>註</w:t>
      </w:r>
      <w:proofErr w:type="gramEnd"/>
      <w:r>
        <w:rPr>
          <w:rFonts w:eastAsia="標楷體"/>
          <w:bCs/>
        </w:rPr>
        <w:t>，藉此為精進教師專業知能，確保國民小學自然與生活科技學習領域的教學品質，強化國民小學自然實驗動手操作能力，達成自然與生活科技學習習領域各階段的能力指標，特規劃此計畫。</w:t>
      </w:r>
    </w:p>
    <w:p w:rsidR="00F64A5A" w:rsidRDefault="00787CFB">
      <w:pPr>
        <w:pStyle w:val="Standard"/>
        <w:spacing w:line="300" w:lineRule="auto"/>
        <w:ind w:firstLine="482"/>
        <w:jc w:val="both"/>
      </w:pPr>
      <w:r>
        <w:rPr>
          <w:rFonts w:eastAsia="標楷體"/>
          <w:bCs/>
        </w:rPr>
        <w:t>本計畫集合國立</w:t>
      </w:r>
      <w:proofErr w:type="gramStart"/>
      <w:r>
        <w:rPr>
          <w:rFonts w:eastAsia="標楷體"/>
          <w:bCs/>
        </w:rPr>
        <w:t>臺</w:t>
      </w:r>
      <w:proofErr w:type="gramEnd"/>
      <w:r>
        <w:rPr>
          <w:rFonts w:eastAsia="標楷體"/>
          <w:bCs/>
        </w:rPr>
        <w:t>北教育大學自然科學教育學系全系所有的精英教授進行國小自然與生活科技領域初階教學知能的培育工作，每一位教授都是該領域的學者專家，並且從事相當深度的研究工作，可以對於非自然專長的國小自然科教師給予實質的輔導；教學助理為本系博士班六年級的學生，國小的資深自然科教師，能協助非自然專長的國小自然科教師學習，精進於國小自然科的教學。</w:t>
      </w:r>
    </w:p>
    <w:p w:rsidR="00F64A5A" w:rsidRDefault="00F64A5A">
      <w:pPr>
        <w:pStyle w:val="Standard"/>
        <w:widowControl/>
        <w:rPr>
          <w:rFonts w:eastAsia="標楷體"/>
          <w:bCs/>
        </w:rPr>
      </w:pPr>
    </w:p>
    <w:p w:rsidR="00F64A5A" w:rsidRDefault="00787CFB">
      <w:pPr>
        <w:pStyle w:val="Standard"/>
        <w:spacing w:line="300" w:lineRule="auto"/>
        <w:ind w:left="485" w:hanging="485"/>
      </w:pPr>
      <w:r>
        <w:rPr>
          <w:rFonts w:eastAsia="標楷體"/>
        </w:rPr>
        <w:t>(</w:t>
      </w:r>
      <w:proofErr w:type="gramStart"/>
      <w:r>
        <w:rPr>
          <w:rFonts w:eastAsia="標楷體"/>
        </w:rPr>
        <w:t>一</w:t>
      </w:r>
      <w:proofErr w:type="gramEnd"/>
      <w:r>
        <w:rPr>
          <w:rFonts w:eastAsia="標楷體"/>
        </w:rPr>
        <w:t>)</w:t>
      </w:r>
      <w:r>
        <w:rPr>
          <w:rFonts w:eastAsia="標楷體"/>
        </w:rPr>
        <w:t>認知：透過各種教學理論，自然與生活科技課程實施應著重學科教學知識</w:t>
      </w:r>
      <w:r>
        <w:rPr>
          <w:rFonts w:eastAsia="標楷體"/>
        </w:rPr>
        <w:t>(PCK)</w:t>
      </w:r>
      <w:r>
        <w:rPr>
          <w:rFonts w:eastAsia="標楷體"/>
        </w:rPr>
        <w:t>的養成，重視開放架構和專題本位的方法，充實教師設計課程與實施的學科教學知識。使教師能認識當前教育改革的理念與趨勢，了解學生學習的相關理論，了解現今課程設計的原理與發展趨勢。</w:t>
      </w:r>
    </w:p>
    <w:p w:rsidR="00F64A5A" w:rsidRDefault="00787CFB">
      <w:pPr>
        <w:pStyle w:val="Standard"/>
        <w:spacing w:line="300" w:lineRule="auto"/>
        <w:ind w:left="485" w:hanging="485"/>
      </w:pPr>
      <w:r>
        <w:rPr>
          <w:rFonts w:eastAsia="標楷體"/>
        </w:rPr>
        <w:lastRenderedPageBreak/>
        <w:t>(</w:t>
      </w:r>
      <w:r>
        <w:rPr>
          <w:rFonts w:eastAsia="標楷體"/>
        </w:rPr>
        <w:t>二</w:t>
      </w:r>
      <w:r>
        <w:rPr>
          <w:rFonts w:eastAsia="標楷體"/>
        </w:rPr>
        <w:t>)</w:t>
      </w:r>
      <w:r>
        <w:rPr>
          <w:rFonts w:eastAsia="標楷體"/>
        </w:rPr>
        <w:t>技能：自然與生活科技課程應以探究和實作的方式來進行，強調手腦並用、活動導向、課程設計與實施能兼顧知能與教學技能，培養喜歡師生討論的積極態度。國小自然科教師能藉由現象觀察或實驗資料分析，詮釋或論述其對相關科學概念的理解。</w:t>
      </w:r>
    </w:p>
    <w:p w:rsidR="00F64A5A" w:rsidRDefault="00787CFB">
      <w:pPr>
        <w:pStyle w:val="Standard"/>
        <w:spacing w:line="300" w:lineRule="auto"/>
        <w:ind w:left="485" w:hanging="485"/>
        <w:jc w:val="both"/>
      </w:pPr>
      <w:r>
        <w:rPr>
          <w:rFonts w:eastAsia="標楷體"/>
        </w:rPr>
        <w:t>(</w:t>
      </w:r>
      <w:r>
        <w:rPr>
          <w:rFonts w:eastAsia="標楷體"/>
        </w:rPr>
        <w:t>三</w:t>
      </w:r>
      <w:r>
        <w:rPr>
          <w:rFonts w:eastAsia="標楷體"/>
        </w:rPr>
        <w:t>)</w:t>
      </w:r>
      <w:r>
        <w:rPr>
          <w:rFonts w:eastAsia="標楷體"/>
        </w:rPr>
        <w:t>情意：自然與生活科技課程應該重視培養國民的科學與技術的精神及素養，培養愛護環境、珍惜資源、尊重生命的態度，及熱愛本土生態環境與科技的情操。國小教師能引導國小學童愛護自己的生長環境，達到生物保育的目標。</w:t>
      </w:r>
    </w:p>
    <w:p w:rsidR="00F64A5A" w:rsidRDefault="00787CFB">
      <w:pPr>
        <w:pStyle w:val="Standard"/>
        <w:numPr>
          <w:ilvl w:val="0"/>
          <w:numId w:val="22"/>
        </w:numPr>
        <w:spacing w:line="300" w:lineRule="auto"/>
        <w:ind w:left="567" w:hanging="567"/>
      </w:pPr>
      <w:r>
        <w:rPr>
          <w:rFonts w:eastAsia="標楷體"/>
        </w:rPr>
        <w:t>招生對象：</w:t>
      </w:r>
    </w:p>
    <w:p w:rsidR="00F64A5A" w:rsidRDefault="00787CFB">
      <w:pPr>
        <w:pStyle w:val="Standard"/>
        <w:spacing w:line="300" w:lineRule="auto"/>
        <w:ind w:left="485" w:hanging="485"/>
      </w:pPr>
      <w:r>
        <w:rPr>
          <w:rFonts w:eastAsia="標楷體"/>
        </w:rPr>
        <w:t>(</w:t>
      </w:r>
      <w:proofErr w:type="gramStart"/>
      <w:r>
        <w:rPr>
          <w:rFonts w:eastAsia="標楷體"/>
        </w:rPr>
        <w:t>一</w:t>
      </w:r>
      <w:proofErr w:type="gramEnd"/>
      <w:r>
        <w:rPr>
          <w:rFonts w:eastAsia="標楷體"/>
        </w:rPr>
        <w:t>)</w:t>
      </w:r>
      <w:r>
        <w:rPr>
          <w:rFonts w:eastAsia="標楷體"/>
        </w:rPr>
        <w:t>國小合格在職專任教師。</w:t>
      </w:r>
    </w:p>
    <w:p w:rsidR="00F64A5A" w:rsidRDefault="00787CFB">
      <w:pPr>
        <w:pStyle w:val="Standard"/>
        <w:spacing w:line="300" w:lineRule="auto"/>
        <w:ind w:left="485" w:hanging="485"/>
      </w:pPr>
      <w:r>
        <w:rPr>
          <w:rFonts w:eastAsia="標楷體"/>
        </w:rPr>
        <w:t>(</w:t>
      </w:r>
      <w:r>
        <w:rPr>
          <w:rFonts w:eastAsia="標楷體"/>
        </w:rPr>
        <w:t>二</w:t>
      </w:r>
      <w:r>
        <w:rPr>
          <w:rFonts w:eastAsia="標楷體"/>
        </w:rPr>
        <w:t>)</w:t>
      </w:r>
      <w:r>
        <w:rPr>
          <w:rFonts w:eastAsia="標楷體"/>
        </w:rPr>
        <w:t>具國小合格教師證書，</w:t>
      </w:r>
      <w:proofErr w:type="gramStart"/>
      <w:r>
        <w:rPr>
          <w:rFonts w:eastAsia="標楷體"/>
        </w:rPr>
        <w:t>且聘期</w:t>
      </w:r>
      <w:proofErr w:type="gramEnd"/>
      <w:r>
        <w:rPr>
          <w:rFonts w:eastAsia="標楷體"/>
        </w:rPr>
        <w:t>為三個月以上之在職代理、代課或兼任教師。</w:t>
      </w:r>
    </w:p>
    <w:p w:rsidR="00F64A5A" w:rsidRDefault="00787CFB">
      <w:pPr>
        <w:pStyle w:val="Standard"/>
        <w:spacing w:line="300" w:lineRule="auto"/>
        <w:ind w:left="485" w:hanging="485"/>
      </w:pPr>
      <w:r>
        <w:rPr>
          <w:rFonts w:eastAsia="標楷體"/>
        </w:rPr>
        <w:t>(</w:t>
      </w:r>
      <w:r>
        <w:rPr>
          <w:rFonts w:eastAsia="標楷體"/>
        </w:rPr>
        <w:t>三</w:t>
      </w:r>
      <w:r>
        <w:rPr>
          <w:rFonts w:eastAsia="標楷體"/>
        </w:rPr>
        <w:t>)</w:t>
      </w:r>
      <w:r>
        <w:rPr>
          <w:rFonts w:eastAsia="標楷體"/>
        </w:rPr>
        <w:t>於國小任教，</w:t>
      </w:r>
      <w:proofErr w:type="gramStart"/>
      <w:r>
        <w:rPr>
          <w:rFonts w:eastAsia="標楷體"/>
        </w:rPr>
        <w:t>且聘期</w:t>
      </w:r>
      <w:proofErr w:type="gramEnd"/>
      <w:r>
        <w:rPr>
          <w:rFonts w:eastAsia="標楷體"/>
        </w:rPr>
        <w:t>為三個月以上，並符合就業服務法規定資格之該科外籍之在職教師。</w:t>
      </w:r>
    </w:p>
    <w:p w:rsidR="00F64A5A" w:rsidRDefault="00787CFB">
      <w:pPr>
        <w:pStyle w:val="Standard"/>
        <w:numPr>
          <w:ilvl w:val="0"/>
          <w:numId w:val="22"/>
        </w:numPr>
        <w:spacing w:line="300" w:lineRule="auto"/>
        <w:ind w:left="567" w:hanging="567"/>
      </w:pPr>
      <w:r>
        <w:rPr>
          <w:rFonts w:eastAsia="標楷體"/>
        </w:rPr>
        <w:t>招生人數：每班以</w:t>
      </w:r>
      <w:r>
        <w:rPr>
          <w:rFonts w:eastAsia="標楷體"/>
        </w:rPr>
        <w:t>30</w:t>
      </w:r>
      <w:r>
        <w:rPr>
          <w:rFonts w:eastAsia="標楷體"/>
        </w:rPr>
        <w:t>人為原則，不足</w:t>
      </w:r>
      <w:r>
        <w:rPr>
          <w:rFonts w:eastAsia="標楷體"/>
        </w:rPr>
        <w:t>25</w:t>
      </w:r>
      <w:r>
        <w:rPr>
          <w:rFonts w:eastAsia="標楷體"/>
        </w:rPr>
        <w:t>人取消開班。</w:t>
      </w:r>
    </w:p>
    <w:p w:rsidR="00F64A5A" w:rsidRDefault="00787CFB">
      <w:pPr>
        <w:pStyle w:val="Standard"/>
        <w:numPr>
          <w:ilvl w:val="0"/>
          <w:numId w:val="22"/>
        </w:numPr>
        <w:spacing w:line="300" w:lineRule="auto"/>
        <w:ind w:left="567" w:hanging="567"/>
      </w:pPr>
      <w:r>
        <w:rPr>
          <w:rFonts w:eastAsia="標楷體"/>
        </w:rPr>
        <w:t>招生方式：公告於本校進修學院進修推廣處網站</w:t>
      </w:r>
      <w:proofErr w:type="gramStart"/>
      <w:r>
        <w:rPr>
          <w:rFonts w:eastAsia="標楷體"/>
        </w:rPr>
        <w:t>（</w:t>
      </w:r>
      <w:proofErr w:type="gramEnd"/>
      <w:r>
        <w:rPr>
          <w:rFonts w:eastAsia="標楷體"/>
        </w:rPr>
        <w:t>網址：</w:t>
      </w:r>
      <w:r>
        <w:rPr>
          <w:rFonts w:eastAsia="標楷體"/>
        </w:rPr>
        <w:t>http://dice.ntue.edu.tw</w:t>
      </w:r>
      <w:proofErr w:type="gramStart"/>
      <w:r>
        <w:rPr>
          <w:rFonts w:eastAsia="標楷體"/>
        </w:rPr>
        <w:t>）</w:t>
      </w:r>
      <w:proofErr w:type="gramEnd"/>
      <w:r>
        <w:rPr>
          <w:rFonts w:eastAsia="標楷體"/>
        </w:rPr>
        <w:t>及教師在職進修中心網頁</w:t>
      </w:r>
      <w:proofErr w:type="gramStart"/>
      <w:r>
        <w:rPr>
          <w:rFonts w:eastAsia="標楷體"/>
        </w:rPr>
        <w:t>（</w:t>
      </w:r>
      <w:proofErr w:type="gramEnd"/>
      <w:r>
        <w:rPr>
          <w:rFonts w:eastAsia="標楷體"/>
        </w:rPr>
        <w:t>網址：</w:t>
      </w:r>
      <w:r>
        <w:rPr>
          <w:rFonts w:eastAsia="標楷體"/>
        </w:rPr>
        <w:t>http://inservice.edu.tw</w:t>
      </w:r>
      <w:proofErr w:type="gramStart"/>
      <w:r>
        <w:rPr>
          <w:rFonts w:eastAsia="標楷體"/>
        </w:rPr>
        <w:t>）</w:t>
      </w:r>
      <w:proofErr w:type="gramEnd"/>
      <w:r>
        <w:rPr>
          <w:rFonts w:eastAsia="標楷體"/>
        </w:rPr>
        <w:t>上，歡迎符合前述資格教師報名參加。</w:t>
      </w:r>
    </w:p>
    <w:p w:rsidR="00F64A5A" w:rsidRDefault="00787CFB">
      <w:pPr>
        <w:pStyle w:val="Standard"/>
        <w:numPr>
          <w:ilvl w:val="0"/>
          <w:numId w:val="22"/>
        </w:numPr>
        <w:spacing w:line="300" w:lineRule="auto"/>
        <w:ind w:left="567" w:hanging="567"/>
      </w:pPr>
      <w:r>
        <w:rPr>
          <w:rFonts w:eastAsia="標楷體"/>
        </w:rPr>
        <w:t>預定開班起訖日期：</w:t>
      </w:r>
      <w:r>
        <w:rPr>
          <w:rFonts w:eastAsia="標楷體"/>
        </w:rPr>
        <w:t>105</w:t>
      </w:r>
      <w:r>
        <w:rPr>
          <w:rFonts w:eastAsia="標楷體"/>
        </w:rPr>
        <w:t>年</w:t>
      </w:r>
      <w:r>
        <w:rPr>
          <w:rFonts w:eastAsia="標楷體"/>
        </w:rPr>
        <w:t>7</w:t>
      </w:r>
      <w:r>
        <w:rPr>
          <w:rFonts w:eastAsia="標楷體"/>
        </w:rPr>
        <w:t>月</w:t>
      </w:r>
      <w:r>
        <w:rPr>
          <w:rFonts w:eastAsia="標楷體"/>
        </w:rPr>
        <w:t>25</w:t>
      </w:r>
      <w:r>
        <w:rPr>
          <w:rFonts w:eastAsia="標楷體"/>
        </w:rPr>
        <w:t>日</w:t>
      </w:r>
      <w:r>
        <w:rPr>
          <w:rFonts w:eastAsia="標楷體"/>
        </w:rPr>
        <w:t>(</w:t>
      </w:r>
      <w:proofErr w:type="gramStart"/>
      <w:r>
        <w:rPr>
          <w:rFonts w:eastAsia="標楷體"/>
        </w:rPr>
        <w:t>一</w:t>
      </w:r>
      <w:proofErr w:type="gramEnd"/>
      <w:r>
        <w:rPr>
          <w:rFonts w:eastAsia="標楷體"/>
        </w:rPr>
        <w:t>)</w:t>
      </w:r>
      <w:r>
        <w:rPr>
          <w:rFonts w:eastAsia="標楷體"/>
        </w:rPr>
        <w:t>至</w:t>
      </w:r>
      <w:r>
        <w:rPr>
          <w:rFonts w:eastAsia="標楷體"/>
        </w:rPr>
        <w:t>7</w:t>
      </w:r>
      <w:r>
        <w:rPr>
          <w:rFonts w:eastAsia="標楷體"/>
        </w:rPr>
        <w:t>月</w:t>
      </w:r>
      <w:r>
        <w:rPr>
          <w:rFonts w:eastAsia="標楷體"/>
        </w:rPr>
        <w:t>29</w:t>
      </w:r>
      <w:r>
        <w:rPr>
          <w:rFonts w:eastAsia="標楷體"/>
        </w:rPr>
        <w:t>日</w:t>
      </w:r>
      <w:r>
        <w:rPr>
          <w:rFonts w:eastAsia="標楷體"/>
        </w:rPr>
        <w:t>(</w:t>
      </w:r>
      <w:r>
        <w:rPr>
          <w:rFonts w:eastAsia="標楷體"/>
        </w:rPr>
        <w:t>五</w:t>
      </w:r>
      <w:r>
        <w:rPr>
          <w:rFonts w:eastAsia="標楷體"/>
        </w:rPr>
        <w:t>)</w:t>
      </w:r>
      <w:r>
        <w:rPr>
          <w:rFonts w:eastAsia="標楷體"/>
        </w:rPr>
        <w:t>，共計</w:t>
      </w:r>
      <w:r>
        <w:rPr>
          <w:rFonts w:eastAsia="標楷體"/>
        </w:rPr>
        <w:t>5</w:t>
      </w:r>
      <w:r>
        <w:rPr>
          <w:rFonts w:eastAsia="標楷體"/>
        </w:rPr>
        <w:t>日</w:t>
      </w:r>
    </w:p>
    <w:p w:rsidR="00F64A5A" w:rsidRDefault="00787CFB">
      <w:pPr>
        <w:pStyle w:val="Standard"/>
        <w:numPr>
          <w:ilvl w:val="0"/>
          <w:numId w:val="22"/>
        </w:numPr>
        <w:spacing w:line="300" w:lineRule="auto"/>
        <w:ind w:left="567" w:hanging="567"/>
      </w:pPr>
      <w:r>
        <w:rPr>
          <w:rFonts w:eastAsia="標楷體"/>
        </w:rPr>
        <w:t>上課地點：國立</w:t>
      </w:r>
      <w:proofErr w:type="gramStart"/>
      <w:r>
        <w:rPr>
          <w:rFonts w:eastAsia="標楷體"/>
        </w:rPr>
        <w:t>臺</w:t>
      </w:r>
      <w:proofErr w:type="gramEnd"/>
      <w:r>
        <w:rPr>
          <w:rFonts w:eastAsia="標楷體"/>
        </w:rPr>
        <w:t>北教育大學科學館</w:t>
      </w:r>
      <w:r>
        <w:rPr>
          <w:rFonts w:eastAsia="標楷體"/>
        </w:rPr>
        <w:t>3</w:t>
      </w:r>
      <w:r>
        <w:rPr>
          <w:rFonts w:eastAsia="標楷體"/>
        </w:rPr>
        <w:t>樓</w:t>
      </w:r>
      <w:r>
        <w:rPr>
          <w:rFonts w:eastAsia="標楷體"/>
        </w:rPr>
        <w:t>306</w:t>
      </w:r>
      <w:r>
        <w:rPr>
          <w:rFonts w:eastAsia="標楷體"/>
        </w:rPr>
        <w:t>實驗室。</w:t>
      </w:r>
    </w:p>
    <w:p w:rsidR="00F64A5A" w:rsidRDefault="00787CFB">
      <w:pPr>
        <w:pStyle w:val="Standard"/>
        <w:numPr>
          <w:ilvl w:val="0"/>
          <w:numId w:val="22"/>
        </w:numPr>
        <w:spacing w:line="300" w:lineRule="auto"/>
        <w:ind w:left="567" w:hanging="567"/>
      </w:pPr>
      <w:r>
        <w:rPr>
          <w:rFonts w:eastAsia="標楷體"/>
        </w:rPr>
        <w:t>上課時間：上午</w:t>
      </w:r>
      <w:r>
        <w:rPr>
          <w:rFonts w:eastAsia="標楷體"/>
        </w:rPr>
        <w:t>8</w:t>
      </w:r>
      <w:r>
        <w:rPr>
          <w:rFonts w:eastAsia="標楷體"/>
        </w:rPr>
        <w:t>：</w:t>
      </w:r>
      <w:r>
        <w:rPr>
          <w:rFonts w:eastAsia="標楷體"/>
        </w:rPr>
        <w:t>10</w:t>
      </w:r>
      <w:r>
        <w:rPr>
          <w:rFonts w:eastAsia="標楷體"/>
        </w:rPr>
        <w:t>至</w:t>
      </w:r>
      <w:r>
        <w:rPr>
          <w:rFonts w:eastAsia="標楷體"/>
        </w:rPr>
        <w:t>12</w:t>
      </w:r>
      <w:r>
        <w:rPr>
          <w:rFonts w:eastAsia="標楷體"/>
        </w:rPr>
        <w:t>：</w:t>
      </w:r>
      <w:r>
        <w:rPr>
          <w:rFonts w:eastAsia="標楷體"/>
        </w:rPr>
        <w:t>00</w:t>
      </w:r>
      <w:r>
        <w:rPr>
          <w:rFonts w:eastAsia="標楷體"/>
        </w:rPr>
        <w:t>，下午</w:t>
      </w:r>
      <w:r>
        <w:rPr>
          <w:rFonts w:eastAsia="標楷體"/>
        </w:rPr>
        <w:t>13</w:t>
      </w:r>
      <w:r>
        <w:rPr>
          <w:rFonts w:eastAsia="標楷體"/>
        </w:rPr>
        <w:t>：</w:t>
      </w:r>
      <w:r>
        <w:rPr>
          <w:rFonts w:eastAsia="標楷體"/>
        </w:rPr>
        <w:t>30</w:t>
      </w:r>
      <w:r>
        <w:rPr>
          <w:rFonts w:eastAsia="標楷體"/>
        </w:rPr>
        <w:t>至</w:t>
      </w:r>
      <w:r>
        <w:rPr>
          <w:rFonts w:eastAsia="標楷體"/>
        </w:rPr>
        <w:t>17</w:t>
      </w:r>
      <w:r>
        <w:rPr>
          <w:rFonts w:eastAsia="標楷體"/>
        </w:rPr>
        <w:t>：</w:t>
      </w:r>
      <w:r>
        <w:rPr>
          <w:rFonts w:eastAsia="標楷體"/>
        </w:rPr>
        <w:t>20</w:t>
      </w:r>
      <w:r>
        <w:rPr>
          <w:rFonts w:eastAsia="標楷體"/>
        </w:rPr>
        <w:t>；共計</w:t>
      </w:r>
      <w:r>
        <w:rPr>
          <w:rFonts w:eastAsia="標楷體"/>
        </w:rPr>
        <w:t>36</w:t>
      </w:r>
      <w:r>
        <w:rPr>
          <w:rFonts w:eastAsia="標楷體"/>
        </w:rPr>
        <w:t>小時。</w:t>
      </w:r>
    </w:p>
    <w:p w:rsidR="00F64A5A" w:rsidRDefault="00787CFB">
      <w:pPr>
        <w:pStyle w:val="Standard"/>
        <w:numPr>
          <w:ilvl w:val="0"/>
          <w:numId w:val="22"/>
        </w:numPr>
        <w:spacing w:line="300" w:lineRule="auto"/>
        <w:ind w:left="737" w:hanging="737"/>
      </w:pPr>
      <w:r>
        <w:rPr>
          <w:rFonts w:eastAsia="標楷體"/>
          <w:b/>
          <w:color w:val="FF0000"/>
        </w:rPr>
        <w:t>附註：因本校科學館目前正在進行廁所整修工程，施工期間將無法正常用水</w:t>
      </w:r>
      <w:r>
        <w:rPr>
          <w:rFonts w:eastAsia="標楷體"/>
          <w:b/>
          <w:color w:val="FF0000"/>
        </w:rPr>
        <w:t>(</w:t>
      </w:r>
      <w:r>
        <w:rPr>
          <w:rFonts w:eastAsia="標楷體"/>
          <w:b/>
          <w:color w:val="FF0000"/>
        </w:rPr>
        <w:t>如飲水機、實驗室、研究室用水等</w:t>
      </w:r>
      <w:r>
        <w:rPr>
          <w:rFonts w:eastAsia="標楷體"/>
          <w:b/>
          <w:color w:val="FF0000"/>
        </w:rPr>
        <w:t>)</w:t>
      </w:r>
      <w:r>
        <w:rPr>
          <w:rFonts w:eastAsia="標楷體"/>
          <w:b/>
          <w:color w:val="FF0000"/>
        </w:rPr>
        <w:t>，請自行評估是否可以接受吵雜噪音及無法正常用水再決定是否報名本課程，造成不便之處，敬請見諒。</w:t>
      </w:r>
    </w:p>
    <w:p w:rsidR="00F64A5A" w:rsidRDefault="00787CFB">
      <w:pPr>
        <w:pStyle w:val="Standard"/>
        <w:spacing w:line="300" w:lineRule="auto"/>
        <w:ind w:left="1920" w:hanging="1920"/>
        <w:jc w:val="both"/>
      </w:pPr>
      <w:r>
        <w:rPr>
          <w:rFonts w:eastAsia="標楷體"/>
        </w:rPr>
        <w:t>十三、課程內容：</w:t>
      </w:r>
      <w:r>
        <w:rPr>
          <w:rFonts w:eastAsia="標楷體"/>
        </w:rPr>
        <w:t>(</w:t>
      </w:r>
      <w:r>
        <w:rPr>
          <w:rFonts w:eastAsia="標楷體"/>
        </w:rPr>
        <w:t>理論與實務比例：</w:t>
      </w:r>
      <w:r>
        <w:rPr>
          <w:rFonts w:eastAsia="標楷體"/>
        </w:rPr>
        <w:t>50/50)</w:t>
      </w:r>
    </w:p>
    <w:tbl>
      <w:tblPr>
        <w:tblW w:w="5000" w:type="pct"/>
        <w:jc w:val="center"/>
        <w:tblLayout w:type="fixed"/>
        <w:tblCellMar>
          <w:left w:w="10" w:type="dxa"/>
          <w:right w:w="10" w:type="dxa"/>
        </w:tblCellMar>
        <w:tblLook w:val="0000"/>
      </w:tblPr>
      <w:tblGrid>
        <w:gridCol w:w="954"/>
        <w:gridCol w:w="5360"/>
        <w:gridCol w:w="1845"/>
        <w:gridCol w:w="1697"/>
      </w:tblGrid>
      <w:tr w:rsidR="00F64A5A">
        <w:trPr>
          <w:trHeight w:val="546"/>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napToGrid w:val="0"/>
              <w:spacing w:line="300" w:lineRule="auto"/>
              <w:jc w:val="center"/>
            </w:pPr>
            <w:r>
              <w:rPr>
                <w:rFonts w:eastAsia="標楷體"/>
                <w:spacing w:val="20"/>
              </w:rPr>
              <w:t>序號</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napToGrid w:val="0"/>
              <w:spacing w:line="300" w:lineRule="auto"/>
              <w:jc w:val="center"/>
            </w:pPr>
            <w:r>
              <w:rPr>
                <w:rFonts w:eastAsia="標楷體"/>
                <w:spacing w:val="20"/>
              </w:rPr>
              <w:t>課程概要</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napToGrid w:val="0"/>
              <w:spacing w:line="300" w:lineRule="auto"/>
              <w:jc w:val="center"/>
            </w:pPr>
            <w:r>
              <w:rPr>
                <w:rFonts w:eastAsia="標楷體"/>
                <w:spacing w:val="20"/>
              </w:rPr>
              <w:t>時間</w:t>
            </w:r>
          </w:p>
        </w:tc>
        <w:tc>
          <w:tcPr>
            <w:tcW w:w="1659"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napToGrid w:val="0"/>
              <w:spacing w:line="300" w:lineRule="auto"/>
              <w:jc w:val="center"/>
            </w:pPr>
            <w:r>
              <w:rPr>
                <w:rFonts w:eastAsia="標楷體"/>
                <w:spacing w:val="20"/>
              </w:rPr>
              <w:t>授課教授</w:t>
            </w:r>
          </w:p>
        </w:tc>
      </w:tr>
      <w:tr w:rsidR="00F64A5A">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proofErr w:type="gramStart"/>
            <w:r>
              <w:rPr>
                <w:rFonts w:eastAsia="標楷體"/>
              </w:rPr>
              <w:t>一</w:t>
            </w:r>
            <w:proofErr w:type="gramEnd"/>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jc w:val="both"/>
            </w:pPr>
            <w:r>
              <w:rPr>
                <w:rFonts w:eastAsia="標楷體"/>
              </w:rPr>
              <w:t>5Why</w:t>
            </w:r>
            <w:r>
              <w:rPr>
                <w:rFonts w:eastAsia="標楷體"/>
              </w:rPr>
              <w:t>鷹架式提問教學</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四小時</w:t>
            </w:r>
          </w:p>
        </w:tc>
        <w:tc>
          <w:tcPr>
            <w:tcW w:w="1659" w:type="dxa"/>
            <w:tcBorders>
              <w:top w:val="single" w:sz="2"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盧秀琴</w:t>
            </w:r>
          </w:p>
        </w:tc>
      </w:tr>
      <w:tr w:rsidR="00F64A5A">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二</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jc w:val="both"/>
            </w:pPr>
            <w:r>
              <w:rPr>
                <w:rFonts w:ascii="標楷體" w:eastAsia="標楷體" w:hAnsi="標楷體"/>
              </w:rPr>
              <w:t>數位學習與評量</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盧玉玲</w:t>
            </w:r>
          </w:p>
        </w:tc>
      </w:tr>
      <w:tr w:rsidR="00F64A5A">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三</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jc w:val="both"/>
            </w:pPr>
            <w:r>
              <w:rPr>
                <w:rFonts w:ascii="標楷體" w:eastAsia="標楷體" w:hAnsi="標楷體"/>
              </w:rPr>
              <w:t>結合e化科技的自然與生活科技領域課程</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周金城</w:t>
            </w:r>
          </w:p>
        </w:tc>
      </w:tr>
      <w:tr w:rsidR="00F64A5A">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四</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jc w:val="both"/>
            </w:pPr>
            <w:r>
              <w:rPr>
                <w:rFonts w:ascii="標楷體" w:eastAsia="標楷體" w:hAnsi="標楷體"/>
              </w:rPr>
              <w:t>環境教育教學</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盧秀琴</w:t>
            </w:r>
          </w:p>
        </w:tc>
      </w:tr>
      <w:tr w:rsidR="00F64A5A">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五</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jc w:val="both"/>
            </w:pPr>
            <w:r>
              <w:rPr>
                <w:rFonts w:eastAsia="標楷體"/>
              </w:rPr>
              <w:t>國小動手</w:t>
            </w:r>
            <w:r>
              <w:rPr>
                <w:rFonts w:eastAsia="標楷體"/>
                <w:color w:val="000000"/>
                <w:szCs w:val="27"/>
              </w:rPr>
              <w:t>作</w:t>
            </w:r>
            <w:r>
              <w:rPr>
                <w:rFonts w:eastAsia="標楷體"/>
              </w:rPr>
              <w:t>生物實驗暨教材研究</w:t>
            </w:r>
            <w:r>
              <w:rPr>
                <w:rFonts w:eastAsia="標楷體"/>
              </w:rPr>
              <w:t>I</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64A5A" w:rsidRDefault="00787CFB">
            <w:pPr>
              <w:pStyle w:val="Standard"/>
              <w:spacing w:line="300" w:lineRule="auto"/>
              <w:jc w:val="center"/>
            </w:pPr>
            <w:r>
              <w:rPr>
                <w:rFonts w:eastAsia="標楷體"/>
              </w:rPr>
              <w:t>蕭世輝</w:t>
            </w:r>
          </w:p>
        </w:tc>
      </w:tr>
    </w:tbl>
    <w:p w:rsidR="00F64A5A" w:rsidRDefault="00787CFB">
      <w:pPr>
        <w:pStyle w:val="Standard"/>
        <w:spacing w:before="120" w:line="300" w:lineRule="auto"/>
        <w:ind w:left="1920" w:hanging="1920"/>
        <w:jc w:val="both"/>
      </w:pPr>
      <w:r>
        <w:rPr>
          <w:rFonts w:eastAsia="標楷體"/>
        </w:rPr>
        <w:t>十四、授課師資</w:t>
      </w:r>
      <w:r>
        <w:rPr>
          <w:rFonts w:eastAsia="標楷體"/>
        </w:rPr>
        <w:t xml:space="preserve"> (</w:t>
      </w:r>
      <w:r>
        <w:rPr>
          <w:rFonts w:eastAsia="標楷體"/>
        </w:rPr>
        <w:t>照上課順序排列</w:t>
      </w:r>
      <w:r>
        <w:rPr>
          <w:rFonts w:eastAsia="標楷體"/>
        </w:rPr>
        <w:t xml:space="preserve">) </w:t>
      </w:r>
      <w:r>
        <w:rPr>
          <w:rFonts w:eastAsia="標楷體"/>
        </w:rPr>
        <w:t>：</w:t>
      </w:r>
    </w:p>
    <w:tbl>
      <w:tblPr>
        <w:tblW w:w="5000" w:type="pct"/>
        <w:jc w:val="center"/>
        <w:tblLayout w:type="fixed"/>
        <w:tblCellMar>
          <w:left w:w="10" w:type="dxa"/>
          <w:right w:w="10" w:type="dxa"/>
        </w:tblCellMar>
        <w:tblLook w:val="0000"/>
      </w:tblPr>
      <w:tblGrid>
        <w:gridCol w:w="1155"/>
        <w:gridCol w:w="2904"/>
        <w:gridCol w:w="4211"/>
        <w:gridCol w:w="1589"/>
      </w:tblGrid>
      <w:tr w:rsidR="00F64A5A">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center"/>
            </w:pPr>
            <w:r>
              <w:rPr>
                <w:rFonts w:eastAsia="標楷體"/>
              </w:rPr>
              <w:t>姓名</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center"/>
            </w:pPr>
            <w:r>
              <w:rPr>
                <w:rFonts w:eastAsia="標楷體"/>
              </w:rPr>
              <w:t>現職</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center"/>
            </w:pPr>
            <w:r>
              <w:rPr>
                <w:rFonts w:eastAsia="標楷體"/>
              </w:rPr>
              <w:t>專長</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64A5A" w:rsidRDefault="00787CFB">
            <w:pPr>
              <w:pStyle w:val="Standard"/>
              <w:jc w:val="center"/>
            </w:pPr>
            <w:r>
              <w:rPr>
                <w:rFonts w:eastAsia="標楷體"/>
              </w:rPr>
              <w:t>備註</w:t>
            </w:r>
          </w:p>
        </w:tc>
      </w:tr>
      <w:tr w:rsidR="00F64A5A">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center"/>
            </w:pPr>
            <w:r>
              <w:rPr>
                <w:rFonts w:eastAsia="標楷體"/>
              </w:rPr>
              <w:t>盧秀琴</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both"/>
            </w:pPr>
            <w:r>
              <w:rPr>
                <w:rFonts w:ascii="標楷體" w:eastAsia="標楷體" w:hAnsi="標楷體"/>
              </w:rPr>
              <w:t>自然科學教育學系</w:t>
            </w:r>
          </w:p>
          <w:p w:rsidR="00F64A5A" w:rsidRDefault="00787CFB">
            <w:pPr>
              <w:pStyle w:val="Standard"/>
              <w:jc w:val="both"/>
            </w:pPr>
            <w:r>
              <w:rPr>
                <w:rFonts w:ascii="標楷體" w:eastAsia="標楷體" w:hAnsi="標楷體"/>
              </w:rPr>
              <w:t>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a9"/>
              <w:numPr>
                <w:ilvl w:val="0"/>
                <w:numId w:val="38"/>
              </w:numPr>
              <w:jc w:val="both"/>
            </w:pPr>
            <w:r>
              <w:rPr>
                <w:rFonts w:eastAsia="標楷體"/>
              </w:rPr>
              <w:t>自然科學概念研究</w:t>
            </w:r>
          </w:p>
          <w:p w:rsidR="00F64A5A" w:rsidRDefault="00787CFB">
            <w:pPr>
              <w:pStyle w:val="a9"/>
              <w:numPr>
                <w:ilvl w:val="0"/>
                <w:numId w:val="25"/>
              </w:numPr>
              <w:jc w:val="both"/>
            </w:pPr>
            <w:r>
              <w:rPr>
                <w:rFonts w:eastAsia="標楷體"/>
              </w:rPr>
              <w:t>自然科學師資培育</w:t>
            </w:r>
          </w:p>
          <w:p w:rsidR="00F64A5A" w:rsidRDefault="00787CFB">
            <w:pPr>
              <w:pStyle w:val="a9"/>
              <w:numPr>
                <w:ilvl w:val="0"/>
                <w:numId w:val="25"/>
              </w:numPr>
              <w:jc w:val="both"/>
            </w:pPr>
            <w:r>
              <w:rPr>
                <w:rFonts w:eastAsia="標楷體"/>
              </w:rPr>
              <w:t>繪本電子書教學研究</w:t>
            </w:r>
          </w:p>
          <w:p w:rsidR="00F64A5A" w:rsidRDefault="00787CFB">
            <w:pPr>
              <w:pStyle w:val="a9"/>
              <w:numPr>
                <w:ilvl w:val="0"/>
                <w:numId w:val="25"/>
              </w:numPr>
              <w:jc w:val="both"/>
            </w:pPr>
            <w:r>
              <w:rPr>
                <w:rFonts w:eastAsia="標楷體"/>
              </w:rPr>
              <w:t>昆蟲學特論</w:t>
            </w:r>
          </w:p>
          <w:p w:rsidR="00F64A5A" w:rsidRDefault="00787CFB">
            <w:pPr>
              <w:pStyle w:val="a9"/>
              <w:numPr>
                <w:ilvl w:val="0"/>
                <w:numId w:val="25"/>
              </w:numPr>
              <w:jc w:val="both"/>
            </w:pPr>
            <w:r>
              <w:rPr>
                <w:rFonts w:eastAsia="標楷體"/>
              </w:rPr>
              <w:t>科學學習與教學理論</w:t>
            </w:r>
          </w:p>
          <w:p w:rsidR="00F64A5A" w:rsidRDefault="00787CFB">
            <w:pPr>
              <w:pStyle w:val="a9"/>
              <w:numPr>
                <w:ilvl w:val="0"/>
                <w:numId w:val="25"/>
              </w:numPr>
              <w:jc w:val="both"/>
            </w:pPr>
            <w:r>
              <w:rPr>
                <w:rFonts w:eastAsia="標楷體"/>
              </w:rPr>
              <w:t>師資培育</w:t>
            </w:r>
          </w:p>
          <w:p w:rsidR="00F64A5A" w:rsidRDefault="00787CFB">
            <w:pPr>
              <w:pStyle w:val="a9"/>
              <w:numPr>
                <w:ilvl w:val="0"/>
                <w:numId w:val="25"/>
              </w:numPr>
              <w:jc w:val="both"/>
            </w:pPr>
            <w:r>
              <w:rPr>
                <w:rFonts w:eastAsia="標楷體"/>
              </w:rPr>
              <w:t>環境教育</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64A5A" w:rsidRDefault="00787CFB">
            <w:pPr>
              <w:pStyle w:val="Standard"/>
              <w:jc w:val="both"/>
            </w:pPr>
            <w:r>
              <w:rPr>
                <w:rFonts w:eastAsia="標楷體"/>
              </w:rPr>
              <w:t>計畫主持人</w:t>
            </w:r>
          </w:p>
        </w:tc>
      </w:tr>
      <w:tr w:rsidR="00F64A5A">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center"/>
            </w:pPr>
            <w:r>
              <w:rPr>
                <w:rFonts w:eastAsia="標楷體" w:cs="新細明體"/>
                <w:kern w:val="0"/>
              </w:rPr>
              <w:t>盧玉玲</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both"/>
            </w:pPr>
            <w:r>
              <w:rPr>
                <w:rFonts w:ascii="標楷體" w:eastAsia="標楷體" w:hAnsi="標楷體"/>
              </w:rPr>
              <w:t>自然科學教育學系</w:t>
            </w:r>
          </w:p>
          <w:p w:rsidR="00F64A5A" w:rsidRDefault="00787CFB">
            <w:pPr>
              <w:pStyle w:val="Standard"/>
              <w:jc w:val="both"/>
            </w:pPr>
            <w:r>
              <w:rPr>
                <w:rFonts w:ascii="標楷體" w:eastAsia="標楷體" w:hAnsi="標楷體"/>
              </w:rPr>
              <w:t>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a9"/>
              <w:numPr>
                <w:ilvl w:val="0"/>
                <w:numId w:val="39"/>
              </w:numPr>
              <w:ind w:left="176" w:hanging="176"/>
              <w:jc w:val="both"/>
            </w:pPr>
            <w:r>
              <w:rPr>
                <w:rFonts w:eastAsia="標楷體"/>
              </w:rPr>
              <w:t>物理創意實驗與評量</w:t>
            </w:r>
          </w:p>
          <w:p w:rsidR="00F64A5A" w:rsidRDefault="00787CFB">
            <w:pPr>
              <w:pStyle w:val="a9"/>
              <w:numPr>
                <w:ilvl w:val="0"/>
                <w:numId w:val="26"/>
              </w:numPr>
              <w:ind w:left="176" w:hanging="176"/>
              <w:jc w:val="both"/>
            </w:pPr>
            <w:r>
              <w:rPr>
                <w:rFonts w:eastAsia="標楷體"/>
              </w:rPr>
              <w:t>數位學習</w:t>
            </w:r>
          </w:p>
          <w:p w:rsidR="00F64A5A" w:rsidRDefault="00787CFB">
            <w:pPr>
              <w:pStyle w:val="a9"/>
              <w:numPr>
                <w:ilvl w:val="0"/>
                <w:numId w:val="26"/>
              </w:numPr>
              <w:ind w:left="176" w:hanging="176"/>
              <w:jc w:val="both"/>
            </w:pPr>
            <w:r>
              <w:rPr>
                <w:rFonts w:eastAsia="標楷體"/>
              </w:rPr>
              <w:lastRenderedPageBreak/>
              <w:t>科學、科技、社會的課程與評量</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64A5A" w:rsidRDefault="00787CFB">
            <w:pPr>
              <w:pStyle w:val="Standard"/>
              <w:jc w:val="both"/>
            </w:pPr>
            <w:r>
              <w:rPr>
                <w:rFonts w:eastAsia="標楷體"/>
              </w:rPr>
              <w:lastRenderedPageBreak/>
              <w:t>前任計畫主持人</w:t>
            </w:r>
          </w:p>
        </w:tc>
      </w:tr>
      <w:tr w:rsidR="00F64A5A">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center"/>
            </w:pPr>
            <w:r>
              <w:rPr>
                <w:rFonts w:eastAsia="標楷體" w:cs="新細明體"/>
                <w:kern w:val="0"/>
              </w:rPr>
              <w:lastRenderedPageBreak/>
              <w:t>周金城</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both"/>
            </w:pPr>
            <w:r>
              <w:rPr>
                <w:rFonts w:ascii="標楷體" w:eastAsia="標楷體" w:hAnsi="標楷體"/>
              </w:rPr>
              <w:t>自然科學教育學系</w:t>
            </w:r>
          </w:p>
          <w:p w:rsidR="00F64A5A" w:rsidRDefault="00787CFB">
            <w:pPr>
              <w:pStyle w:val="Standard"/>
              <w:jc w:val="both"/>
            </w:pPr>
            <w:r>
              <w:rPr>
                <w:rFonts w:ascii="標楷體" w:eastAsia="標楷體" w:hAnsi="標楷體"/>
              </w:rPr>
              <w:t>副教授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a9"/>
              <w:numPr>
                <w:ilvl w:val="0"/>
                <w:numId w:val="40"/>
              </w:numPr>
              <w:ind w:left="176" w:hanging="176"/>
              <w:jc w:val="both"/>
            </w:pPr>
            <w:r>
              <w:rPr>
                <w:rFonts w:eastAsia="標楷體"/>
              </w:rPr>
              <w:t>分析化學</w:t>
            </w:r>
          </w:p>
          <w:p w:rsidR="00F64A5A" w:rsidRDefault="00787CFB">
            <w:pPr>
              <w:pStyle w:val="a9"/>
              <w:numPr>
                <w:ilvl w:val="0"/>
                <w:numId w:val="29"/>
              </w:numPr>
              <w:ind w:left="176" w:hanging="176"/>
              <w:jc w:val="both"/>
            </w:pPr>
            <w:r>
              <w:rPr>
                <w:rFonts w:eastAsia="標楷體"/>
              </w:rPr>
              <w:t>有機化學</w:t>
            </w:r>
          </w:p>
          <w:p w:rsidR="00F64A5A" w:rsidRDefault="00787CFB">
            <w:pPr>
              <w:pStyle w:val="a9"/>
              <w:numPr>
                <w:ilvl w:val="0"/>
                <w:numId w:val="29"/>
              </w:numPr>
              <w:ind w:left="176" w:hanging="176"/>
              <w:jc w:val="both"/>
            </w:pPr>
            <w:r>
              <w:rPr>
                <w:rFonts w:eastAsia="標楷體"/>
              </w:rPr>
              <w:t>儀器分析</w:t>
            </w:r>
          </w:p>
          <w:p w:rsidR="00F64A5A" w:rsidRDefault="00787CFB">
            <w:pPr>
              <w:pStyle w:val="a9"/>
              <w:numPr>
                <w:ilvl w:val="0"/>
                <w:numId w:val="29"/>
              </w:numPr>
              <w:ind w:left="176" w:hanging="176"/>
              <w:jc w:val="both"/>
            </w:pPr>
            <w:r>
              <w:rPr>
                <w:rFonts w:eastAsia="標楷體"/>
              </w:rPr>
              <w:t>科學教育和師資培育</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64A5A" w:rsidRDefault="00F64A5A">
            <w:pPr>
              <w:pStyle w:val="Standard"/>
              <w:jc w:val="both"/>
              <w:rPr>
                <w:rFonts w:eastAsia="標楷體"/>
              </w:rPr>
            </w:pPr>
          </w:p>
        </w:tc>
      </w:tr>
      <w:tr w:rsidR="00F64A5A">
        <w:trPr>
          <w:trHeight w:val="778"/>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center"/>
            </w:pPr>
            <w:r>
              <w:rPr>
                <w:rFonts w:eastAsia="標楷體" w:cs="新細明體"/>
                <w:kern w:val="0"/>
              </w:rPr>
              <w:t>蕭世輝</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both"/>
            </w:pPr>
            <w:r>
              <w:rPr>
                <w:rFonts w:ascii="標楷體" w:eastAsia="標楷體" w:hAnsi="標楷體"/>
              </w:rPr>
              <w:t>自然科學教育學系</w:t>
            </w:r>
          </w:p>
          <w:p w:rsidR="00F64A5A" w:rsidRDefault="00787CFB">
            <w:pPr>
              <w:pStyle w:val="Standard"/>
              <w:jc w:val="both"/>
            </w:pPr>
            <w:r>
              <w:rPr>
                <w:rFonts w:ascii="標楷體" w:eastAsia="標楷體" w:hAnsi="標楷體"/>
              </w:rPr>
              <w:t>助理教授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a9"/>
              <w:numPr>
                <w:ilvl w:val="0"/>
                <w:numId w:val="41"/>
              </w:numPr>
              <w:ind w:left="176" w:hanging="176"/>
              <w:jc w:val="both"/>
            </w:pPr>
            <w:r>
              <w:rPr>
                <w:rFonts w:eastAsia="標楷體"/>
              </w:rPr>
              <w:t>科學學習與教學理論</w:t>
            </w:r>
          </w:p>
          <w:p w:rsidR="00F64A5A" w:rsidRDefault="00787CFB">
            <w:pPr>
              <w:pStyle w:val="a9"/>
              <w:numPr>
                <w:ilvl w:val="0"/>
                <w:numId w:val="33"/>
              </w:numPr>
              <w:ind w:left="176" w:hanging="176"/>
              <w:jc w:val="both"/>
            </w:pPr>
            <w:r>
              <w:rPr>
                <w:rFonts w:eastAsia="標楷體"/>
              </w:rPr>
              <w:t>生態學</w:t>
            </w:r>
          </w:p>
          <w:p w:rsidR="00F64A5A" w:rsidRDefault="00787CFB">
            <w:pPr>
              <w:pStyle w:val="a9"/>
              <w:numPr>
                <w:ilvl w:val="0"/>
                <w:numId w:val="33"/>
              </w:numPr>
              <w:ind w:left="176" w:hanging="176"/>
              <w:jc w:val="both"/>
            </w:pPr>
            <w:r>
              <w:rPr>
                <w:rFonts w:eastAsia="標楷體"/>
              </w:rPr>
              <w:t>戶外教學與實地查訪</w:t>
            </w:r>
          </w:p>
          <w:p w:rsidR="00F64A5A" w:rsidRDefault="00787CFB">
            <w:pPr>
              <w:pStyle w:val="a9"/>
              <w:numPr>
                <w:ilvl w:val="0"/>
                <w:numId w:val="33"/>
              </w:numPr>
              <w:ind w:left="176" w:hanging="176"/>
              <w:jc w:val="both"/>
            </w:pPr>
            <w:r>
              <w:rPr>
                <w:rFonts w:eastAsia="標楷體"/>
              </w:rPr>
              <w:t>環境教育</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64A5A" w:rsidRDefault="00787CFB">
            <w:pPr>
              <w:pStyle w:val="Standard"/>
              <w:jc w:val="both"/>
            </w:pPr>
            <w:r>
              <w:rPr>
                <w:rFonts w:eastAsia="標楷體"/>
              </w:rPr>
              <w:t>計畫共同主持人</w:t>
            </w:r>
          </w:p>
        </w:tc>
      </w:tr>
      <w:tr w:rsidR="00F64A5A">
        <w:trPr>
          <w:trHeight w:val="687"/>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center"/>
            </w:pPr>
            <w:r>
              <w:rPr>
                <w:rFonts w:eastAsia="標楷體" w:cs="新細明體"/>
                <w:kern w:val="0"/>
              </w:rPr>
              <w:t>陳月雲</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both"/>
            </w:pPr>
            <w:r>
              <w:rPr>
                <w:rFonts w:ascii="標楷體" w:eastAsia="標楷體" w:hAnsi="標楷體"/>
              </w:rPr>
              <w:t>新北市中和區秀山國小總務主任</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64A5A" w:rsidRDefault="00787CFB">
            <w:pPr>
              <w:pStyle w:val="Standard"/>
              <w:jc w:val="both"/>
            </w:pPr>
            <w:r>
              <w:rPr>
                <w:rFonts w:eastAsia="標楷體"/>
              </w:rPr>
              <w:t>自然與生活科技學習領域</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F64A5A" w:rsidRDefault="00787CFB">
            <w:pPr>
              <w:pStyle w:val="Standard"/>
            </w:pPr>
            <w:r>
              <w:rPr>
                <w:rFonts w:eastAsia="標楷體"/>
              </w:rPr>
              <w:t>教學助理</w:t>
            </w:r>
          </w:p>
        </w:tc>
      </w:tr>
    </w:tbl>
    <w:p w:rsidR="00F64A5A" w:rsidRDefault="00F64A5A">
      <w:pPr>
        <w:pStyle w:val="Standard"/>
        <w:snapToGrid w:val="0"/>
        <w:spacing w:line="300" w:lineRule="auto"/>
        <w:jc w:val="center"/>
        <w:rPr>
          <w:rFonts w:eastAsia="標楷體"/>
        </w:rPr>
      </w:pPr>
    </w:p>
    <w:p w:rsidR="00F64A5A" w:rsidRDefault="00787CFB">
      <w:pPr>
        <w:pStyle w:val="Standard"/>
        <w:snapToGrid w:val="0"/>
        <w:spacing w:line="300" w:lineRule="auto"/>
      </w:pPr>
      <w:r>
        <w:rPr>
          <w:rFonts w:eastAsia="標楷體"/>
        </w:rPr>
        <w:t>十五、預期效益：</w:t>
      </w:r>
    </w:p>
    <w:p w:rsidR="00F64A5A" w:rsidRDefault="00787CFB">
      <w:pPr>
        <w:pStyle w:val="Standard"/>
        <w:spacing w:line="300" w:lineRule="auto"/>
        <w:ind w:left="485" w:hanging="485"/>
        <w:jc w:val="both"/>
      </w:pPr>
      <w:r>
        <w:rPr>
          <w:rFonts w:eastAsia="標楷體"/>
        </w:rPr>
        <w:t>(</w:t>
      </w:r>
      <w:proofErr w:type="gramStart"/>
      <w:r>
        <w:rPr>
          <w:rFonts w:eastAsia="標楷體"/>
        </w:rPr>
        <w:t>一</w:t>
      </w:r>
      <w:proofErr w:type="gramEnd"/>
      <w:r>
        <w:rPr>
          <w:rFonts w:eastAsia="標楷體"/>
        </w:rPr>
        <w:t>)</w:t>
      </w:r>
      <w:r>
        <w:rPr>
          <w:rFonts w:ascii="標楷體" w:eastAsia="標楷體" w:hAnsi="標楷體"/>
          <w:kern w:val="0"/>
        </w:rPr>
        <w:t>提升教師教學能力，協助各校教師專業成長，落實自然與生活</w:t>
      </w:r>
      <w:proofErr w:type="gramStart"/>
      <w:r>
        <w:rPr>
          <w:rFonts w:ascii="標楷體" w:eastAsia="標楷體" w:hAnsi="標楷體"/>
          <w:kern w:val="0"/>
        </w:rPr>
        <w:t>科技課綱精神</w:t>
      </w:r>
      <w:proofErr w:type="gramEnd"/>
      <w:r>
        <w:rPr>
          <w:rFonts w:ascii="標楷體" w:eastAsia="標楷體" w:hAnsi="標楷體"/>
          <w:kern w:val="0"/>
        </w:rPr>
        <w:t>與理念。透過相互的分享交流，激勵教師共同參與課程研究與發展，提升學生學習興趣。</w:t>
      </w:r>
    </w:p>
    <w:p w:rsidR="00F64A5A" w:rsidRDefault="00787CFB">
      <w:pPr>
        <w:pStyle w:val="Standard"/>
        <w:spacing w:line="300" w:lineRule="auto"/>
        <w:ind w:left="485" w:hanging="485"/>
        <w:jc w:val="both"/>
      </w:pPr>
      <w:r>
        <w:rPr>
          <w:rFonts w:eastAsia="標楷體"/>
        </w:rPr>
        <w:t>(</w:t>
      </w:r>
      <w:r>
        <w:rPr>
          <w:rFonts w:eastAsia="標楷體"/>
        </w:rPr>
        <w:t>二</w:t>
      </w:r>
      <w:r>
        <w:rPr>
          <w:rFonts w:eastAsia="標楷體"/>
        </w:rPr>
        <w:t>)</w:t>
      </w:r>
      <w:r>
        <w:rPr>
          <w:rFonts w:eastAsia="標楷體"/>
        </w:rPr>
        <w:t>教師能使用多元評量方式評量學生的過程技能和科學概念理解程度，評量能反映學生的學習是否達到單元的教學目標，並且透過形成性評量過程或結果協助學生反思自我的學習情況。</w:t>
      </w:r>
    </w:p>
    <w:p w:rsidR="00F64A5A" w:rsidRDefault="00787CFB">
      <w:pPr>
        <w:pStyle w:val="Standard"/>
        <w:spacing w:line="300" w:lineRule="auto"/>
        <w:ind w:left="485" w:hanging="485"/>
        <w:jc w:val="both"/>
      </w:pPr>
      <w:r>
        <w:rPr>
          <w:rFonts w:eastAsia="標楷體"/>
        </w:rPr>
        <w:t>(</w:t>
      </w:r>
      <w:r>
        <w:rPr>
          <w:rFonts w:eastAsia="標楷體"/>
        </w:rPr>
        <w:t>三</w:t>
      </w:r>
      <w:r>
        <w:rPr>
          <w:rFonts w:eastAsia="標楷體"/>
        </w:rPr>
        <w:t>)</w:t>
      </w:r>
      <w:r>
        <w:rPr>
          <w:rFonts w:eastAsia="標楷體"/>
          <w:kern w:val="0"/>
        </w:rPr>
        <w:t>105</w:t>
      </w:r>
      <w:r>
        <w:rPr>
          <w:rFonts w:eastAsia="標楷體"/>
          <w:kern w:val="0"/>
        </w:rPr>
        <w:t>學年度國小五六年級教師任教自然與生活科技學習領域者</w:t>
      </w:r>
      <w:r>
        <w:rPr>
          <w:rFonts w:eastAsia="標楷體"/>
          <w:kern w:val="0"/>
        </w:rPr>
        <w:t>100%</w:t>
      </w:r>
      <w:r>
        <w:rPr>
          <w:rFonts w:eastAsia="標楷體"/>
          <w:kern w:val="0"/>
        </w:rPr>
        <w:t>通過基本專業知能認證，</w:t>
      </w:r>
      <w:r>
        <w:rPr>
          <w:rFonts w:eastAsia="標楷體"/>
          <w:kern w:val="0"/>
        </w:rPr>
        <w:t>108</w:t>
      </w:r>
      <w:r>
        <w:rPr>
          <w:rFonts w:eastAsia="標楷體"/>
          <w:kern w:val="0"/>
        </w:rPr>
        <w:t>學年度所有國小教師任教自然與生活科技學習領域</w:t>
      </w:r>
      <w:r>
        <w:rPr>
          <w:rFonts w:eastAsia="標楷體"/>
          <w:kern w:val="0"/>
        </w:rPr>
        <w:t>100%</w:t>
      </w:r>
      <w:r>
        <w:rPr>
          <w:rFonts w:eastAsia="標楷體"/>
          <w:kern w:val="0"/>
        </w:rPr>
        <w:t>通過基本專業知能認證。</w:t>
      </w:r>
    </w:p>
    <w:p w:rsidR="00F64A5A" w:rsidRDefault="00787CFB">
      <w:pPr>
        <w:pStyle w:val="Standard"/>
        <w:spacing w:line="300" w:lineRule="auto"/>
        <w:ind w:left="485" w:hanging="485"/>
        <w:jc w:val="both"/>
      </w:pPr>
      <w:r>
        <w:rPr>
          <w:rFonts w:eastAsia="標楷體"/>
          <w:kern w:val="0"/>
        </w:rPr>
        <w:t>(</w:t>
      </w:r>
      <w:r>
        <w:rPr>
          <w:rFonts w:eastAsia="標楷體"/>
          <w:kern w:val="0"/>
        </w:rPr>
        <w:t>四</w:t>
      </w:r>
      <w:r>
        <w:rPr>
          <w:rFonts w:eastAsia="標楷體"/>
          <w:kern w:val="0"/>
        </w:rPr>
        <w:t>)</w:t>
      </w:r>
      <w:r>
        <w:rPr>
          <w:rFonts w:eastAsia="標楷體"/>
          <w:kern w:val="0"/>
        </w:rPr>
        <w:t>教師能評估教學，進而改進自己對自然與生活科技教學的理解與實踐。</w:t>
      </w:r>
    </w:p>
    <w:p w:rsidR="00F64A5A" w:rsidRDefault="00787CFB">
      <w:pPr>
        <w:pStyle w:val="Standard"/>
        <w:spacing w:line="300" w:lineRule="auto"/>
        <w:ind w:left="485" w:hanging="485"/>
        <w:jc w:val="both"/>
      </w:pPr>
      <w:r>
        <w:rPr>
          <w:rFonts w:eastAsia="標楷體"/>
          <w:kern w:val="0"/>
        </w:rPr>
        <w:t>(</w:t>
      </w:r>
      <w:r>
        <w:rPr>
          <w:rFonts w:eastAsia="標楷體"/>
          <w:kern w:val="0"/>
        </w:rPr>
        <w:t>五</w:t>
      </w:r>
      <w:r>
        <w:rPr>
          <w:rFonts w:eastAsia="標楷體"/>
          <w:kern w:val="0"/>
        </w:rPr>
        <w:t>)</w:t>
      </w:r>
      <w:r>
        <w:rPr>
          <w:rFonts w:eastAsia="標楷體"/>
          <w:kern w:val="0"/>
        </w:rPr>
        <w:t>教師能透過相互的分享交流，共同選擇重要科學概念引導學生進行探究活動，包括：</w:t>
      </w:r>
      <w:r>
        <w:rPr>
          <w:rFonts w:eastAsia="標楷體"/>
          <w:kern w:val="0"/>
        </w:rPr>
        <w:t>1.</w:t>
      </w:r>
      <w:r>
        <w:rPr>
          <w:rFonts w:eastAsia="標楷體"/>
          <w:kern w:val="0"/>
        </w:rPr>
        <w:t>依據單元教學目標選用合適的教學策略與流程；</w:t>
      </w:r>
      <w:r>
        <w:rPr>
          <w:rFonts w:eastAsia="標楷體"/>
          <w:kern w:val="0"/>
        </w:rPr>
        <w:t>2.</w:t>
      </w:r>
      <w:r>
        <w:rPr>
          <w:rFonts w:eastAsia="標楷體"/>
          <w:kern w:val="0"/>
        </w:rPr>
        <w:t>引導學生陳述對相關科學概念的理解與理由，藉由現象觀察或實驗資料分析，詮釋或論述其對相關科學概念的理解，合作學習，提升學生學習興趣。</w:t>
      </w:r>
    </w:p>
    <w:p w:rsidR="00F64A5A" w:rsidRDefault="00F64A5A">
      <w:pPr>
        <w:pStyle w:val="Standard"/>
        <w:widowControl/>
        <w:rPr>
          <w:rFonts w:eastAsia="標楷體"/>
        </w:rPr>
      </w:pPr>
    </w:p>
    <w:p w:rsidR="00F64A5A" w:rsidRDefault="00787CFB">
      <w:pPr>
        <w:pStyle w:val="Standard"/>
        <w:pageBreakBefore/>
        <w:snapToGrid w:val="0"/>
        <w:spacing w:line="300" w:lineRule="auto"/>
      </w:pPr>
      <w:r>
        <w:rPr>
          <w:rFonts w:eastAsia="標楷體"/>
        </w:rPr>
        <w:lastRenderedPageBreak/>
        <w:t>十六、課表內容</w:t>
      </w:r>
    </w:p>
    <w:p w:rsidR="00F64A5A" w:rsidRDefault="00124998">
      <w:pPr>
        <w:pStyle w:val="Standard"/>
        <w:jc w:val="center"/>
      </w:pPr>
      <w:r>
        <w:rPr>
          <w:noProof/>
        </w:rPr>
        <w:pict>
          <v:shapetype id="_x0000_t202" coordsize="21600,21600" o:spt="202" path="m,l,21600r21600,l21600,xe">
            <v:stroke joinstyle="miter"/>
            <v:path gradientshapeok="t" o:connecttype="rect"/>
          </v:shapetype>
          <v:shape id="框架1" o:spid="_x0000_s1026" type="#_x0000_t202" style="position:absolute;left:0;text-align:left;margin-left:0;margin-top:99pt;width:491.45pt;height:638.25pt;z-index:251658240;visibility:visibl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" filled="f" stroked="f">
            <v:textbox style="mso-fit-shape-to-text:t" inset="0,0,0,0">
              <w:txbxContent>
                <w:tbl>
                  <w:tblPr>
                    <w:tblW w:w="5000" w:type="pct"/>
                    <w:jc w:val="center"/>
                    <w:tblLayout w:type="fixed"/>
                    <w:tblCellMar>
                      <w:left w:w="10" w:type="dxa"/>
                      <w:right w:w="10" w:type="dxa"/>
                    </w:tblCellMar>
                    <w:tblLook w:val="0000"/>
                  </w:tblPr>
                  <w:tblGrid>
                    <w:gridCol w:w="1340"/>
                    <w:gridCol w:w="1669"/>
                    <w:gridCol w:w="1455"/>
                    <w:gridCol w:w="1770"/>
                    <w:gridCol w:w="286"/>
                    <w:gridCol w:w="1618"/>
                    <w:gridCol w:w="1762"/>
                  </w:tblGrid>
                  <w:tr w:rsidR="00F64A5A">
                    <w:trPr>
                      <w:trHeight w:val="806"/>
                      <w:jc w:val="center"/>
                    </w:trPr>
                    <w:tc>
                      <w:tcPr>
                        <w:tcW w:w="1305" w:type="dxa"/>
                        <w:tcBorders>
                          <w:top w:val="single" w:sz="18"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tcPr>
                      <w:p w:rsidR="00F64A5A" w:rsidRDefault="00787CFB">
                        <w:pPr>
                          <w:pStyle w:val="Standard"/>
                          <w:spacing w:before="60" w:line="320" w:lineRule="exact"/>
                          <w:jc w:val="center"/>
                        </w:pPr>
                        <w:r>
                          <w:rPr>
                            <w:rFonts w:eastAsia="標楷體"/>
                          </w:rPr>
                          <w:t xml:space="preserve">   </w:t>
                        </w:r>
                        <w:r>
                          <w:rPr>
                            <w:rFonts w:eastAsia="標楷體"/>
                          </w:rPr>
                          <w:t>星期</w:t>
                        </w:r>
                      </w:p>
                      <w:p w:rsidR="00F64A5A" w:rsidRDefault="00787CFB">
                        <w:pPr>
                          <w:pStyle w:val="Standard"/>
                          <w:spacing w:before="120" w:line="320" w:lineRule="exact"/>
                          <w:ind w:firstLine="238"/>
                        </w:pPr>
                        <w:r>
                          <w:rPr>
                            <w:rFonts w:eastAsia="標楷體"/>
                          </w:rPr>
                          <w:t>節次</w:t>
                        </w:r>
                      </w:p>
                    </w:tc>
                    <w:tc>
                      <w:tcPr>
                        <w:tcW w:w="1625"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一</w:t>
                        </w:r>
                      </w:p>
                      <w:p w:rsidR="00F64A5A" w:rsidRDefault="00787CFB">
                        <w:pPr>
                          <w:pStyle w:val="Standard"/>
                          <w:spacing w:line="320" w:lineRule="exact"/>
                          <w:jc w:val="center"/>
                        </w:pPr>
                        <w:r>
                          <w:rPr>
                            <w:rFonts w:eastAsia="標楷體"/>
                          </w:rPr>
                          <w:t>7/25</w:t>
                        </w:r>
                      </w:p>
                    </w:tc>
                    <w:tc>
                      <w:tcPr>
                        <w:tcW w:w="1417"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二</w:t>
                        </w:r>
                      </w:p>
                      <w:p w:rsidR="00F64A5A" w:rsidRDefault="00787CFB">
                        <w:pPr>
                          <w:pStyle w:val="Standard"/>
                          <w:spacing w:line="320" w:lineRule="exact"/>
                          <w:jc w:val="center"/>
                        </w:pPr>
                        <w:r>
                          <w:rPr>
                            <w:rFonts w:eastAsia="標楷體"/>
                          </w:rPr>
                          <w:t>7/26</w:t>
                        </w:r>
                      </w:p>
                    </w:tc>
                    <w:tc>
                      <w:tcPr>
                        <w:tcW w:w="1723"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proofErr w:type="gramStart"/>
                        <w:r>
                          <w:rPr>
                            <w:rFonts w:eastAsia="標楷體"/>
                          </w:rPr>
                          <w:t>三</w:t>
                        </w:r>
                        <w:proofErr w:type="gramEnd"/>
                      </w:p>
                      <w:p w:rsidR="00F64A5A" w:rsidRDefault="00787CFB">
                        <w:pPr>
                          <w:pStyle w:val="Standard"/>
                          <w:spacing w:line="320" w:lineRule="exact"/>
                          <w:jc w:val="center"/>
                        </w:pPr>
                        <w:r>
                          <w:rPr>
                            <w:rFonts w:eastAsia="標楷體"/>
                          </w:rPr>
                          <w:t>7/27</w:t>
                        </w:r>
                      </w:p>
                    </w:tc>
                    <w:tc>
                      <w:tcPr>
                        <w:tcW w:w="1853" w:type="dxa"/>
                        <w:gridSpan w:val="2"/>
                        <w:tcBorders>
                          <w:top w:val="single" w:sz="18" w:space="0" w:color="00000A"/>
                          <w:left w:val="single" w:sz="4" w:space="0" w:color="00000A"/>
                          <w:bottom w:val="single" w:sz="18" w:space="0" w:color="00000A"/>
                          <w:right w:val="single" w:sz="4" w:space="0" w:color="00000A"/>
                        </w:tcBorders>
                        <w:tcMar>
                          <w:top w:w="0" w:type="dxa"/>
                          <w:left w:w="28" w:type="dxa"/>
                          <w:bottom w:w="0" w:type="dxa"/>
                          <w:right w:w="28" w:type="dxa"/>
                        </w:tcMar>
                      </w:tcPr>
                      <w:p w:rsidR="00F64A5A" w:rsidRDefault="00787CFB">
                        <w:pPr>
                          <w:pStyle w:val="Standard"/>
                          <w:spacing w:line="320" w:lineRule="exact"/>
                          <w:jc w:val="center"/>
                        </w:pPr>
                        <w:r>
                          <w:rPr>
                            <w:rFonts w:eastAsia="標楷體"/>
                          </w:rPr>
                          <w:t>四</w:t>
                        </w:r>
                      </w:p>
                      <w:p w:rsidR="00F64A5A" w:rsidRDefault="00787CFB">
                        <w:pPr>
                          <w:pStyle w:val="Standard"/>
                          <w:spacing w:line="320" w:lineRule="exact"/>
                          <w:jc w:val="center"/>
                        </w:pPr>
                        <w:r>
                          <w:rPr>
                            <w:rFonts w:eastAsia="標楷體"/>
                          </w:rPr>
                          <w:t>7/28</w:t>
                        </w:r>
                      </w:p>
                    </w:tc>
                    <w:tc>
                      <w:tcPr>
                        <w:tcW w:w="1716" w:type="dxa"/>
                        <w:tcBorders>
                          <w:top w:val="single" w:sz="18"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五</w:t>
                        </w:r>
                      </w:p>
                      <w:p w:rsidR="00F64A5A" w:rsidRDefault="00787CFB">
                        <w:pPr>
                          <w:pStyle w:val="Standard"/>
                          <w:spacing w:line="320" w:lineRule="exact"/>
                          <w:jc w:val="center"/>
                        </w:pPr>
                        <w:r>
                          <w:rPr>
                            <w:rFonts w:eastAsia="標楷體"/>
                          </w:rPr>
                          <w:t>7/29</w:t>
                        </w:r>
                      </w:p>
                    </w:tc>
                  </w:tr>
                  <w:tr w:rsidR="00F64A5A">
                    <w:trPr>
                      <w:trHeight w:val="402"/>
                      <w:jc w:val="center"/>
                    </w:trPr>
                    <w:tc>
                      <w:tcPr>
                        <w:tcW w:w="1305" w:type="dxa"/>
                        <w:tcBorders>
                          <w:top w:val="single" w:sz="18"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tcPr>
                      <w:p w:rsidR="00F64A5A" w:rsidRDefault="00787CFB">
                        <w:pPr>
                          <w:pStyle w:val="Standard"/>
                          <w:spacing w:before="60" w:line="320" w:lineRule="exact"/>
                          <w:jc w:val="center"/>
                        </w:pPr>
                        <w:r>
                          <w:rPr>
                            <w:rFonts w:eastAsia="標楷體"/>
                            <w:color w:val="000099"/>
                          </w:rPr>
                          <w:t>授課教師</w:t>
                        </w:r>
                      </w:p>
                    </w:tc>
                    <w:tc>
                      <w:tcPr>
                        <w:tcW w:w="1625"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color w:val="000099"/>
                          </w:rPr>
                          <w:t>盧秀琴</w:t>
                        </w:r>
                      </w:p>
                    </w:tc>
                    <w:tc>
                      <w:tcPr>
                        <w:tcW w:w="1417"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color w:val="000099"/>
                          </w:rPr>
                          <w:t>盧玉玲</w:t>
                        </w:r>
                      </w:p>
                    </w:tc>
                    <w:tc>
                      <w:tcPr>
                        <w:tcW w:w="1723"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color w:val="000099"/>
                          </w:rPr>
                          <w:t>周金城</w:t>
                        </w:r>
                      </w:p>
                    </w:tc>
                    <w:tc>
                      <w:tcPr>
                        <w:tcW w:w="1853" w:type="dxa"/>
                        <w:gridSpan w:val="2"/>
                        <w:tcBorders>
                          <w:top w:val="single" w:sz="18" w:space="0" w:color="00000A"/>
                          <w:left w:val="single" w:sz="4" w:space="0" w:color="00000A"/>
                          <w:bottom w:val="single" w:sz="18" w:space="0" w:color="00000A"/>
                          <w:right w:val="single" w:sz="4" w:space="0" w:color="00000A"/>
                        </w:tcBorders>
                        <w:tcMar>
                          <w:top w:w="0" w:type="dxa"/>
                          <w:left w:w="28" w:type="dxa"/>
                          <w:bottom w:w="0" w:type="dxa"/>
                          <w:right w:w="28" w:type="dxa"/>
                        </w:tcMar>
                      </w:tcPr>
                      <w:p w:rsidR="00F64A5A" w:rsidRDefault="00787CFB">
                        <w:pPr>
                          <w:pStyle w:val="Standard"/>
                          <w:spacing w:line="320" w:lineRule="exact"/>
                          <w:jc w:val="center"/>
                        </w:pPr>
                        <w:r>
                          <w:rPr>
                            <w:rFonts w:eastAsia="標楷體"/>
                            <w:color w:val="000099"/>
                          </w:rPr>
                          <w:t>盧秀琴</w:t>
                        </w:r>
                      </w:p>
                    </w:tc>
                    <w:tc>
                      <w:tcPr>
                        <w:tcW w:w="1716" w:type="dxa"/>
                        <w:tcBorders>
                          <w:top w:val="single" w:sz="18"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color w:val="000099"/>
                          </w:rPr>
                          <w:t>蕭世輝</w:t>
                        </w:r>
                      </w:p>
                    </w:tc>
                  </w:tr>
                  <w:tr w:rsidR="00F64A5A">
                    <w:trPr>
                      <w:trHeight w:val="1034"/>
                      <w:jc w:val="center"/>
                    </w:trPr>
                    <w:tc>
                      <w:tcPr>
                        <w:tcW w:w="1305"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第一節</w:t>
                        </w:r>
                      </w:p>
                      <w:p w:rsidR="00F64A5A" w:rsidRDefault="00787CFB">
                        <w:pPr>
                          <w:pStyle w:val="Standard"/>
                          <w:spacing w:line="320" w:lineRule="exact"/>
                          <w:jc w:val="center"/>
                        </w:pPr>
                        <w:r>
                          <w:rPr>
                            <w:rFonts w:eastAsia="標楷體"/>
                          </w:rPr>
                          <w:t>8:10</w:t>
                        </w:r>
                        <w:r>
                          <w:rPr>
                            <w:rFonts w:eastAsia="標楷體"/>
                          </w:rPr>
                          <w:t>－</w:t>
                        </w:r>
                        <w:r>
                          <w:rPr>
                            <w:rFonts w:eastAsia="標楷體"/>
                          </w:rPr>
                          <w:t>9:00</w:t>
                        </w:r>
                      </w:p>
                    </w:tc>
                    <w:tc>
                      <w:tcPr>
                        <w:tcW w:w="1625" w:type="dxa"/>
                        <w:vMerge w:val="restart"/>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F64A5A">
                        <w:pPr>
                          <w:pStyle w:val="Standard"/>
                          <w:spacing w:line="320" w:lineRule="exact"/>
                          <w:rPr>
                            <w:rFonts w:ascii="標楷體" w:eastAsia="標楷體" w:hAnsi="標楷體"/>
                            <w:bCs/>
                          </w:rPr>
                        </w:pPr>
                      </w:p>
                    </w:tc>
                    <w:tc>
                      <w:tcPr>
                        <w:tcW w:w="1417"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數位學習的發展概況與理論</w:t>
                        </w:r>
                      </w:p>
                    </w:tc>
                    <w:tc>
                      <w:tcPr>
                        <w:tcW w:w="1723"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eastAsia="標楷體"/>
                          </w:rPr>
                          <w:t>自然與生活科技</w:t>
                        </w:r>
                        <w:r>
                          <w:rPr>
                            <w:rFonts w:eastAsia="標楷體"/>
                            <w:color w:val="000000"/>
                            <w:szCs w:val="27"/>
                          </w:rPr>
                          <w:t>數位教學影片製作</w:t>
                        </w:r>
                        <w:r>
                          <w:rPr>
                            <w:rFonts w:eastAsia="標楷體"/>
                            <w:color w:val="000000"/>
                            <w:szCs w:val="27"/>
                          </w:rPr>
                          <w:t>(</w:t>
                        </w:r>
                        <w:proofErr w:type="gramStart"/>
                        <w:r>
                          <w:rPr>
                            <w:rFonts w:eastAsia="標楷體"/>
                            <w:color w:val="000000"/>
                            <w:szCs w:val="27"/>
                          </w:rPr>
                          <w:t>一</w:t>
                        </w:r>
                        <w:proofErr w:type="gramEnd"/>
                        <w:r>
                          <w:rPr>
                            <w:rFonts w:eastAsia="標楷體"/>
                            <w:color w:val="000000"/>
                            <w:szCs w:val="27"/>
                          </w:rPr>
                          <w:t>)</w:t>
                        </w:r>
                      </w:p>
                    </w:tc>
                    <w:tc>
                      <w:tcPr>
                        <w:tcW w:w="278" w:type="dxa"/>
                        <w:vMerge w:val="restart"/>
                        <w:tcBorders>
                          <w:top w:val="single" w:sz="18"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F64A5A" w:rsidRDefault="00787CFB">
                        <w:pPr>
                          <w:pStyle w:val="Standard"/>
                          <w:jc w:val="center"/>
                        </w:pPr>
                        <w:proofErr w:type="gramStart"/>
                        <w:r>
                          <w:rPr>
                            <w:rFonts w:ascii="標楷體" w:eastAsia="標楷體" w:hAnsi="標楷體"/>
                            <w:bCs/>
                          </w:rPr>
                          <w:t>戶外參</w:t>
                        </w:r>
                        <w:proofErr w:type="gramEnd"/>
                        <w:r>
                          <w:rPr>
                            <w:rFonts w:ascii="標楷體" w:eastAsia="標楷體" w:hAnsi="標楷體"/>
                            <w:bCs/>
                          </w:rPr>
                          <w:t>訪課程</w:t>
                        </w:r>
                      </w:p>
                    </w:tc>
                    <w:tc>
                      <w:tcPr>
                        <w:tcW w:w="1575"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環境素養與倫理探討</w:t>
                        </w:r>
                      </w:p>
                    </w:tc>
                    <w:tc>
                      <w:tcPr>
                        <w:tcW w:w="1716" w:type="dxa"/>
                        <w:tcBorders>
                          <w:top w:val="single" w:sz="18"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國小自然科生物實驗課程介紹</w:t>
                        </w:r>
                      </w:p>
                    </w:tc>
                  </w:tr>
                  <w:tr w:rsidR="00F64A5A">
                    <w:trPr>
                      <w:trHeight w:val="1050"/>
                      <w:jc w:val="center"/>
                    </w:trPr>
                    <w:tc>
                      <w:tcPr>
                        <w:tcW w:w="1305"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第二節</w:t>
                        </w:r>
                      </w:p>
                      <w:p w:rsidR="00F64A5A" w:rsidRDefault="00787CFB">
                        <w:pPr>
                          <w:pStyle w:val="Standard"/>
                          <w:spacing w:line="320" w:lineRule="exact"/>
                          <w:jc w:val="center"/>
                        </w:pPr>
                        <w:r>
                          <w:rPr>
                            <w:rFonts w:eastAsia="標楷體"/>
                          </w:rPr>
                          <w:t>9:05</w:t>
                        </w:r>
                        <w:r>
                          <w:rPr>
                            <w:rFonts w:eastAsia="標楷體"/>
                          </w:rPr>
                          <w:t>－</w:t>
                        </w:r>
                        <w:r>
                          <w:rPr>
                            <w:rFonts w:eastAsia="標楷體"/>
                          </w:rPr>
                          <w:t>9:55</w:t>
                        </w:r>
                      </w:p>
                    </w:tc>
                    <w:tc>
                      <w:tcPr>
                        <w:tcW w:w="1625"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264DAF" w:rsidRDefault="00264DAF"/>
                    </w:tc>
                    <w:tc>
                      <w:tcPr>
                        <w:tcW w:w="1417"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pPr>
                        <w:r>
                          <w:rPr>
                            <w:rFonts w:ascii="標楷體" w:eastAsia="標楷體" w:hAnsi="標楷體"/>
                            <w:bCs/>
                          </w:rPr>
                          <w:t>數位學習系統的簡介與體驗</w:t>
                        </w:r>
                      </w:p>
                    </w:tc>
                    <w:tc>
                      <w:tcPr>
                        <w:tcW w:w="172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eastAsia="標楷體"/>
                          </w:rPr>
                          <w:t>自然與生活科技</w:t>
                        </w:r>
                        <w:r>
                          <w:rPr>
                            <w:rFonts w:eastAsia="標楷體"/>
                            <w:color w:val="000000"/>
                            <w:szCs w:val="27"/>
                          </w:rPr>
                          <w:t>數位教學影片製作</w:t>
                        </w:r>
                        <w:r>
                          <w:rPr>
                            <w:rFonts w:eastAsia="標楷體"/>
                            <w:color w:val="000000"/>
                            <w:szCs w:val="27"/>
                          </w:rPr>
                          <w:t>(</w:t>
                        </w:r>
                        <w:r>
                          <w:rPr>
                            <w:rFonts w:eastAsia="標楷體"/>
                            <w:color w:val="000000"/>
                            <w:szCs w:val="27"/>
                          </w:rPr>
                          <w:t>二</w:t>
                        </w:r>
                        <w:r>
                          <w:rPr>
                            <w:rFonts w:eastAsia="標楷體"/>
                            <w:color w:val="000000"/>
                            <w:szCs w:val="27"/>
                          </w:rPr>
                          <w:t>)</w:t>
                        </w:r>
                      </w:p>
                    </w:tc>
                    <w:tc>
                      <w:tcPr>
                        <w:tcW w:w="278" w:type="dxa"/>
                        <w:vMerge/>
                        <w:tcBorders>
                          <w:top w:val="single" w:sz="18"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264DAF" w:rsidRDefault="00264DAF"/>
                    </w:tc>
                    <w:tc>
                      <w:tcPr>
                        <w:tcW w:w="1575"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環境教育融入課程之學習策略</w:t>
                        </w:r>
                      </w:p>
                    </w:tc>
                    <w:tc>
                      <w:tcPr>
                        <w:tcW w:w="1716"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微觀世界的動手作實驗設計與工具</w:t>
                        </w:r>
                      </w:p>
                    </w:tc>
                  </w:tr>
                  <w:tr w:rsidR="00F64A5A">
                    <w:trPr>
                      <w:trHeight w:val="1335"/>
                      <w:jc w:val="center"/>
                    </w:trPr>
                    <w:tc>
                      <w:tcPr>
                        <w:tcW w:w="1305"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第三節</w:t>
                        </w:r>
                      </w:p>
                      <w:p w:rsidR="00F64A5A" w:rsidRDefault="00787CFB">
                        <w:pPr>
                          <w:pStyle w:val="Standard"/>
                          <w:spacing w:line="320" w:lineRule="exact"/>
                          <w:jc w:val="center"/>
                        </w:pPr>
                        <w:r>
                          <w:rPr>
                            <w:rFonts w:eastAsia="標楷體"/>
                          </w:rPr>
                          <w:t>10:15</w:t>
                        </w:r>
                        <w:r>
                          <w:rPr>
                            <w:rFonts w:eastAsia="標楷體"/>
                          </w:rPr>
                          <w:t>－</w:t>
                        </w:r>
                        <w:r>
                          <w:rPr>
                            <w:rFonts w:eastAsia="標楷體"/>
                          </w:rPr>
                          <w:t>11:05</w:t>
                        </w:r>
                      </w:p>
                    </w:tc>
                    <w:tc>
                      <w:tcPr>
                        <w:tcW w:w="1625"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264DAF" w:rsidRDefault="00264DAF"/>
                    </w:tc>
                    <w:tc>
                      <w:tcPr>
                        <w:tcW w:w="1417" w:type="dxa"/>
                        <w:vMerge w:val="restart"/>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融入</w:t>
                        </w:r>
                        <w:bookmarkStart w:id="0" w:name="_GoBack"/>
                        <w:bookmarkEnd w:id="0"/>
                        <w:r>
                          <w:rPr>
                            <w:rFonts w:ascii="標楷體" w:eastAsia="標楷體" w:hAnsi="標楷體"/>
                            <w:bCs/>
                          </w:rPr>
                          <w:t>課程之評量教材設計</w:t>
                        </w:r>
                      </w:p>
                    </w:tc>
                    <w:tc>
                      <w:tcPr>
                        <w:tcW w:w="172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eastAsia="標楷體"/>
                            <w:color w:val="000000"/>
                            <w:szCs w:val="27"/>
                          </w:rPr>
                          <w:t>生活新聞影片結合</w:t>
                        </w:r>
                        <w:r>
                          <w:rPr>
                            <w:rFonts w:eastAsia="標楷體"/>
                          </w:rPr>
                          <w:t>自然與生活科技領域教材</w:t>
                        </w:r>
                        <w:r>
                          <w:rPr>
                            <w:rFonts w:eastAsia="標楷體"/>
                          </w:rPr>
                          <w:t>(</w:t>
                        </w:r>
                        <w:proofErr w:type="gramStart"/>
                        <w:r>
                          <w:rPr>
                            <w:rFonts w:eastAsia="標楷體"/>
                          </w:rPr>
                          <w:t>一</w:t>
                        </w:r>
                        <w:proofErr w:type="gramEnd"/>
                        <w:r>
                          <w:rPr>
                            <w:rFonts w:eastAsia="標楷體"/>
                          </w:rPr>
                          <w:t>)</w:t>
                        </w:r>
                      </w:p>
                    </w:tc>
                    <w:tc>
                      <w:tcPr>
                        <w:tcW w:w="278" w:type="dxa"/>
                        <w:vMerge/>
                        <w:tcBorders>
                          <w:top w:val="single" w:sz="18"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264DAF" w:rsidRDefault="00264DAF"/>
                    </w:tc>
                    <w:tc>
                      <w:tcPr>
                        <w:tcW w:w="1575"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環境教育價值澄清法</w:t>
                        </w:r>
                      </w:p>
                    </w:tc>
                    <w:tc>
                      <w:tcPr>
                        <w:tcW w:w="1716"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植物的組織架構與切片觀察(</w:t>
                        </w:r>
                        <w:proofErr w:type="gramStart"/>
                        <w:r>
                          <w:rPr>
                            <w:rFonts w:ascii="標楷體" w:eastAsia="標楷體" w:hAnsi="標楷體"/>
                            <w:bCs/>
                          </w:rPr>
                          <w:t>一</w:t>
                        </w:r>
                        <w:proofErr w:type="gramEnd"/>
                        <w:r>
                          <w:rPr>
                            <w:rFonts w:ascii="標楷體" w:eastAsia="標楷體" w:hAnsi="標楷體"/>
                            <w:bCs/>
                          </w:rPr>
                          <w:t>)</w:t>
                        </w:r>
                      </w:p>
                    </w:tc>
                  </w:tr>
                  <w:tr w:rsidR="00F64A5A">
                    <w:trPr>
                      <w:trHeight w:val="1193"/>
                      <w:jc w:val="center"/>
                    </w:trPr>
                    <w:tc>
                      <w:tcPr>
                        <w:tcW w:w="1305" w:type="dxa"/>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第四節</w:t>
                        </w:r>
                      </w:p>
                      <w:p w:rsidR="00F64A5A" w:rsidRDefault="00787CFB">
                        <w:pPr>
                          <w:pStyle w:val="Standard"/>
                          <w:spacing w:line="320" w:lineRule="exact"/>
                          <w:jc w:val="center"/>
                        </w:pPr>
                        <w:r>
                          <w:rPr>
                            <w:rFonts w:eastAsia="標楷體"/>
                          </w:rPr>
                          <w:t>11:10</w:t>
                        </w:r>
                        <w:r>
                          <w:rPr>
                            <w:rFonts w:eastAsia="標楷體"/>
                          </w:rPr>
                          <w:t>－</w:t>
                        </w:r>
                        <w:r>
                          <w:rPr>
                            <w:rFonts w:eastAsia="標楷體"/>
                          </w:rPr>
                          <w:t>12:00</w:t>
                        </w:r>
                      </w:p>
                    </w:tc>
                    <w:tc>
                      <w:tcPr>
                        <w:tcW w:w="1625"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264DAF" w:rsidRDefault="00264DAF"/>
                    </w:tc>
                    <w:tc>
                      <w:tcPr>
                        <w:tcW w:w="1417" w:type="dxa"/>
                        <w:vMerge/>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264DAF" w:rsidRDefault="00264DAF"/>
                    </w:tc>
                    <w:tc>
                      <w:tcPr>
                        <w:tcW w:w="1723"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eastAsia="標楷體"/>
                            <w:color w:val="000000"/>
                            <w:szCs w:val="27"/>
                          </w:rPr>
                          <w:t>生活新聞影片結合</w:t>
                        </w:r>
                        <w:r>
                          <w:rPr>
                            <w:rFonts w:eastAsia="標楷體"/>
                          </w:rPr>
                          <w:t>自然與生活科技領域教材</w:t>
                        </w:r>
                        <w:r>
                          <w:rPr>
                            <w:rFonts w:eastAsia="標楷體"/>
                          </w:rPr>
                          <w:t>(</w:t>
                        </w:r>
                        <w:r>
                          <w:rPr>
                            <w:rFonts w:eastAsia="標楷體"/>
                          </w:rPr>
                          <w:t>二</w:t>
                        </w:r>
                        <w:r>
                          <w:rPr>
                            <w:rFonts w:eastAsia="標楷體"/>
                          </w:rPr>
                          <w:t>)</w:t>
                        </w:r>
                      </w:p>
                    </w:tc>
                    <w:tc>
                      <w:tcPr>
                        <w:tcW w:w="278" w:type="dxa"/>
                        <w:vMerge/>
                        <w:tcBorders>
                          <w:top w:val="single" w:sz="18"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264DAF" w:rsidRDefault="00264DAF"/>
                    </w:tc>
                    <w:tc>
                      <w:tcPr>
                        <w:tcW w:w="1575"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環境教育生物保育</w:t>
                        </w:r>
                      </w:p>
                    </w:tc>
                    <w:tc>
                      <w:tcPr>
                        <w:tcW w:w="1716" w:type="dxa"/>
                        <w:tcBorders>
                          <w:top w:val="single" w:sz="6"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植物的組織架構與切片觀察(二)</w:t>
                        </w:r>
                      </w:p>
                    </w:tc>
                  </w:tr>
                  <w:tr w:rsidR="00F64A5A">
                    <w:trPr>
                      <w:trHeight w:val="782"/>
                      <w:jc w:val="center"/>
                    </w:trPr>
                    <w:tc>
                      <w:tcPr>
                        <w:tcW w:w="1305"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中午時段</w:t>
                        </w:r>
                      </w:p>
                    </w:tc>
                    <w:tc>
                      <w:tcPr>
                        <w:tcW w:w="1625"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pPr>
                        <w:r>
                          <w:rPr>
                            <w:rFonts w:ascii="標楷體" w:eastAsia="標楷體" w:hAnsi="標楷體"/>
                            <w:b/>
                            <w:bCs/>
                          </w:rPr>
                          <w:t>13:00</w:t>
                        </w:r>
                      </w:p>
                      <w:p w:rsidR="00F64A5A" w:rsidRDefault="00787CFB">
                        <w:pPr>
                          <w:pStyle w:val="Standard"/>
                          <w:spacing w:line="320" w:lineRule="exact"/>
                        </w:pPr>
                        <w:r>
                          <w:rPr>
                            <w:rFonts w:ascii="標楷體" w:eastAsia="標楷體" w:hAnsi="標楷體"/>
                            <w:b/>
                            <w:bCs/>
                          </w:rPr>
                          <w:t>辦理報到</w:t>
                        </w:r>
                      </w:p>
                    </w:tc>
                    <w:tc>
                      <w:tcPr>
                        <w:tcW w:w="1417"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F64A5A">
                        <w:pPr>
                          <w:pStyle w:val="Standard"/>
                          <w:rPr>
                            <w:rFonts w:ascii="標楷體" w:eastAsia="標楷體" w:hAnsi="標楷體"/>
                            <w:bCs/>
                          </w:rPr>
                        </w:pPr>
                      </w:p>
                    </w:tc>
                    <w:tc>
                      <w:tcPr>
                        <w:tcW w:w="1723"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F64A5A">
                        <w:pPr>
                          <w:pStyle w:val="Standard"/>
                          <w:rPr>
                            <w:rFonts w:ascii="標楷體" w:eastAsia="標楷體" w:hAnsi="標楷體"/>
                            <w:bCs/>
                          </w:rPr>
                        </w:pPr>
                      </w:p>
                    </w:tc>
                    <w:tc>
                      <w:tcPr>
                        <w:tcW w:w="1853" w:type="dxa"/>
                        <w:gridSpan w:val="2"/>
                        <w:tcBorders>
                          <w:top w:val="single" w:sz="18" w:space="0" w:color="00000A"/>
                          <w:left w:val="single" w:sz="4" w:space="0" w:color="00000A"/>
                          <w:bottom w:val="single" w:sz="4" w:space="0" w:color="00000A"/>
                          <w:right w:val="single" w:sz="4" w:space="0" w:color="00000A"/>
                        </w:tcBorders>
                        <w:tcMar>
                          <w:top w:w="0" w:type="dxa"/>
                          <w:left w:w="28" w:type="dxa"/>
                          <w:bottom w:w="0" w:type="dxa"/>
                          <w:right w:w="28" w:type="dxa"/>
                        </w:tcMar>
                      </w:tcPr>
                      <w:p w:rsidR="00F64A5A" w:rsidRDefault="00F64A5A">
                        <w:pPr>
                          <w:pStyle w:val="Standard"/>
                          <w:rPr>
                            <w:rFonts w:ascii="標楷體" w:eastAsia="標楷體" w:hAnsi="標楷體"/>
                            <w:bCs/>
                          </w:rPr>
                        </w:pPr>
                      </w:p>
                    </w:tc>
                    <w:tc>
                      <w:tcPr>
                        <w:tcW w:w="1716" w:type="dxa"/>
                        <w:tcBorders>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rsidR="00F64A5A" w:rsidRDefault="00F64A5A">
                        <w:pPr>
                          <w:pStyle w:val="Standard"/>
                          <w:rPr>
                            <w:rFonts w:ascii="標楷體" w:eastAsia="標楷體" w:hAnsi="標楷體"/>
                            <w:bCs/>
                          </w:rPr>
                        </w:pPr>
                      </w:p>
                    </w:tc>
                  </w:tr>
                  <w:tr w:rsidR="00F64A5A">
                    <w:trPr>
                      <w:trHeight w:val="1050"/>
                      <w:jc w:val="center"/>
                    </w:trPr>
                    <w:tc>
                      <w:tcPr>
                        <w:tcW w:w="1305"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第五節</w:t>
                        </w:r>
                      </w:p>
                      <w:p w:rsidR="00F64A5A" w:rsidRDefault="00787CFB">
                        <w:pPr>
                          <w:pStyle w:val="Standard"/>
                          <w:spacing w:line="320" w:lineRule="exact"/>
                          <w:jc w:val="center"/>
                        </w:pPr>
                        <w:r>
                          <w:rPr>
                            <w:rFonts w:eastAsia="標楷體"/>
                          </w:rPr>
                          <w:t>13:30</w:t>
                        </w:r>
                        <w:r>
                          <w:rPr>
                            <w:rFonts w:eastAsia="標楷體"/>
                          </w:rPr>
                          <w:t>－</w:t>
                        </w:r>
                        <w:r>
                          <w:rPr>
                            <w:rFonts w:eastAsia="標楷體"/>
                          </w:rPr>
                          <w:t>14:20</w:t>
                        </w:r>
                      </w:p>
                    </w:tc>
                    <w:tc>
                      <w:tcPr>
                        <w:tcW w:w="1625"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問題解決模式流程，分析問題方法</w:t>
                        </w:r>
                      </w:p>
                    </w:tc>
                    <w:tc>
                      <w:tcPr>
                        <w:tcW w:w="1417" w:type="dxa"/>
                        <w:vMerge w:val="restart"/>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3D數位學習教材的實作</w:t>
                        </w:r>
                      </w:p>
                    </w:tc>
                    <w:tc>
                      <w:tcPr>
                        <w:tcW w:w="1723"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eastAsia="標楷體"/>
                          </w:rPr>
                          <w:t>IRS</w:t>
                        </w:r>
                        <w:r>
                          <w:rPr>
                            <w:rFonts w:eastAsia="標楷體"/>
                          </w:rPr>
                          <w:t>結合自然與生活科技</w:t>
                        </w:r>
                        <w:r>
                          <w:rPr>
                            <w:rFonts w:eastAsia="標楷體"/>
                            <w:color w:val="000000"/>
                            <w:szCs w:val="27"/>
                          </w:rPr>
                          <w:t>數位教學設計</w:t>
                        </w:r>
                        <w:r>
                          <w:rPr>
                            <w:rFonts w:eastAsia="標楷體"/>
                            <w:color w:val="000000"/>
                            <w:szCs w:val="27"/>
                          </w:rPr>
                          <w:t>(</w:t>
                        </w:r>
                        <w:proofErr w:type="gramStart"/>
                        <w:r>
                          <w:rPr>
                            <w:rFonts w:eastAsia="標楷體"/>
                            <w:color w:val="000000"/>
                            <w:szCs w:val="27"/>
                          </w:rPr>
                          <w:t>一</w:t>
                        </w:r>
                        <w:proofErr w:type="gramEnd"/>
                        <w:r>
                          <w:rPr>
                            <w:rFonts w:eastAsia="標楷體"/>
                            <w:color w:val="000000"/>
                            <w:szCs w:val="27"/>
                          </w:rPr>
                          <w:t>)</w:t>
                        </w:r>
                      </w:p>
                    </w:tc>
                    <w:tc>
                      <w:tcPr>
                        <w:tcW w:w="1853" w:type="dxa"/>
                        <w:gridSpan w:val="2"/>
                        <w:tcBorders>
                          <w:top w:val="single" w:sz="18"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F64A5A" w:rsidRDefault="00787CFB">
                        <w:pPr>
                          <w:pStyle w:val="Standard"/>
                          <w:jc w:val="both"/>
                        </w:pPr>
                        <w:r>
                          <w:rPr>
                            <w:rFonts w:ascii="標楷體" w:eastAsia="標楷體" w:hAnsi="標楷體"/>
                            <w:bCs/>
                          </w:rPr>
                          <w:t>環境教育探索項目融合教學之教案（一）</w:t>
                        </w:r>
                      </w:p>
                    </w:tc>
                    <w:tc>
                      <w:tcPr>
                        <w:tcW w:w="1716" w:type="dxa"/>
                        <w:tcBorders>
                          <w:top w:val="single" w:sz="18"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昆蟲的介紹(</w:t>
                        </w:r>
                        <w:proofErr w:type="gramStart"/>
                        <w:r>
                          <w:rPr>
                            <w:rFonts w:ascii="標楷體" w:eastAsia="標楷體" w:hAnsi="標楷體"/>
                            <w:bCs/>
                          </w:rPr>
                          <w:t>一</w:t>
                        </w:r>
                        <w:proofErr w:type="gramEnd"/>
                        <w:r>
                          <w:rPr>
                            <w:rFonts w:ascii="標楷體" w:eastAsia="標楷體" w:hAnsi="標楷體"/>
                            <w:bCs/>
                          </w:rPr>
                          <w:t>)</w:t>
                        </w:r>
                      </w:p>
                    </w:tc>
                  </w:tr>
                  <w:tr w:rsidR="00F64A5A">
                    <w:trPr>
                      <w:trHeight w:val="1096"/>
                      <w:jc w:val="center"/>
                    </w:trPr>
                    <w:tc>
                      <w:tcPr>
                        <w:tcW w:w="1305"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第六節</w:t>
                        </w:r>
                      </w:p>
                      <w:p w:rsidR="00F64A5A" w:rsidRDefault="00787CFB">
                        <w:pPr>
                          <w:pStyle w:val="Standard"/>
                          <w:spacing w:line="320" w:lineRule="exact"/>
                          <w:jc w:val="center"/>
                        </w:pPr>
                        <w:r>
                          <w:rPr>
                            <w:rFonts w:eastAsia="標楷體"/>
                          </w:rPr>
                          <w:t>14:25</w:t>
                        </w:r>
                        <w:r>
                          <w:rPr>
                            <w:rFonts w:eastAsia="標楷體"/>
                          </w:rPr>
                          <w:t>－</w:t>
                        </w:r>
                        <w:r>
                          <w:rPr>
                            <w:rFonts w:eastAsia="標楷體"/>
                          </w:rPr>
                          <w:t>15:15</w:t>
                        </w:r>
                      </w:p>
                    </w:tc>
                    <w:tc>
                      <w:tcPr>
                        <w:tcW w:w="1625"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5Why法的定義與由來，5Why法在教學上的應用</w:t>
                        </w:r>
                      </w:p>
                    </w:tc>
                    <w:tc>
                      <w:tcPr>
                        <w:tcW w:w="1417" w:type="dxa"/>
                        <w:vMerge/>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264DAF" w:rsidRDefault="00264DAF"/>
                    </w:tc>
                    <w:tc>
                      <w:tcPr>
                        <w:tcW w:w="172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eastAsia="標楷體"/>
                          </w:rPr>
                          <w:t>IRS</w:t>
                        </w:r>
                        <w:r>
                          <w:rPr>
                            <w:rFonts w:eastAsia="標楷體"/>
                          </w:rPr>
                          <w:t>結合自然與生活科技</w:t>
                        </w:r>
                        <w:r>
                          <w:rPr>
                            <w:rFonts w:eastAsia="標楷體"/>
                            <w:color w:val="000000"/>
                            <w:szCs w:val="27"/>
                          </w:rPr>
                          <w:t>數位教學設計</w:t>
                        </w:r>
                        <w:r>
                          <w:rPr>
                            <w:rFonts w:eastAsia="標楷體"/>
                            <w:color w:val="000000"/>
                            <w:szCs w:val="27"/>
                          </w:rPr>
                          <w:t>(</w:t>
                        </w:r>
                        <w:r>
                          <w:rPr>
                            <w:rFonts w:eastAsia="標楷體"/>
                            <w:color w:val="000000"/>
                            <w:szCs w:val="27"/>
                          </w:rPr>
                          <w:t>二</w:t>
                        </w:r>
                        <w:r>
                          <w:rPr>
                            <w:rFonts w:eastAsia="標楷體"/>
                            <w:color w:val="000000"/>
                            <w:szCs w:val="27"/>
                          </w:rPr>
                          <w:t>)</w:t>
                        </w:r>
                      </w:p>
                    </w:tc>
                    <w:tc>
                      <w:tcPr>
                        <w:tcW w:w="1853" w:type="dxa"/>
                        <w:gridSpan w:val="2"/>
                        <w:tcBorders>
                          <w:top w:val="single" w:sz="6"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F64A5A" w:rsidRDefault="00787CFB">
                        <w:pPr>
                          <w:pStyle w:val="Standard"/>
                          <w:jc w:val="both"/>
                        </w:pPr>
                        <w:r>
                          <w:rPr>
                            <w:rFonts w:ascii="標楷體" w:eastAsia="標楷體" w:hAnsi="標楷體"/>
                            <w:bCs/>
                          </w:rPr>
                          <w:t>環境教育價值澄清融入課程之教案（一）</w:t>
                        </w:r>
                      </w:p>
                    </w:tc>
                    <w:tc>
                      <w:tcPr>
                        <w:tcW w:w="1716"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昆蟲的介紹(二)</w:t>
                        </w:r>
                      </w:p>
                    </w:tc>
                  </w:tr>
                  <w:tr w:rsidR="00F64A5A">
                    <w:trPr>
                      <w:trHeight w:val="1059"/>
                      <w:jc w:val="center"/>
                    </w:trPr>
                    <w:tc>
                      <w:tcPr>
                        <w:tcW w:w="1305"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第七節</w:t>
                        </w:r>
                      </w:p>
                      <w:p w:rsidR="00F64A5A" w:rsidRDefault="00787CFB">
                        <w:pPr>
                          <w:pStyle w:val="Standard"/>
                          <w:spacing w:line="320" w:lineRule="exact"/>
                          <w:jc w:val="center"/>
                        </w:pPr>
                        <w:r>
                          <w:rPr>
                            <w:rFonts w:eastAsia="標楷體"/>
                          </w:rPr>
                          <w:t>15:35</w:t>
                        </w:r>
                        <w:r>
                          <w:rPr>
                            <w:rFonts w:eastAsia="標楷體"/>
                          </w:rPr>
                          <w:t>－</w:t>
                        </w:r>
                        <w:r>
                          <w:rPr>
                            <w:rFonts w:eastAsia="標楷體"/>
                          </w:rPr>
                          <w:t>16:25</w:t>
                        </w:r>
                      </w:p>
                    </w:tc>
                    <w:tc>
                      <w:tcPr>
                        <w:tcW w:w="1625"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 xml:space="preserve">鷹架式提問， </w:t>
                        </w:r>
                        <w:proofErr w:type="gramStart"/>
                        <w:r>
                          <w:rPr>
                            <w:rFonts w:ascii="標楷體" w:eastAsia="標楷體" w:hAnsi="標楷體"/>
                            <w:bCs/>
                          </w:rPr>
                          <w:t>魚骨圖的</w:t>
                        </w:r>
                        <w:proofErr w:type="gramEnd"/>
                        <w:r>
                          <w:rPr>
                            <w:rFonts w:ascii="標楷體" w:eastAsia="標楷體" w:hAnsi="標楷體"/>
                            <w:bCs/>
                          </w:rPr>
                          <w:t>定義和使用</w:t>
                        </w:r>
                      </w:p>
                    </w:tc>
                    <w:tc>
                      <w:tcPr>
                        <w:tcW w:w="1417" w:type="dxa"/>
                        <w:vMerge/>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264DAF" w:rsidRDefault="00264DAF"/>
                    </w:tc>
                    <w:tc>
                      <w:tcPr>
                        <w:tcW w:w="172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eastAsia="標楷體"/>
                          </w:rPr>
                          <w:t>結合</w:t>
                        </w:r>
                        <w:r>
                          <w:rPr>
                            <w:rFonts w:eastAsia="標楷體"/>
                          </w:rPr>
                          <w:t>e</w:t>
                        </w:r>
                        <w:r>
                          <w:rPr>
                            <w:rFonts w:eastAsia="標楷體"/>
                          </w:rPr>
                          <w:t>化科技的自然與生活科技</w:t>
                        </w:r>
                        <w:r>
                          <w:rPr>
                            <w:rFonts w:eastAsia="標楷體"/>
                            <w:color w:val="000000"/>
                            <w:szCs w:val="27"/>
                          </w:rPr>
                          <w:t>實作練習</w:t>
                        </w:r>
                        <w:r>
                          <w:rPr>
                            <w:rFonts w:eastAsia="標楷體"/>
                            <w:color w:val="000000"/>
                            <w:szCs w:val="27"/>
                          </w:rPr>
                          <w:t>(</w:t>
                        </w:r>
                        <w:proofErr w:type="gramStart"/>
                        <w:r>
                          <w:rPr>
                            <w:rFonts w:eastAsia="標楷體"/>
                            <w:color w:val="000000"/>
                            <w:szCs w:val="27"/>
                          </w:rPr>
                          <w:t>一</w:t>
                        </w:r>
                        <w:proofErr w:type="gramEnd"/>
                        <w:r>
                          <w:rPr>
                            <w:rFonts w:eastAsia="標楷體"/>
                            <w:color w:val="000000"/>
                            <w:szCs w:val="27"/>
                          </w:rPr>
                          <w:t>)</w:t>
                        </w:r>
                      </w:p>
                    </w:tc>
                    <w:tc>
                      <w:tcPr>
                        <w:tcW w:w="1853" w:type="dxa"/>
                        <w:gridSpan w:val="2"/>
                        <w:tcBorders>
                          <w:top w:val="single" w:sz="6"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F64A5A" w:rsidRDefault="00787CFB">
                        <w:pPr>
                          <w:pStyle w:val="Standard"/>
                          <w:jc w:val="both"/>
                        </w:pPr>
                        <w:r>
                          <w:rPr>
                            <w:rFonts w:ascii="標楷體" w:eastAsia="標楷體" w:hAnsi="標楷體"/>
                            <w:bCs/>
                          </w:rPr>
                          <w:t>環境教育教案演示活動(</w:t>
                        </w:r>
                        <w:proofErr w:type="gramStart"/>
                        <w:r>
                          <w:rPr>
                            <w:rFonts w:ascii="標楷體" w:eastAsia="標楷體" w:hAnsi="標楷體"/>
                            <w:bCs/>
                          </w:rPr>
                          <w:t>一</w:t>
                        </w:r>
                        <w:proofErr w:type="gramEnd"/>
                        <w:r>
                          <w:rPr>
                            <w:rFonts w:ascii="標楷體" w:eastAsia="標楷體" w:hAnsi="標楷體"/>
                            <w:bCs/>
                          </w:rPr>
                          <w:t>)</w:t>
                        </w:r>
                      </w:p>
                    </w:tc>
                    <w:tc>
                      <w:tcPr>
                        <w:tcW w:w="1716"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動物的分類</w:t>
                        </w:r>
                      </w:p>
                    </w:tc>
                  </w:tr>
                  <w:tr w:rsidR="00F64A5A">
                    <w:trPr>
                      <w:trHeight w:val="1191"/>
                      <w:jc w:val="center"/>
                    </w:trPr>
                    <w:tc>
                      <w:tcPr>
                        <w:tcW w:w="1305" w:type="dxa"/>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spacing w:line="320" w:lineRule="exact"/>
                          <w:jc w:val="center"/>
                        </w:pPr>
                        <w:r>
                          <w:rPr>
                            <w:rFonts w:eastAsia="標楷體"/>
                          </w:rPr>
                          <w:t>第八節</w:t>
                        </w:r>
                      </w:p>
                      <w:p w:rsidR="00F64A5A" w:rsidRDefault="00787CFB">
                        <w:pPr>
                          <w:pStyle w:val="Standard"/>
                          <w:spacing w:line="320" w:lineRule="exact"/>
                          <w:jc w:val="center"/>
                        </w:pPr>
                        <w:r>
                          <w:rPr>
                            <w:rFonts w:eastAsia="標楷體"/>
                          </w:rPr>
                          <w:t>16:30</w:t>
                        </w:r>
                        <w:r>
                          <w:rPr>
                            <w:rFonts w:eastAsia="標楷體"/>
                          </w:rPr>
                          <w:t>－</w:t>
                        </w:r>
                        <w:r>
                          <w:rPr>
                            <w:rFonts w:eastAsia="標楷體"/>
                          </w:rPr>
                          <w:t>17:20</w:t>
                        </w:r>
                      </w:p>
                    </w:tc>
                    <w:tc>
                      <w:tcPr>
                        <w:tcW w:w="1625"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觀摩5Why鷹架式提問教學的教學案例，實作評量-撰寫學習單</w:t>
                        </w:r>
                      </w:p>
                    </w:tc>
                    <w:tc>
                      <w:tcPr>
                        <w:tcW w:w="1417"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ascii="標楷體" w:eastAsia="標楷體" w:hAnsi="標楷體"/>
                            <w:bCs/>
                          </w:rPr>
                          <w:t>3D數位學習評量教材成果分享</w:t>
                        </w:r>
                      </w:p>
                    </w:tc>
                    <w:tc>
                      <w:tcPr>
                        <w:tcW w:w="1723"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64A5A" w:rsidRDefault="00787CFB">
                        <w:pPr>
                          <w:pStyle w:val="Standard"/>
                        </w:pPr>
                        <w:r>
                          <w:rPr>
                            <w:rFonts w:eastAsia="標楷體"/>
                          </w:rPr>
                          <w:t>結合</w:t>
                        </w:r>
                        <w:r>
                          <w:rPr>
                            <w:rFonts w:eastAsia="標楷體"/>
                          </w:rPr>
                          <w:t>e</w:t>
                        </w:r>
                        <w:r>
                          <w:rPr>
                            <w:rFonts w:eastAsia="標楷體"/>
                          </w:rPr>
                          <w:t>化科技的自然與生活科技</w:t>
                        </w:r>
                        <w:r>
                          <w:rPr>
                            <w:rFonts w:eastAsia="標楷體"/>
                            <w:color w:val="000000"/>
                            <w:szCs w:val="27"/>
                          </w:rPr>
                          <w:t>實作練習</w:t>
                        </w:r>
                        <w:r>
                          <w:rPr>
                            <w:rFonts w:eastAsia="標楷體"/>
                            <w:color w:val="000000"/>
                            <w:szCs w:val="27"/>
                          </w:rPr>
                          <w:t>(</w:t>
                        </w:r>
                        <w:r>
                          <w:rPr>
                            <w:rFonts w:eastAsia="標楷體"/>
                            <w:color w:val="000000"/>
                            <w:szCs w:val="27"/>
                          </w:rPr>
                          <w:t>二</w:t>
                        </w:r>
                        <w:r>
                          <w:rPr>
                            <w:rFonts w:eastAsia="標楷體"/>
                            <w:color w:val="000000"/>
                            <w:szCs w:val="27"/>
                          </w:rPr>
                          <w:t>)</w:t>
                        </w:r>
                      </w:p>
                    </w:tc>
                    <w:tc>
                      <w:tcPr>
                        <w:tcW w:w="1853" w:type="dxa"/>
                        <w:gridSpan w:val="2"/>
                        <w:tcBorders>
                          <w:top w:val="single" w:sz="6" w:space="0" w:color="00000A"/>
                          <w:left w:val="single" w:sz="4" w:space="0" w:color="00000A"/>
                          <w:bottom w:val="single" w:sz="18" w:space="0" w:color="00000A"/>
                          <w:right w:val="single" w:sz="4" w:space="0" w:color="00000A"/>
                        </w:tcBorders>
                        <w:tcMar>
                          <w:top w:w="0" w:type="dxa"/>
                          <w:left w:w="28" w:type="dxa"/>
                          <w:bottom w:w="0" w:type="dxa"/>
                          <w:right w:w="28" w:type="dxa"/>
                        </w:tcMar>
                        <w:vAlign w:val="center"/>
                      </w:tcPr>
                      <w:p w:rsidR="00F64A5A" w:rsidRDefault="00787CFB">
                        <w:pPr>
                          <w:pStyle w:val="Standard"/>
                          <w:jc w:val="both"/>
                        </w:pPr>
                        <w:r>
                          <w:rPr>
                            <w:rFonts w:ascii="標楷體" w:eastAsia="標楷體" w:hAnsi="標楷體"/>
                            <w:bCs/>
                          </w:rPr>
                          <w:t>環境教育教案演示活動(二)</w:t>
                        </w:r>
                      </w:p>
                    </w:tc>
                    <w:tc>
                      <w:tcPr>
                        <w:tcW w:w="1716" w:type="dxa"/>
                        <w:tcBorders>
                          <w:top w:val="single" w:sz="6"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64A5A" w:rsidRDefault="00787CFB">
                        <w:pPr>
                          <w:pStyle w:val="Standard"/>
                        </w:pPr>
                        <w:r>
                          <w:rPr>
                            <w:rFonts w:eastAsia="標楷體"/>
                            <w:color w:val="000000"/>
                            <w:szCs w:val="27"/>
                          </w:rPr>
                          <w:t>教學討論</w:t>
                        </w:r>
                      </w:p>
                    </w:tc>
                  </w:tr>
                </w:tbl>
                <w:p w:rsidR="00264DAF" w:rsidRDefault="00264DAF"/>
              </w:txbxContent>
            </v:textbox>
            <w10:wrap type="square" anchorx="margin" anchory="page"/>
          </v:shape>
        </w:pict>
      </w:r>
      <w:r w:rsidR="00787CFB">
        <w:rPr>
          <w:rFonts w:ascii="標楷體" w:eastAsia="標楷體" w:hAnsi="標楷體"/>
          <w:sz w:val="28"/>
          <w:szCs w:val="28"/>
        </w:rPr>
        <w:t>105年</w:t>
      </w:r>
      <w:r w:rsidR="00787CFB">
        <w:rPr>
          <w:rFonts w:ascii="標楷體" w:eastAsia="標楷體" w:hAnsi="標楷體" w:cs="Arial"/>
          <w:sz w:val="28"/>
          <w:szCs w:val="28"/>
          <w:shd w:val="clear" w:color="auto" w:fill="FFFFFF"/>
        </w:rPr>
        <w:t>國小自然與生活科技學習領域初階教學知能</w:t>
      </w:r>
      <w:r w:rsidR="00787CFB">
        <w:rPr>
          <w:rFonts w:ascii="標楷體" w:eastAsia="標楷體" w:hAnsi="標楷體"/>
          <w:sz w:val="28"/>
          <w:szCs w:val="28"/>
        </w:rPr>
        <w:t>2學分班課表</w:t>
      </w:r>
    </w:p>
    <w:p w:rsidR="00F64A5A" w:rsidRDefault="00F64A5A">
      <w:pPr>
        <w:pStyle w:val="Standard"/>
      </w:pPr>
    </w:p>
    <w:sectPr w:rsidR="00F64A5A" w:rsidSect="00264DAF">
      <w:footerReference w:type="default" r:id="rId7"/>
      <w:pgSz w:w="11906" w:h="16838"/>
      <w:pgMar w:top="1134" w:right="1134" w:bottom="1134" w:left="1134" w:header="72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CFB" w:rsidRDefault="00787CFB">
      <w:r>
        <w:separator/>
      </w:r>
    </w:p>
  </w:endnote>
  <w:endnote w:type="continuationSeparator" w:id="0">
    <w:p w:rsidR="00787CFB" w:rsidRDefault="00787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8E" w:rsidRDefault="00787CFB">
    <w:pPr>
      <w:pStyle w:val="a7"/>
      <w:tabs>
        <w:tab w:val="left" w:pos="4620"/>
        <w:tab w:val="center" w:pos="4819"/>
      </w:tabs>
    </w:pPr>
    <w:r>
      <w:rPr>
        <w:rStyle w:val="ac"/>
      </w:rPr>
      <w:tab/>
    </w:r>
    <w:r>
      <w:rPr>
        <w:rStyle w:val="ac"/>
      </w:rPr>
      <w:tab/>
    </w:r>
    <w:r>
      <w:rPr>
        <w:rStyle w:val="ac"/>
      </w:rPr>
      <w:tab/>
    </w:r>
    <w:r w:rsidR="00264DAF">
      <w:rPr>
        <w:rStyle w:val="ac"/>
      </w:rPr>
      <w:fldChar w:fldCharType="begin"/>
    </w:r>
    <w:r>
      <w:rPr>
        <w:rStyle w:val="ac"/>
      </w:rPr>
      <w:instrText xml:space="preserve"> PAGE </w:instrText>
    </w:r>
    <w:r w:rsidR="00264DAF">
      <w:rPr>
        <w:rStyle w:val="ac"/>
      </w:rPr>
      <w:fldChar w:fldCharType="separate"/>
    </w:r>
    <w:r w:rsidR="00124998">
      <w:rPr>
        <w:rStyle w:val="ac"/>
        <w:noProof/>
      </w:rPr>
      <w:t>2</w:t>
    </w:r>
    <w:r w:rsidR="00264DAF">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CFB" w:rsidRDefault="00787CFB">
      <w:r>
        <w:rPr>
          <w:color w:val="000000"/>
        </w:rPr>
        <w:separator/>
      </w:r>
    </w:p>
  </w:footnote>
  <w:footnote w:type="continuationSeparator" w:id="0">
    <w:p w:rsidR="00787CFB" w:rsidRDefault="00787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D02"/>
    <w:multiLevelType w:val="multilevel"/>
    <w:tmpl w:val="6C64C252"/>
    <w:styleLink w:val="WW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6E07A92"/>
    <w:multiLevelType w:val="multilevel"/>
    <w:tmpl w:val="158ACB9A"/>
    <w:styleLink w:val="WWNum17"/>
    <w:lvl w:ilvl="0">
      <w:start w:val="1"/>
      <w:numFmt w:val="decimal"/>
      <w:lvlText w:val="(%1)"/>
      <w:lvlJc w:val="left"/>
      <w:pPr>
        <w:ind w:left="720" w:hanging="720"/>
      </w:pPr>
      <w:rPr>
        <w:color w:val="8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7BE3767"/>
    <w:multiLevelType w:val="multilevel"/>
    <w:tmpl w:val="360AAB86"/>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A226594"/>
    <w:multiLevelType w:val="multilevel"/>
    <w:tmpl w:val="43742686"/>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08F79CC"/>
    <w:multiLevelType w:val="multilevel"/>
    <w:tmpl w:val="B9348E5A"/>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34561A8"/>
    <w:multiLevelType w:val="multilevel"/>
    <w:tmpl w:val="7DF467EC"/>
    <w:styleLink w:val="WWNum14"/>
    <w:lvl w:ilvl="0">
      <w:start w:val="1"/>
      <w:numFmt w:val="japaneseCounting"/>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79317B9"/>
    <w:multiLevelType w:val="multilevel"/>
    <w:tmpl w:val="833C0202"/>
    <w:styleLink w:val="WWNum9"/>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9284CED"/>
    <w:multiLevelType w:val="multilevel"/>
    <w:tmpl w:val="B582CB40"/>
    <w:styleLink w:val="WWNum23"/>
    <w:lvl w:ilvl="0">
      <w:start w:val="1"/>
      <w:numFmt w:val="japaneseCounting"/>
      <w:lvlText w:val="(%1)"/>
      <w:lvlJc w:val="left"/>
      <w:pPr>
        <w:ind w:left="61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9E35520"/>
    <w:multiLevelType w:val="multilevel"/>
    <w:tmpl w:val="E9EEFFA2"/>
    <w:styleLink w:val="WWNum34"/>
    <w:lvl w:ilvl="0">
      <w:start w:val="1"/>
      <w:numFmt w:val="decimal"/>
      <w:lvlText w:val="%1."/>
      <w:lvlJc w:val="left"/>
      <w:pPr>
        <w:ind w:left="578" w:hanging="360"/>
      </w:pPr>
    </w:lvl>
    <w:lvl w:ilvl="1">
      <w:numFmt w:val="bullet"/>
      <w:lvlText w:val=""/>
      <w:lvlJc w:val="left"/>
      <w:pPr>
        <w:ind w:left="1298" w:hanging="360"/>
      </w:pPr>
    </w:lvl>
    <w:lvl w:ilvl="2">
      <w:numFmt w:val="bullet"/>
      <w:lvlText w:val=""/>
      <w:lvlJc w:val="left"/>
      <w:pPr>
        <w:ind w:left="2018" w:hanging="360"/>
      </w:pPr>
    </w:lvl>
    <w:lvl w:ilvl="3">
      <w:numFmt w:val="bullet"/>
      <w:lvlText w:val=""/>
      <w:lvlJc w:val="left"/>
      <w:pPr>
        <w:ind w:left="2738" w:hanging="360"/>
      </w:pPr>
    </w:lvl>
    <w:lvl w:ilvl="4">
      <w:numFmt w:val="bullet"/>
      <w:lvlText w:val=""/>
      <w:lvlJc w:val="left"/>
      <w:pPr>
        <w:ind w:left="3458" w:hanging="360"/>
      </w:pPr>
    </w:lvl>
    <w:lvl w:ilvl="5">
      <w:numFmt w:val="bullet"/>
      <w:lvlText w:val=""/>
      <w:lvlJc w:val="left"/>
      <w:pPr>
        <w:ind w:left="4178" w:hanging="360"/>
      </w:pPr>
    </w:lvl>
    <w:lvl w:ilvl="6">
      <w:numFmt w:val="bullet"/>
      <w:lvlText w:val=""/>
      <w:lvlJc w:val="left"/>
      <w:pPr>
        <w:ind w:left="4898" w:hanging="360"/>
      </w:pPr>
    </w:lvl>
    <w:lvl w:ilvl="7">
      <w:numFmt w:val="bullet"/>
      <w:lvlText w:val=""/>
      <w:lvlJc w:val="left"/>
      <w:pPr>
        <w:ind w:left="5618" w:hanging="360"/>
      </w:pPr>
    </w:lvl>
    <w:lvl w:ilvl="8">
      <w:numFmt w:val="bullet"/>
      <w:lvlText w:val=""/>
      <w:lvlJc w:val="left"/>
      <w:pPr>
        <w:ind w:left="6338" w:hanging="360"/>
      </w:pPr>
    </w:lvl>
  </w:abstractNum>
  <w:abstractNum w:abstractNumId="9">
    <w:nsid w:val="1C1640B7"/>
    <w:multiLevelType w:val="multilevel"/>
    <w:tmpl w:val="BD5880F2"/>
    <w:styleLink w:val="WWNum15"/>
    <w:lvl w:ilvl="0">
      <w:start w:val="1"/>
      <w:numFmt w:val="decimal"/>
      <w:lvlText w:val="(%1)"/>
      <w:lvlJc w:val="left"/>
      <w:pPr>
        <w:ind w:left="720" w:hanging="720"/>
      </w:pPr>
      <w:rPr>
        <w:color w:val="8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E8E51F8"/>
    <w:multiLevelType w:val="multilevel"/>
    <w:tmpl w:val="B9AC8150"/>
    <w:styleLink w:val="WWNum12"/>
    <w:lvl w:ilvl="0">
      <w:start w:val="1"/>
      <w:numFmt w:val="decimal"/>
      <w:lvlText w:val="%1."/>
      <w:lvlJc w:val="left"/>
      <w:pPr>
        <w:ind w:left="439" w:hanging="360"/>
      </w:pPr>
    </w:lvl>
    <w:lvl w:ilvl="1">
      <w:start w:val="1"/>
      <w:numFmt w:val="ideographTraditional"/>
      <w:lvlText w:val="%2、"/>
      <w:lvlJc w:val="left"/>
      <w:pPr>
        <w:ind w:left="1039" w:hanging="480"/>
      </w:pPr>
    </w:lvl>
    <w:lvl w:ilvl="2">
      <w:start w:val="1"/>
      <w:numFmt w:val="lowerRoman"/>
      <w:lvlText w:val="%3."/>
      <w:lvlJc w:val="right"/>
      <w:pPr>
        <w:ind w:left="1519" w:hanging="480"/>
      </w:pPr>
    </w:lvl>
    <w:lvl w:ilvl="3">
      <w:start w:val="1"/>
      <w:numFmt w:val="decimal"/>
      <w:lvlText w:val="%4."/>
      <w:lvlJc w:val="left"/>
      <w:pPr>
        <w:ind w:left="1999" w:hanging="480"/>
      </w:pPr>
    </w:lvl>
    <w:lvl w:ilvl="4">
      <w:start w:val="1"/>
      <w:numFmt w:val="ideographTraditional"/>
      <w:lvlText w:val="%5、"/>
      <w:lvlJc w:val="left"/>
      <w:pPr>
        <w:ind w:left="2479" w:hanging="480"/>
      </w:pPr>
    </w:lvl>
    <w:lvl w:ilvl="5">
      <w:start w:val="1"/>
      <w:numFmt w:val="lowerRoman"/>
      <w:lvlText w:val="%6."/>
      <w:lvlJc w:val="right"/>
      <w:pPr>
        <w:ind w:left="2959" w:hanging="480"/>
      </w:pPr>
    </w:lvl>
    <w:lvl w:ilvl="6">
      <w:start w:val="1"/>
      <w:numFmt w:val="decimal"/>
      <w:lvlText w:val="%7."/>
      <w:lvlJc w:val="left"/>
      <w:pPr>
        <w:ind w:left="3439" w:hanging="480"/>
      </w:pPr>
    </w:lvl>
    <w:lvl w:ilvl="7">
      <w:start w:val="1"/>
      <w:numFmt w:val="ideographTraditional"/>
      <w:lvlText w:val="%8、"/>
      <w:lvlJc w:val="left"/>
      <w:pPr>
        <w:ind w:left="3919" w:hanging="480"/>
      </w:pPr>
    </w:lvl>
    <w:lvl w:ilvl="8">
      <w:start w:val="1"/>
      <w:numFmt w:val="lowerRoman"/>
      <w:lvlText w:val="%9."/>
      <w:lvlJc w:val="right"/>
      <w:pPr>
        <w:ind w:left="4399" w:hanging="480"/>
      </w:pPr>
    </w:lvl>
  </w:abstractNum>
  <w:abstractNum w:abstractNumId="11">
    <w:nsid w:val="1FD84838"/>
    <w:multiLevelType w:val="multilevel"/>
    <w:tmpl w:val="8222C9CC"/>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11B302A"/>
    <w:multiLevelType w:val="multilevel"/>
    <w:tmpl w:val="D0EEF366"/>
    <w:styleLink w:val="WWNum10"/>
    <w:lvl w:ilvl="0">
      <w:start w:val="1"/>
      <w:numFmt w:val="japaneseCounting"/>
      <w:lvlText w:val="%1、"/>
      <w:lvlJc w:val="left"/>
      <w:pPr>
        <w:ind w:left="564" w:hanging="56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3ED635D"/>
    <w:multiLevelType w:val="multilevel"/>
    <w:tmpl w:val="70829AA8"/>
    <w:styleLink w:val="WWNum2"/>
    <w:lvl w:ilvl="0">
      <w:numFmt w:val="bullet"/>
      <w:lvlText w:val=""/>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14">
    <w:nsid w:val="25F322A5"/>
    <w:multiLevelType w:val="multilevel"/>
    <w:tmpl w:val="7CBCCE9C"/>
    <w:styleLink w:val="WWNum20"/>
    <w:lvl w:ilvl="0">
      <w:start w:val="1"/>
      <w:numFmt w:val="decimal"/>
      <w:lvlText w:val="(%1)"/>
      <w:lvlJc w:val="left"/>
      <w:pPr>
        <w:ind w:left="720" w:hanging="720"/>
      </w:pPr>
      <w:rPr>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26717D1A"/>
    <w:multiLevelType w:val="multilevel"/>
    <w:tmpl w:val="509E12E4"/>
    <w:styleLink w:val="WWNum13"/>
    <w:lvl w:ilvl="0">
      <w:start w:val="1"/>
      <w:numFmt w:val="japaneseCounting"/>
      <w:lvlText w:val="%1、"/>
      <w:lvlJc w:val="left"/>
      <w:pPr>
        <w:ind w:left="480" w:hanging="480"/>
      </w:pPr>
      <w:rPr>
        <w:b/>
        <w:color w:val="00000A"/>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8590EAE"/>
    <w:multiLevelType w:val="multilevel"/>
    <w:tmpl w:val="A44229C6"/>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9295209"/>
    <w:multiLevelType w:val="multilevel"/>
    <w:tmpl w:val="DCD09D18"/>
    <w:styleLink w:val="WWNum3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D247022"/>
    <w:multiLevelType w:val="multilevel"/>
    <w:tmpl w:val="19C885B6"/>
    <w:styleLink w:val="WWNum11"/>
    <w:lvl w:ilvl="0">
      <w:start w:val="1"/>
      <w:numFmt w:val="decimal"/>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E62280C"/>
    <w:multiLevelType w:val="multilevel"/>
    <w:tmpl w:val="1B5C2200"/>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31DE5EAA"/>
    <w:multiLevelType w:val="multilevel"/>
    <w:tmpl w:val="C20AB130"/>
    <w:styleLink w:val="WWNum22"/>
    <w:lvl w:ilvl="0">
      <w:start w:val="1"/>
      <w:numFmt w:val="japaneseCounting"/>
      <w:lvlText w:val="(%1)"/>
      <w:lvlJc w:val="left"/>
      <w:pPr>
        <w:ind w:left="619" w:hanging="480"/>
      </w:p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21">
    <w:nsid w:val="3624518D"/>
    <w:multiLevelType w:val="multilevel"/>
    <w:tmpl w:val="B8B6A5B4"/>
    <w:styleLink w:val="WWNum18"/>
    <w:lvl w:ilvl="0">
      <w:start w:val="1"/>
      <w:numFmt w:val="decimal"/>
      <w:lvlText w:val="(%1)"/>
      <w:lvlJc w:val="left"/>
      <w:pPr>
        <w:ind w:left="720" w:hanging="720"/>
      </w:pPr>
      <w:rPr>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41882E5D"/>
    <w:multiLevelType w:val="multilevel"/>
    <w:tmpl w:val="D4124B2C"/>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42A610BE"/>
    <w:multiLevelType w:val="multilevel"/>
    <w:tmpl w:val="13F4BD6C"/>
    <w:styleLink w:val="WWNum19"/>
    <w:lvl w:ilvl="0">
      <w:start w:val="1"/>
      <w:numFmt w:val="decimal"/>
      <w:lvlText w:val="(%1)"/>
      <w:lvlJc w:val="left"/>
      <w:pPr>
        <w:ind w:left="720" w:hanging="720"/>
      </w:pPr>
      <w:rPr>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46B71612"/>
    <w:multiLevelType w:val="multilevel"/>
    <w:tmpl w:val="AC68C230"/>
    <w:styleLink w:val="WWNum35"/>
    <w:lvl w:ilvl="0">
      <w:start w:val="1"/>
      <w:numFmt w:val="decimal"/>
      <w:lvlText w:val="%1-"/>
      <w:lvlJc w:val="left"/>
      <w:pPr>
        <w:ind w:left="480" w:hanging="480"/>
      </w:pPr>
    </w:lvl>
    <w:lvl w:ilvl="1">
      <w:start w:val="1"/>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25">
    <w:nsid w:val="46E33DD9"/>
    <w:multiLevelType w:val="multilevel"/>
    <w:tmpl w:val="CC961A6A"/>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4DA02862"/>
    <w:multiLevelType w:val="multilevel"/>
    <w:tmpl w:val="E6A4CFC4"/>
    <w:styleLink w:val="WWNum1"/>
    <w:lvl w:ilvl="0">
      <w:start w:val="1"/>
      <w:numFmt w:val="decimal"/>
      <w:lvlText w:val="(%1)"/>
      <w:lvlJc w:val="left"/>
      <w:pPr>
        <w:ind w:left="390" w:hanging="390"/>
      </w:pPr>
    </w:lvl>
    <w:lvl w:ilvl="1">
      <w:start w:val="1"/>
      <w:numFmt w:val="decimal"/>
      <w:lvlText w:val="%2."/>
      <w:lvlJc w:val="left"/>
      <w:pPr>
        <w:ind w:left="900" w:hanging="4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55097B3A"/>
    <w:multiLevelType w:val="multilevel"/>
    <w:tmpl w:val="677693A8"/>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59357CE7"/>
    <w:multiLevelType w:val="multilevel"/>
    <w:tmpl w:val="E384BD3A"/>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59D63B9D"/>
    <w:multiLevelType w:val="multilevel"/>
    <w:tmpl w:val="8174E18A"/>
    <w:styleLink w:val="WWNum3"/>
    <w:lvl w:ilvl="0">
      <w:start w:val="1"/>
      <w:numFmt w:val="japaneseCounting"/>
      <w:lvlText w:val="（%1）"/>
      <w:lvlJc w:val="left"/>
      <w:pPr>
        <w:ind w:left="1754" w:hanging="855"/>
      </w:pPr>
    </w:lvl>
    <w:lvl w:ilvl="1">
      <w:start w:val="1"/>
      <w:numFmt w:val="ideographTraditional"/>
      <w:lvlText w:val="%2、"/>
      <w:lvlJc w:val="left"/>
      <w:pPr>
        <w:ind w:left="1859" w:hanging="480"/>
      </w:pPr>
    </w:lvl>
    <w:lvl w:ilvl="2">
      <w:start w:val="1"/>
      <w:numFmt w:val="lowerRoman"/>
      <w:lvlText w:val="%3."/>
      <w:lvlJc w:val="right"/>
      <w:pPr>
        <w:ind w:left="2339" w:hanging="480"/>
      </w:pPr>
    </w:lvl>
    <w:lvl w:ilvl="3">
      <w:start w:val="1"/>
      <w:numFmt w:val="decimal"/>
      <w:lvlText w:val="%4."/>
      <w:lvlJc w:val="left"/>
      <w:pPr>
        <w:ind w:left="2819" w:hanging="480"/>
      </w:pPr>
    </w:lvl>
    <w:lvl w:ilvl="4">
      <w:start w:val="1"/>
      <w:numFmt w:val="ideographTraditional"/>
      <w:lvlText w:val="%5、"/>
      <w:lvlJc w:val="left"/>
      <w:pPr>
        <w:ind w:left="3299" w:hanging="480"/>
      </w:pPr>
    </w:lvl>
    <w:lvl w:ilvl="5">
      <w:start w:val="1"/>
      <w:numFmt w:val="lowerRoman"/>
      <w:lvlText w:val="%6."/>
      <w:lvlJc w:val="right"/>
      <w:pPr>
        <w:ind w:left="3779" w:hanging="480"/>
      </w:pPr>
    </w:lvl>
    <w:lvl w:ilvl="6">
      <w:start w:val="1"/>
      <w:numFmt w:val="decimal"/>
      <w:lvlText w:val="%7."/>
      <w:lvlJc w:val="left"/>
      <w:pPr>
        <w:ind w:left="4259" w:hanging="480"/>
      </w:pPr>
    </w:lvl>
    <w:lvl w:ilvl="7">
      <w:start w:val="1"/>
      <w:numFmt w:val="ideographTraditional"/>
      <w:lvlText w:val="%8、"/>
      <w:lvlJc w:val="left"/>
      <w:pPr>
        <w:ind w:left="4739" w:hanging="480"/>
      </w:pPr>
    </w:lvl>
    <w:lvl w:ilvl="8">
      <w:start w:val="1"/>
      <w:numFmt w:val="lowerRoman"/>
      <w:lvlText w:val="%9."/>
      <w:lvlJc w:val="right"/>
      <w:pPr>
        <w:ind w:left="5219" w:hanging="480"/>
      </w:pPr>
    </w:lvl>
  </w:abstractNum>
  <w:abstractNum w:abstractNumId="30">
    <w:nsid w:val="687A5A6E"/>
    <w:multiLevelType w:val="multilevel"/>
    <w:tmpl w:val="ECBEF1DE"/>
    <w:styleLink w:val="WWNum21"/>
    <w:lvl w:ilvl="0">
      <w:start w:val="1"/>
      <w:numFmt w:val="japaneseCounting"/>
      <w:lvlText w:val="%1、"/>
      <w:lvlJc w:val="left"/>
      <w:pPr>
        <w:ind w:left="480" w:hanging="480"/>
      </w:pPr>
      <w:rPr>
        <w:b/>
        <w:color w:val="00000A"/>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68C937A9"/>
    <w:multiLevelType w:val="multilevel"/>
    <w:tmpl w:val="3DE84220"/>
    <w:styleLink w:val="WWNum26"/>
    <w:lvl w:ilvl="0">
      <w:start w:val="1"/>
      <w:numFmt w:val="decimal"/>
      <w:lvlText w:val="%1."/>
      <w:lvlJc w:val="left"/>
      <w:pPr>
        <w:ind w:left="502" w:hanging="36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2">
    <w:nsid w:val="6A73145F"/>
    <w:multiLevelType w:val="multilevel"/>
    <w:tmpl w:val="4FA266CC"/>
    <w:styleLink w:val="WWNum6"/>
    <w:lvl w:ilvl="0">
      <w:start w:val="1"/>
      <w:numFmt w:val="japaneseCounting"/>
      <w:lvlText w:val="（%1）"/>
      <w:lvlJc w:val="left"/>
      <w:pPr>
        <w:ind w:left="1395" w:hanging="855"/>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33">
    <w:nsid w:val="6D0931E4"/>
    <w:multiLevelType w:val="multilevel"/>
    <w:tmpl w:val="8D54405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nsid w:val="73183AAF"/>
    <w:multiLevelType w:val="multilevel"/>
    <w:tmpl w:val="0FFC8988"/>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7E2C39E7"/>
    <w:multiLevelType w:val="multilevel"/>
    <w:tmpl w:val="3330036C"/>
    <w:styleLink w:val="WWNum4"/>
    <w:lvl w:ilvl="0">
      <w:start w:val="1"/>
      <w:numFmt w:val="japaneseCounting"/>
      <w:lvlText w:val="（%1）"/>
      <w:lvlJc w:val="left"/>
      <w:pPr>
        <w:ind w:left="1754"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3"/>
  </w:num>
  <w:num w:numId="2">
    <w:abstractNumId w:val="26"/>
  </w:num>
  <w:num w:numId="3">
    <w:abstractNumId w:val="13"/>
  </w:num>
  <w:num w:numId="4">
    <w:abstractNumId w:val="29"/>
  </w:num>
  <w:num w:numId="5">
    <w:abstractNumId w:val="35"/>
  </w:num>
  <w:num w:numId="6">
    <w:abstractNumId w:val="25"/>
  </w:num>
  <w:num w:numId="7">
    <w:abstractNumId w:val="32"/>
  </w:num>
  <w:num w:numId="8">
    <w:abstractNumId w:val="0"/>
  </w:num>
  <w:num w:numId="9">
    <w:abstractNumId w:val="11"/>
  </w:num>
  <w:num w:numId="10">
    <w:abstractNumId w:val="6"/>
  </w:num>
  <w:num w:numId="11">
    <w:abstractNumId w:val="12"/>
  </w:num>
  <w:num w:numId="12">
    <w:abstractNumId w:val="18"/>
  </w:num>
  <w:num w:numId="13">
    <w:abstractNumId w:val="10"/>
  </w:num>
  <w:num w:numId="14">
    <w:abstractNumId w:val="15"/>
  </w:num>
  <w:num w:numId="15">
    <w:abstractNumId w:val="5"/>
  </w:num>
  <w:num w:numId="16">
    <w:abstractNumId w:val="9"/>
  </w:num>
  <w:num w:numId="17">
    <w:abstractNumId w:val="16"/>
  </w:num>
  <w:num w:numId="18">
    <w:abstractNumId w:val="1"/>
  </w:num>
  <w:num w:numId="19">
    <w:abstractNumId w:val="21"/>
  </w:num>
  <w:num w:numId="20">
    <w:abstractNumId w:val="23"/>
  </w:num>
  <w:num w:numId="21">
    <w:abstractNumId w:val="14"/>
  </w:num>
  <w:num w:numId="22">
    <w:abstractNumId w:val="30"/>
  </w:num>
  <w:num w:numId="23">
    <w:abstractNumId w:val="20"/>
  </w:num>
  <w:num w:numId="24">
    <w:abstractNumId w:val="7"/>
  </w:num>
  <w:num w:numId="25">
    <w:abstractNumId w:val="2"/>
  </w:num>
  <w:num w:numId="26">
    <w:abstractNumId w:val="28"/>
  </w:num>
  <w:num w:numId="27">
    <w:abstractNumId w:val="31"/>
  </w:num>
  <w:num w:numId="28">
    <w:abstractNumId w:val="4"/>
  </w:num>
  <w:num w:numId="29">
    <w:abstractNumId w:val="22"/>
  </w:num>
  <w:num w:numId="30">
    <w:abstractNumId w:val="19"/>
  </w:num>
  <w:num w:numId="31">
    <w:abstractNumId w:val="34"/>
  </w:num>
  <w:num w:numId="32">
    <w:abstractNumId w:val="27"/>
  </w:num>
  <w:num w:numId="33">
    <w:abstractNumId w:val="3"/>
  </w:num>
  <w:num w:numId="34">
    <w:abstractNumId w:val="17"/>
  </w:num>
  <w:num w:numId="35">
    <w:abstractNumId w:val="8"/>
  </w:num>
  <w:num w:numId="36">
    <w:abstractNumId w:val="24"/>
  </w:num>
  <w:num w:numId="37">
    <w:abstractNumId w:val="30"/>
    <w:lvlOverride w:ilvl="0">
      <w:startOverride w:val="1"/>
    </w:lvlOverride>
  </w:num>
  <w:num w:numId="38">
    <w:abstractNumId w:val="2"/>
    <w:lvlOverride w:ilvl="0">
      <w:startOverride w:val="1"/>
    </w:lvlOverride>
  </w:num>
  <w:num w:numId="39">
    <w:abstractNumId w:val="28"/>
    <w:lvlOverride w:ilvl="0">
      <w:startOverride w:val="1"/>
    </w:lvlOverride>
  </w:num>
  <w:num w:numId="40">
    <w:abstractNumId w:val="22"/>
    <w:lvlOverride w:ilvl="0">
      <w:startOverride w:val="1"/>
    </w:lvlOverride>
  </w:num>
  <w:num w:numId="41">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autoHyphenation/>
  <w:characterSpacingControl w:val="doNotCompress"/>
  <w:footnotePr>
    <w:footnote w:id="-1"/>
    <w:footnote w:id="0"/>
  </w:footnotePr>
  <w:endnotePr>
    <w:endnote w:id="-1"/>
    <w:endnote w:id="0"/>
  </w:endnotePr>
  <w:compat>
    <w:useFELayout/>
  </w:compat>
  <w:rsids>
    <w:rsidRoot w:val="00F64A5A"/>
    <w:rsid w:val="00124998"/>
    <w:rsid w:val="00264DAF"/>
    <w:rsid w:val="00665284"/>
    <w:rsid w:val="00787CFB"/>
    <w:rsid w:val="00AE073E"/>
    <w:rsid w:val="00F64A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4DAF"/>
    <w:rPr>
      <w:szCs w:val="24"/>
    </w:rPr>
  </w:style>
  <w:style w:type="paragraph" w:customStyle="1" w:styleId="Heading">
    <w:name w:val="Heading"/>
    <w:basedOn w:val="Standard"/>
    <w:next w:val="Textbody"/>
    <w:rsid w:val="00264DAF"/>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264DAF"/>
    <w:pPr>
      <w:spacing w:after="140" w:line="288" w:lineRule="auto"/>
    </w:pPr>
  </w:style>
  <w:style w:type="paragraph" w:styleId="a3">
    <w:name w:val="List"/>
    <w:basedOn w:val="Textbody"/>
    <w:rsid w:val="00264DAF"/>
    <w:rPr>
      <w:rFonts w:cs="Mangal"/>
    </w:rPr>
  </w:style>
  <w:style w:type="paragraph" w:styleId="a4">
    <w:name w:val="caption"/>
    <w:basedOn w:val="Standard"/>
    <w:rsid w:val="00264DAF"/>
    <w:pPr>
      <w:suppressLineNumbers/>
      <w:spacing w:before="120" w:after="120"/>
    </w:pPr>
    <w:rPr>
      <w:rFonts w:cs="Mangal"/>
      <w:i/>
      <w:iCs/>
    </w:rPr>
  </w:style>
  <w:style w:type="paragraph" w:customStyle="1" w:styleId="Index">
    <w:name w:val="Index"/>
    <w:basedOn w:val="Standard"/>
    <w:rsid w:val="00264DAF"/>
    <w:pPr>
      <w:suppressLineNumbers/>
    </w:pPr>
    <w:rPr>
      <w:rFonts w:cs="Mangal"/>
    </w:rPr>
  </w:style>
  <w:style w:type="paragraph" w:styleId="a5">
    <w:name w:val="Date"/>
    <w:basedOn w:val="Standard"/>
    <w:rsid w:val="00264DAF"/>
    <w:pPr>
      <w:jc w:val="right"/>
    </w:pPr>
    <w:rPr>
      <w:rFonts w:eastAsia="標楷體"/>
    </w:rPr>
  </w:style>
  <w:style w:type="paragraph" w:customStyle="1" w:styleId="Textbodyindent">
    <w:name w:val="Text body indent"/>
    <w:basedOn w:val="Standard"/>
    <w:rsid w:val="00264DAF"/>
    <w:pPr>
      <w:ind w:left="360"/>
    </w:pPr>
    <w:rPr>
      <w:rFonts w:ascii="標楷體" w:eastAsia="標楷體" w:hAnsi="標楷體" w:cs="標楷體"/>
      <w:bCs/>
    </w:rPr>
  </w:style>
  <w:style w:type="paragraph" w:styleId="2">
    <w:name w:val="Body Text Indent 2"/>
    <w:basedOn w:val="Standard"/>
    <w:rsid w:val="00264DAF"/>
    <w:pPr>
      <w:snapToGrid w:val="0"/>
      <w:spacing w:before="180"/>
      <w:ind w:left="3706" w:hanging="2806"/>
    </w:pPr>
    <w:rPr>
      <w:rFonts w:eastAsia="標楷體"/>
      <w:sz w:val="28"/>
    </w:rPr>
  </w:style>
  <w:style w:type="paragraph" w:styleId="3">
    <w:name w:val="Body Text Indent 3"/>
    <w:basedOn w:val="Standard"/>
    <w:rsid w:val="00264DAF"/>
    <w:pPr>
      <w:snapToGrid w:val="0"/>
      <w:spacing w:before="180"/>
      <w:ind w:left="3708" w:hanging="2808"/>
    </w:pPr>
    <w:rPr>
      <w:rFonts w:eastAsia="標楷體"/>
      <w:sz w:val="28"/>
    </w:rPr>
  </w:style>
  <w:style w:type="paragraph" w:styleId="a6">
    <w:name w:val="header"/>
    <w:basedOn w:val="Standard"/>
    <w:rsid w:val="00264DAF"/>
    <w:pPr>
      <w:tabs>
        <w:tab w:val="center" w:pos="4153"/>
        <w:tab w:val="right" w:pos="8306"/>
      </w:tabs>
      <w:snapToGrid w:val="0"/>
    </w:pPr>
    <w:rPr>
      <w:sz w:val="20"/>
      <w:szCs w:val="20"/>
    </w:rPr>
  </w:style>
  <w:style w:type="paragraph" w:styleId="a7">
    <w:name w:val="footer"/>
    <w:basedOn w:val="Standard"/>
    <w:rsid w:val="00264DAF"/>
    <w:pPr>
      <w:tabs>
        <w:tab w:val="center" w:pos="4153"/>
        <w:tab w:val="right" w:pos="8306"/>
      </w:tabs>
      <w:snapToGrid w:val="0"/>
    </w:pPr>
    <w:rPr>
      <w:sz w:val="20"/>
      <w:szCs w:val="20"/>
    </w:rPr>
  </w:style>
  <w:style w:type="paragraph" w:styleId="Web">
    <w:name w:val="Normal (Web)"/>
    <w:basedOn w:val="Standard"/>
    <w:rsid w:val="00264DAF"/>
    <w:pPr>
      <w:widowControl/>
      <w:spacing w:before="280" w:after="280"/>
    </w:pPr>
    <w:rPr>
      <w:rFonts w:ascii="新細明體" w:hAnsi="新細明體" w:cs="新細明體"/>
      <w:kern w:val="0"/>
    </w:rPr>
  </w:style>
  <w:style w:type="paragraph" w:styleId="a8">
    <w:name w:val="Balloon Text"/>
    <w:basedOn w:val="Standard"/>
    <w:rsid w:val="00264DAF"/>
    <w:rPr>
      <w:rFonts w:ascii="Arial" w:eastAsia="Arial" w:hAnsi="Arial" w:cs="Arial"/>
      <w:sz w:val="18"/>
      <w:szCs w:val="18"/>
    </w:rPr>
  </w:style>
  <w:style w:type="paragraph" w:styleId="a9">
    <w:name w:val="List Paragraph"/>
    <w:basedOn w:val="Standard"/>
    <w:rsid w:val="00264DAF"/>
    <w:pPr>
      <w:ind w:left="480"/>
    </w:pPr>
  </w:style>
  <w:style w:type="paragraph" w:styleId="aa">
    <w:name w:val="annotation text"/>
    <w:basedOn w:val="Standard"/>
    <w:rsid w:val="00264DAF"/>
  </w:style>
  <w:style w:type="paragraph" w:styleId="ab">
    <w:name w:val="annotation subject"/>
    <w:basedOn w:val="aa"/>
    <w:rsid w:val="00264DAF"/>
    <w:rPr>
      <w:b/>
      <w:bCs/>
    </w:rPr>
  </w:style>
  <w:style w:type="paragraph" w:customStyle="1" w:styleId="Framecontents">
    <w:name w:val="Frame contents"/>
    <w:basedOn w:val="Standard"/>
    <w:rsid w:val="00264DAF"/>
  </w:style>
  <w:style w:type="character" w:styleId="ac">
    <w:name w:val="page number"/>
    <w:basedOn w:val="a0"/>
    <w:rsid w:val="00264DAF"/>
  </w:style>
  <w:style w:type="character" w:customStyle="1" w:styleId="Internetlink">
    <w:name w:val="Internet link"/>
    <w:rsid w:val="00264DAF"/>
    <w:rPr>
      <w:color w:val="0000FF"/>
      <w:u w:val="single"/>
    </w:rPr>
  </w:style>
  <w:style w:type="character" w:styleId="ad">
    <w:name w:val="annotation reference"/>
    <w:basedOn w:val="a0"/>
    <w:rsid w:val="00264DAF"/>
    <w:rPr>
      <w:sz w:val="18"/>
      <w:szCs w:val="18"/>
    </w:rPr>
  </w:style>
  <w:style w:type="character" w:customStyle="1" w:styleId="ae">
    <w:name w:val="註解文字 字元"/>
    <w:basedOn w:val="a0"/>
    <w:rsid w:val="00264DAF"/>
    <w:rPr>
      <w:kern w:val="3"/>
      <w:sz w:val="24"/>
      <w:szCs w:val="24"/>
    </w:rPr>
  </w:style>
  <w:style w:type="character" w:customStyle="1" w:styleId="af">
    <w:name w:val="註解主旨 字元"/>
    <w:basedOn w:val="ae"/>
    <w:rsid w:val="00264DAF"/>
    <w:rPr>
      <w:b/>
      <w:bCs/>
      <w:kern w:val="3"/>
      <w:sz w:val="24"/>
      <w:szCs w:val="24"/>
    </w:rPr>
  </w:style>
  <w:style w:type="character" w:customStyle="1" w:styleId="ListLabel1">
    <w:name w:val="ListLabel 1"/>
    <w:rsid w:val="00264DAF"/>
    <w:rPr>
      <w:b/>
      <w:color w:val="00000A"/>
      <w:lang w:val="en-US"/>
    </w:rPr>
  </w:style>
  <w:style w:type="character" w:customStyle="1" w:styleId="ListLabel2">
    <w:name w:val="ListLabel 2"/>
    <w:rsid w:val="00264DAF"/>
    <w:rPr>
      <w:color w:val="800000"/>
    </w:rPr>
  </w:style>
  <w:style w:type="character" w:customStyle="1" w:styleId="ListLabel3">
    <w:name w:val="ListLabel 3"/>
    <w:rsid w:val="00264DAF"/>
    <w:rPr>
      <w:color w:val="00000A"/>
    </w:rPr>
  </w:style>
  <w:style w:type="numbering" w:customStyle="1" w:styleId="1">
    <w:name w:val="無清單1"/>
    <w:basedOn w:val="a2"/>
    <w:rsid w:val="00264DAF"/>
    <w:pPr>
      <w:numPr>
        <w:numId w:val="1"/>
      </w:numPr>
    </w:pPr>
  </w:style>
  <w:style w:type="numbering" w:customStyle="1" w:styleId="WWNum1">
    <w:name w:val="WWNum1"/>
    <w:basedOn w:val="a2"/>
    <w:rsid w:val="00264DAF"/>
    <w:pPr>
      <w:numPr>
        <w:numId w:val="2"/>
      </w:numPr>
    </w:pPr>
  </w:style>
  <w:style w:type="numbering" w:customStyle="1" w:styleId="WWNum2">
    <w:name w:val="WWNum2"/>
    <w:basedOn w:val="a2"/>
    <w:rsid w:val="00264DAF"/>
    <w:pPr>
      <w:numPr>
        <w:numId w:val="3"/>
      </w:numPr>
    </w:pPr>
  </w:style>
  <w:style w:type="numbering" w:customStyle="1" w:styleId="WWNum3">
    <w:name w:val="WWNum3"/>
    <w:basedOn w:val="a2"/>
    <w:rsid w:val="00264DAF"/>
    <w:pPr>
      <w:numPr>
        <w:numId w:val="4"/>
      </w:numPr>
    </w:pPr>
  </w:style>
  <w:style w:type="numbering" w:customStyle="1" w:styleId="WWNum4">
    <w:name w:val="WWNum4"/>
    <w:basedOn w:val="a2"/>
    <w:rsid w:val="00264DAF"/>
    <w:pPr>
      <w:numPr>
        <w:numId w:val="5"/>
      </w:numPr>
    </w:pPr>
  </w:style>
  <w:style w:type="numbering" w:customStyle="1" w:styleId="WWNum5">
    <w:name w:val="WWNum5"/>
    <w:basedOn w:val="a2"/>
    <w:rsid w:val="00264DAF"/>
    <w:pPr>
      <w:numPr>
        <w:numId w:val="6"/>
      </w:numPr>
    </w:pPr>
  </w:style>
  <w:style w:type="numbering" w:customStyle="1" w:styleId="WWNum6">
    <w:name w:val="WWNum6"/>
    <w:basedOn w:val="a2"/>
    <w:rsid w:val="00264DAF"/>
    <w:pPr>
      <w:numPr>
        <w:numId w:val="7"/>
      </w:numPr>
    </w:pPr>
  </w:style>
  <w:style w:type="numbering" w:customStyle="1" w:styleId="WWNum7">
    <w:name w:val="WWNum7"/>
    <w:basedOn w:val="a2"/>
    <w:rsid w:val="00264DAF"/>
    <w:pPr>
      <w:numPr>
        <w:numId w:val="8"/>
      </w:numPr>
    </w:pPr>
  </w:style>
  <w:style w:type="numbering" w:customStyle="1" w:styleId="WWNum8">
    <w:name w:val="WWNum8"/>
    <w:basedOn w:val="a2"/>
    <w:rsid w:val="00264DAF"/>
    <w:pPr>
      <w:numPr>
        <w:numId w:val="9"/>
      </w:numPr>
    </w:pPr>
  </w:style>
  <w:style w:type="numbering" w:customStyle="1" w:styleId="WWNum9">
    <w:name w:val="WWNum9"/>
    <w:basedOn w:val="a2"/>
    <w:rsid w:val="00264DAF"/>
    <w:pPr>
      <w:numPr>
        <w:numId w:val="10"/>
      </w:numPr>
    </w:pPr>
  </w:style>
  <w:style w:type="numbering" w:customStyle="1" w:styleId="WWNum10">
    <w:name w:val="WWNum10"/>
    <w:basedOn w:val="a2"/>
    <w:rsid w:val="00264DAF"/>
    <w:pPr>
      <w:numPr>
        <w:numId w:val="11"/>
      </w:numPr>
    </w:pPr>
  </w:style>
  <w:style w:type="numbering" w:customStyle="1" w:styleId="WWNum11">
    <w:name w:val="WWNum11"/>
    <w:basedOn w:val="a2"/>
    <w:rsid w:val="00264DAF"/>
    <w:pPr>
      <w:numPr>
        <w:numId w:val="12"/>
      </w:numPr>
    </w:pPr>
  </w:style>
  <w:style w:type="numbering" w:customStyle="1" w:styleId="WWNum12">
    <w:name w:val="WWNum12"/>
    <w:basedOn w:val="a2"/>
    <w:rsid w:val="00264DAF"/>
    <w:pPr>
      <w:numPr>
        <w:numId w:val="13"/>
      </w:numPr>
    </w:pPr>
  </w:style>
  <w:style w:type="numbering" w:customStyle="1" w:styleId="WWNum13">
    <w:name w:val="WWNum13"/>
    <w:basedOn w:val="a2"/>
    <w:rsid w:val="00264DAF"/>
    <w:pPr>
      <w:numPr>
        <w:numId w:val="14"/>
      </w:numPr>
    </w:pPr>
  </w:style>
  <w:style w:type="numbering" w:customStyle="1" w:styleId="WWNum14">
    <w:name w:val="WWNum14"/>
    <w:basedOn w:val="a2"/>
    <w:rsid w:val="00264DAF"/>
    <w:pPr>
      <w:numPr>
        <w:numId w:val="15"/>
      </w:numPr>
    </w:pPr>
  </w:style>
  <w:style w:type="numbering" w:customStyle="1" w:styleId="WWNum15">
    <w:name w:val="WWNum15"/>
    <w:basedOn w:val="a2"/>
    <w:rsid w:val="00264DAF"/>
    <w:pPr>
      <w:numPr>
        <w:numId w:val="16"/>
      </w:numPr>
    </w:pPr>
  </w:style>
  <w:style w:type="numbering" w:customStyle="1" w:styleId="WWNum16">
    <w:name w:val="WWNum16"/>
    <w:basedOn w:val="a2"/>
    <w:rsid w:val="00264DAF"/>
    <w:pPr>
      <w:numPr>
        <w:numId w:val="17"/>
      </w:numPr>
    </w:pPr>
  </w:style>
  <w:style w:type="numbering" w:customStyle="1" w:styleId="WWNum17">
    <w:name w:val="WWNum17"/>
    <w:basedOn w:val="a2"/>
    <w:rsid w:val="00264DAF"/>
    <w:pPr>
      <w:numPr>
        <w:numId w:val="18"/>
      </w:numPr>
    </w:pPr>
  </w:style>
  <w:style w:type="numbering" w:customStyle="1" w:styleId="WWNum18">
    <w:name w:val="WWNum18"/>
    <w:basedOn w:val="a2"/>
    <w:rsid w:val="00264DAF"/>
    <w:pPr>
      <w:numPr>
        <w:numId w:val="19"/>
      </w:numPr>
    </w:pPr>
  </w:style>
  <w:style w:type="numbering" w:customStyle="1" w:styleId="WWNum19">
    <w:name w:val="WWNum19"/>
    <w:basedOn w:val="a2"/>
    <w:rsid w:val="00264DAF"/>
    <w:pPr>
      <w:numPr>
        <w:numId w:val="20"/>
      </w:numPr>
    </w:pPr>
  </w:style>
  <w:style w:type="numbering" w:customStyle="1" w:styleId="WWNum20">
    <w:name w:val="WWNum20"/>
    <w:basedOn w:val="a2"/>
    <w:rsid w:val="00264DAF"/>
    <w:pPr>
      <w:numPr>
        <w:numId w:val="21"/>
      </w:numPr>
    </w:pPr>
  </w:style>
  <w:style w:type="numbering" w:customStyle="1" w:styleId="WWNum21">
    <w:name w:val="WWNum21"/>
    <w:basedOn w:val="a2"/>
    <w:rsid w:val="00264DAF"/>
    <w:pPr>
      <w:numPr>
        <w:numId w:val="22"/>
      </w:numPr>
    </w:pPr>
  </w:style>
  <w:style w:type="numbering" w:customStyle="1" w:styleId="WWNum22">
    <w:name w:val="WWNum22"/>
    <w:basedOn w:val="a2"/>
    <w:rsid w:val="00264DAF"/>
    <w:pPr>
      <w:numPr>
        <w:numId w:val="23"/>
      </w:numPr>
    </w:pPr>
  </w:style>
  <w:style w:type="numbering" w:customStyle="1" w:styleId="WWNum23">
    <w:name w:val="WWNum23"/>
    <w:basedOn w:val="a2"/>
    <w:rsid w:val="00264DAF"/>
    <w:pPr>
      <w:numPr>
        <w:numId w:val="24"/>
      </w:numPr>
    </w:pPr>
  </w:style>
  <w:style w:type="numbering" w:customStyle="1" w:styleId="WWNum24">
    <w:name w:val="WWNum24"/>
    <w:basedOn w:val="a2"/>
    <w:rsid w:val="00264DAF"/>
    <w:pPr>
      <w:numPr>
        <w:numId w:val="25"/>
      </w:numPr>
    </w:pPr>
  </w:style>
  <w:style w:type="numbering" w:customStyle="1" w:styleId="WWNum25">
    <w:name w:val="WWNum25"/>
    <w:basedOn w:val="a2"/>
    <w:rsid w:val="00264DAF"/>
    <w:pPr>
      <w:numPr>
        <w:numId w:val="26"/>
      </w:numPr>
    </w:pPr>
  </w:style>
  <w:style w:type="numbering" w:customStyle="1" w:styleId="WWNum26">
    <w:name w:val="WWNum26"/>
    <w:basedOn w:val="a2"/>
    <w:rsid w:val="00264DAF"/>
    <w:pPr>
      <w:numPr>
        <w:numId w:val="27"/>
      </w:numPr>
    </w:pPr>
  </w:style>
  <w:style w:type="numbering" w:customStyle="1" w:styleId="WWNum27">
    <w:name w:val="WWNum27"/>
    <w:basedOn w:val="a2"/>
    <w:rsid w:val="00264DAF"/>
    <w:pPr>
      <w:numPr>
        <w:numId w:val="28"/>
      </w:numPr>
    </w:pPr>
  </w:style>
  <w:style w:type="numbering" w:customStyle="1" w:styleId="WWNum28">
    <w:name w:val="WWNum28"/>
    <w:basedOn w:val="a2"/>
    <w:rsid w:val="00264DAF"/>
    <w:pPr>
      <w:numPr>
        <w:numId w:val="29"/>
      </w:numPr>
    </w:pPr>
  </w:style>
  <w:style w:type="numbering" w:customStyle="1" w:styleId="WWNum29">
    <w:name w:val="WWNum29"/>
    <w:basedOn w:val="a2"/>
    <w:rsid w:val="00264DAF"/>
    <w:pPr>
      <w:numPr>
        <w:numId w:val="30"/>
      </w:numPr>
    </w:pPr>
  </w:style>
  <w:style w:type="numbering" w:customStyle="1" w:styleId="WWNum30">
    <w:name w:val="WWNum30"/>
    <w:basedOn w:val="a2"/>
    <w:rsid w:val="00264DAF"/>
    <w:pPr>
      <w:numPr>
        <w:numId w:val="31"/>
      </w:numPr>
    </w:pPr>
  </w:style>
  <w:style w:type="numbering" w:customStyle="1" w:styleId="WWNum31">
    <w:name w:val="WWNum31"/>
    <w:basedOn w:val="a2"/>
    <w:rsid w:val="00264DAF"/>
    <w:pPr>
      <w:numPr>
        <w:numId w:val="32"/>
      </w:numPr>
    </w:pPr>
  </w:style>
  <w:style w:type="numbering" w:customStyle="1" w:styleId="WWNum32">
    <w:name w:val="WWNum32"/>
    <w:basedOn w:val="a2"/>
    <w:rsid w:val="00264DAF"/>
    <w:pPr>
      <w:numPr>
        <w:numId w:val="33"/>
      </w:numPr>
    </w:pPr>
  </w:style>
  <w:style w:type="numbering" w:customStyle="1" w:styleId="WWNum33">
    <w:name w:val="WWNum33"/>
    <w:basedOn w:val="a2"/>
    <w:rsid w:val="00264DAF"/>
    <w:pPr>
      <w:numPr>
        <w:numId w:val="34"/>
      </w:numPr>
    </w:pPr>
  </w:style>
  <w:style w:type="numbering" w:customStyle="1" w:styleId="WWNum34">
    <w:name w:val="WWNum34"/>
    <w:basedOn w:val="a2"/>
    <w:rsid w:val="00264DAF"/>
    <w:pPr>
      <w:numPr>
        <w:numId w:val="35"/>
      </w:numPr>
    </w:pPr>
  </w:style>
  <w:style w:type="numbering" w:customStyle="1" w:styleId="WWNum35">
    <w:name w:val="WWNum35"/>
    <w:basedOn w:val="a2"/>
    <w:rsid w:val="00264DAF"/>
    <w:pPr>
      <w:numPr>
        <w:numId w:val="3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2380</Characters>
  <Application>Microsoft Office Word</Application>
  <DocSecurity>4</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九年一貫數學領域研習計劃</dc:title>
  <dc:creator>Wong</dc:creator>
  <cp:lastModifiedBy>User</cp:lastModifiedBy>
  <cp:revision>2</cp:revision>
  <cp:lastPrinted>2016-05-20T03:20:00Z</cp:lastPrinted>
  <dcterms:created xsi:type="dcterms:W3CDTF">2016-07-05T06:28:00Z</dcterms:created>
  <dcterms:modified xsi:type="dcterms:W3CDTF">2016-07-05T06:28:00Z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School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