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64C" w:rsidRPr="00036E53" w:rsidRDefault="00036E53" w:rsidP="004870EA">
      <w:pPr>
        <w:spacing w:line="42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036E53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「</w:t>
      </w:r>
      <w:proofErr w:type="gramStart"/>
      <w:r w:rsidRPr="00036E53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港都鬥陣</w:t>
      </w:r>
      <w:proofErr w:type="gramEnd"/>
      <w:r w:rsidRPr="00036E53">
        <w:rPr>
          <w:rFonts w:asciiTheme="majorEastAsia" w:eastAsiaTheme="majorEastAsia" w:hAnsiTheme="majorEastAsia" w:hint="eastAsia"/>
          <w:b/>
          <w:color w:val="000000" w:themeColor="text1"/>
          <w:sz w:val="28"/>
          <w:szCs w:val="28"/>
        </w:rPr>
        <w:t>e起航」(第二場次)行銷</w:t>
      </w:r>
      <w:r w:rsidR="005D3461" w:rsidRPr="00036E53">
        <w:rPr>
          <w:rFonts w:asciiTheme="majorEastAsia" w:eastAsiaTheme="majorEastAsia" w:hAnsiTheme="majorEastAsia" w:hint="eastAsia"/>
          <w:b/>
          <w:sz w:val="28"/>
          <w:szCs w:val="28"/>
        </w:rPr>
        <w:t>活動</w:t>
      </w:r>
      <w:r w:rsidRPr="00036E53">
        <w:rPr>
          <w:rFonts w:asciiTheme="majorEastAsia" w:eastAsiaTheme="majorEastAsia" w:hAnsiTheme="majorEastAsia" w:hint="eastAsia"/>
          <w:b/>
          <w:sz w:val="28"/>
          <w:szCs w:val="28"/>
        </w:rPr>
        <w:t>課程加入</w:t>
      </w:r>
      <w:r w:rsidR="005D3461" w:rsidRPr="00036E53">
        <w:rPr>
          <w:rFonts w:asciiTheme="majorEastAsia" w:eastAsiaTheme="majorEastAsia" w:hAnsiTheme="majorEastAsia" w:hint="eastAsia"/>
          <w:b/>
          <w:sz w:val="28"/>
          <w:szCs w:val="28"/>
        </w:rPr>
        <w:t>操作流程</w:t>
      </w:r>
    </w:p>
    <w:p w:rsidR="00036E53" w:rsidRDefault="00036E53" w:rsidP="004870EA">
      <w:pPr>
        <w:spacing w:line="420" w:lineRule="exact"/>
        <w:rPr>
          <w:rFonts w:asciiTheme="minorEastAsia" w:hAnsiTheme="minorEastAsia"/>
          <w:sz w:val="28"/>
          <w:szCs w:val="28"/>
        </w:rPr>
      </w:pPr>
      <w:r w:rsidRPr="00036E53">
        <w:rPr>
          <w:rFonts w:asciiTheme="minorEastAsia" w:hAnsiTheme="minorEastAsia" w:hint="eastAsia"/>
          <w:sz w:val="28"/>
          <w:szCs w:val="28"/>
        </w:rPr>
        <w:t>步驟</w:t>
      </w:r>
      <w:proofErr w:type="gramStart"/>
      <w:r w:rsidRPr="00036E53">
        <w:rPr>
          <w:rFonts w:asciiTheme="minorEastAsia" w:hAnsiTheme="minorEastAsia" w:hint="eastAsia"/>
          <w:sz w:val="28"/>
          <w:szCs w:val="28"/>
        </w:rPr>
        <w:t>一</w:t>
      </w:r>
      <w:proofErr w:type="gramEnd"/>
      <w:r w:rsidRPr="00036E53">
        <w:rPr>
          <w:rFonts w:asciiTheme="minorEastAsia" w:hAnsiTheme="minorEastAsia" w:hint="eastAsia"/>
          <w:sz w:val="28"/>
          <w:szCs w:val="28"/>
        </w:rPr>
        <w:t>:</w:t>
      </w:r>
    </w:p>
    <w:p w:rsidR="00AD5123" w:rsidRPr="00036E53" w:rsidRDefault="00AD5123" w:rsidP="004870EA">
      <w:pPr>
        <w:spacing w:line="42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登入</w:t>
      </w:r>
      <w:r w:rsidRPr="00AD5123">
        <w:rPr>
          <w:rFonts w:asciiTheme="minorEastAsia" w:hAnsiTheme="minorEastAsia" w:hint="eastAsia"/>
          <w:sz w:val="28"/>
          <w:szCs w:val="28"/>
        </w:rPr>
        <w:t>「</w:t>
      </w:r>
      <w:r>
        <w:rPr>
          <w:rFonts w:asciiTheme="minorEastAsia" w:hAnsiTheme="minorEastAsia" w:hint="eastAsia"/>
          <w:sz w:val="28"/>
          <w:szCs w:val="28"/>
        </w:rPr>
        <w:t>港都e學苑</w:t>
      </w:r>
      <w:r w:rsidRPr="00AD5123">
        <w:rPr>
          <w:rFonts w:asciiTheme="minorEastAsia" w:hAnsiTheme="minorEastAsia" w:hint="eastAsia"/>
          <w:sz w:val="28"/>
          <w:szCs w:val="28"/>
        </w:rPr>
        <w:t>」</w:t>
      </w:r>
      <w:r>
        <w:rPr>
          <w:rFonts w:asciiTheme="minorEastAsia" w:hAnsiTheme="minorEastAsia" w:hint="eastAsia"/>
          <w:sz w:val="28"/>
          <w:szCs w:val="28"/>
        </w:rPr>
        <w:t>帳號，於首頁點選</w:t>
      </w:r>
      <w:r w:rsidRPr="00AD5123">
        <w:rPr>
          <w:rFonts w:asciiTheme="minorEastAsia" w:hAnsiTheme="minorEastAsia" w:hint="eastAsia"/>
          <w:sz w:val="28"/>
          <w:szCs w:val="28"/>
        </w:rPr>
        <w:t>「</w:t>
      </w:r>
      <w:r>
        <w:rPr>
          <w:rFonts w:asciiTheme="minorEastAsia" w:hAnsiTheme="minorEastAsia" w:hint="eastAsia"/>
          <w:sz w:val="28"/>
          <w:szCs w:val="28"/>
        </w:rPr>
        <w:t>數位閱讀活動</w:t>
      </w:r>
      <w:r w:rsidRPr="00AD5123">
        <w:rPr>
          <w:rFonts w:asciiTheme="minorEastAsia" w:hAnsiTheme="minorEastAsia" w:hint="eastAsia"/>
          <w:sz w:val="28"/>
          <w:szCs w:val="28"/>
        </w:rPr>
        <w:t>」</w:t>
      </w:r>
      <w:r>
        <w:rPr>
          <w:rFonts w:asciiTheme="minorEastAsia" w:hAnsiTheme="minorEastAsia" w:hint="eastAsia"/>
          <w:sz w:val="28"/>
          <w:szCs w:val="28"/>
        </w:rPr>
        <w:t>。</w:t>
      </w:r>
    </w:p>
    <w:p w:rsidR="00036E53" w:rsidRDefault="00D43D57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33.35pt;margin-top:38.15pt;width:60.9pt;height:34.35pt;z-index:251662336" o:connectortype="straight" strokecolor="red">
            <v:stroke endarrow="block"/>
          </v:shape>
        </w:pict>
      </w:r>
      <w:r>
        <w:rPr>
          <w:noProof/>
        </w:rPr>
        <w:pict>
          <v:oval id="_x0000_s1026" style="position:absolute;margin-left:71.7pt;margin-top:78.45pt;width:105.2pt;height:20.5pt;z-index:251658240" filled="f" strokecolor="red"/>
        </w:pict>
      </w:r>
      <w:r w:rsidR="00036E53">
        <w:rPr>
          <w:noProof/>
        </w:rPr>
        <w:drawing>
          <wp:inline distT="0" distB="0" distL="0" distR="0">
            <wp:extent cx="4482611" cy="3298606"/>
            <wp:effectExtent l="19050" t="0" r="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595" cy="33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123" w:rsidRPr="00AD5123" w:rsidRDefault="00AD5123" w:rsidP="004870EA">
      <w:pPr>
        <w:spacing w:line="420" w:lineRule="exact"/>
        <w:rPr>
          <w:rFonts w:asciiTheme="majorEastAsia" w:eastAsiaTheme="majorEastAsia" w:hAnsiTheme="majorEastAsia"/>
          <w:sz w:val="28"/>
          <w:szCs w:val="28"/>
        </w:rPr>
      </w:pPr>
      <w:r w:rsidRPr="00AD5123">
        <w:rPr>
          <w:rFonts w:asciiTheme="majorEastAsia" w:eastAsiaTheme="majorEastAsia" w:hAnsiTheme="majorEastAsia" w:hint="eastAsia"/>
          <w:sz w:val="28"/>
          <w:szCs w:val="28"/>
        </w:rPr>
        <w:t>步驟二:</w:t>
      </w:r>
    </w:p>
    <w:p w:rsidR="004870EA" w:rsidRDefault="00AD5123" w:rsidP="004870EA">
      <w:pPr>
        <w:spacing w:line="420" w:lineRule="exact"/>
        <w:rPr>
          <w:rFonts w:asciiTheme="majorEastAsia" w:eastAsiaTheme="majorEastAsia" w:hAnsiTheme="majorEastAsia"/>
          <w:sz w:val="28"/>
          <w:szCs w:val="28"/>
        </w:rPr>
      </w:pPr>
      <w:r w:rsidRPr="00AD5123">
        <w:rPr>
          <w:rFonts w:asciiTheme="majorEastAsia" w:eastAsiaTheme="majorEastAsia" w:hAnsiTheme="majorEastAsia" w:hint="eastAsia"/>
          <w:sz w:val="28"/>
          <w:szCs w:val="28"/>
        </w:rPr>
        <w:t>點選</w:t>
      </w:r>
      <w:r w:rsidRPr="00AD5123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「</w:t>
      </w:r>
      <w:proofErr w:type="gramStart"/>
      <w:r w:rsidRPr="00AD5123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港都鬥陣</w:t>
      </w:r>
      <w:proofErr w:type="gramEnd"/>
      <w:r w:rsidRPr="00AD5123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e起航」(第二場次)行銷</w:t>
      </w:r>
      <w:r w:rsidRPr="00AD5123">
        <w:rPr>
          <w:rFonts w:asciiTheme="majorEastAsia" w:eastAsiaTheme="majorEastAsia" w:hAnsiTheme="majorEastAsia" w:hint="eastAsia"/>
          <w:sz w:val="28"/>
          <w:szCs w:val="28"/>
        </w:rPr>
        <w:t>活動</w:t>
      </w:r>
      <w:r>
        <w:rPr>
          <w:rFonts w:asciiTheme="majorEastAsia" w:eastAsiaTheme="majorEastAsia" w:hAnsiTheme="majorEastAsia" w:hint="eastAsia"/>
          <w:sz w:val="28"/>
          <w:szCs w:val="28"/>
        </w:rPr>
        <w:t>後，點選欲閱讀課程並進行註冊。</w:t>
      </w:r>
    </w:p>
    <w:p w:rsidR="004870EA" w:rsidRDefault="004870EA" w:rsidP="004870EA">
      <w:pPr>
        <w:spacing w:line="420" w:lineRule="exact"/>
        <w:rPr>
          <w:rFonts w:asciiTheme="majorEastAsia" w:eastAsiaTheme="majorEastAsia" w:hAnsiTheme="majorEastAsia"/>
          <w:sz w:val="28"/>
          <w:szCs w:val="28"/>
        </w:rPr>
      </w:pPr>
    </w:p>
    <w:p w:rsidR="00AD5123" w:rsidRDefault="00D43D57">
      <w:r>
        <w:rPr>
          <w:noProof/>
        </w:rPr>
        <w:pict>
          <v:shape id="_x0000_s1027" type="#_x0000_t32" style="position:absolute;margin-left:10.8pt;margin-top:92.4pt;width:60.9pt;height:34.35pt;z-index:251659264" o:connectortype="straight" strokecolor="red">
            <v:stroke endarrow="block"/>
          </v:shape>
        </w:pict>
      </w:r>
      <w:r>
        <w:rPr>
          <w:noProof/>
        </w:rPr>
        <w:pict>
          <v:oval id="_x0000_s1030" style="position:absolute;margin-left:8.9pt;margin-top:126.75pt;width:105.2pt;height:20.5pt;z-index:251661312" filled="f" strokecolor="red"/>
        </w:pict>
      </w:r>
      <w:r>
        <w:rPr>
          <w:noProof/>
        </w:rPr>
        <w:pict>
          <v:roundrect id="_x0000_s1028" style="position:absolute;margin-left:296.05pt;margin-top:62.1pt;width:26.55pt;height:12.2pt;z-index:251660288" arcsize="10923f" fillcolor="white [3212]" stroked="f"/>
        </w:pict>
      </w:r>
      <w:r w:rsidR="00AD5123">
        <w:rPr>
          <w:noProof/>
        </w:rPr>
        <w:drawing>
          <wp:inline distT="0" distB="0" distL="0" distR="0">
            <wp:extent cx="4600966" cy="2736166"/>
            <wp:effectExtent l="19050" t="0" r="9134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189" cy="2736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123" w:rsidRDefault="00D43D57">
      <w:r>
        <w:rPr>
          <w:noProof/>
        </w:rPr>
        <w:lastRenderedPageBreak/>
        <w:pict>
          <v:oval id="_x0000_s1032" style="position:absolute;margin-left:8.7pt;margin-top:49.3pt;width:136.7pt;height:166.15pt;z-index:251663360" filled="f" strokecolor="red"/>
        </w:pict>
      </w:r>
      <w:r w:rsidR="00AD5123">
        <w:rPr>
          <w:noProof/>
        </w:rPr>
        <w:drawing>
          <wp:inline distT="0" distB="0" distL="0" distR="0">
            <wp:extent cx="4699537" cy="2643490"/>
            <wp:effectExtent l="19050" t="0" r="5813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155" cy="26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D5123" w:rsidSect="004870EA">
      <w:pgSz w:w="11906" w:h="16838"/>
      <w:pgMar w:top="993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5B4" w:rsidRDefault="00C125B4" w:rsidP="00942126">
      <w:r>
        <w:separator/>
      </w:r>
    </w:p>
  </w:endnote>
  <w:endnote w:type="continuationSeparator" w:id="0">
    <w:p w:rsidR="00C125B4" w:rsidRDefault="00C125B4" w:rsidP="009421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5B4" w:rsidRDefault="00C125B4" w:rsidP="00942126">
      <w:r>
        <w:separator/>
      </w:r>
    </w:p>
  </w:footnote>
  <w:footnote w:type="continuationSeparator" w:id="0">
    <w:p w:rsidR="00C125B4" w:rsidRDefault="00C125B4" w:rsidP="009421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>
      <o:colormenu v:ext="edit" fillcolor="none [3212]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3461"/>
    <w:rsid w:val="00036E53"/>
    <w:rsid w:val="004870EA"/>
    <w:rsid w:val="005D3461"/>
    <w:rsid w:val="00942126"/>
    <w:rsid w:val="00A0264C"/>
    <w:rsid w:val="00AD5123"/>
    <w:rsid w:val="00C125B4"/>
    <w:rsid w:val="00D43D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3212]" strokecolor="none"/>
    </o:shapedefaults>
    <o:shapelayout v:ext="edit">
      <o:idmap v:ext="edit" data="1"/>
      <o:rules v:ext="edit">
        <o:r id="V:Rule3" type="connector" idref="#_x0000_s1031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4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E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36E5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9421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942126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421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94212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2016-09-20T05:40:00Z</dcterms:created>
  <dcterms:modified xsi:type="dcterms:W3CDTF">2016-09-20T05:40:00Z</dcterms:modified>
</cp:coreProperties>
</file>