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CB" w:rsidRPr="00DB3F81" w:rsidRDefault="007F2BE0" w:rsidP="009A06CB">
      <w:pPr>
        <w:adjustRightInd w:val="0"/>
        <w:snapToGrid w:val="0"/>
        <w:spacing w:beforeLines="5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物理學科中心</w:t>
      </w:r>
      <w:r w:rsidR="009A06CB">
        <w:rPr>
          <w:rFonts w:ascii="標楷體" w:eastAsia="標楷體" w:hAnsi="標楷體" w:hint="eastAsia"/>
          <w:b/>
          <w:sz w:val="32"/>
          <w:szCs w:val="32"/>
        </w:rPr>
        <w:t>10</w:t>
      </w:r>
      <w:r w:rsidR="00757750">
        <w:rPr>
          <w:rFonts w:ascii="標楷體" w:eastAsia="標楷體" w:hAnsi="標楷體" w:hint="eastAsia"/>
          <w:b/>
          <w:sz w:val="32"/>
          <w:szCs w:val="32"/>
        </w:rPr>
        <w:t>5</w:t>
      </w:r>
      <w:r w:rsidR="009A06CB" w:rsidRPr="00DB3F81">
        <w:rPr>
          <w:rFonts w:ascii="標楷體" w:eastAsia="標楷體" w:hAnsi="標楷體" w:hint="eastAsia"/>
          <w:b/>
          <w:sz w:val="32"/>
          <w:szCs w:val="32"/>
        </w:rPr>
        <w:t>年度</w:t>
      </w:r>
      <w:r w:rsidR="00236BD5" w:rsidRPr="00236BD5">
        <w:rPr>
          <w:rFonts w:ascii="標楷體" w:eastAsia="標楷體" w:hAnsi="標楷體" w:hint="eastAsia"/>
          <w:b/>
          <w:sz w:val="32"/>
          <w:szCs w:val="32"/>
        </w:rPr>
        <w:t>物理學史研習會</w:t>
      </w:r>
      <w:r w:rsidR="00A861A2">
        <w:rPr>
          <w:rFonts w:ascii="標楷體" w:eastAsia="標楷體" w:hAnsi="標楷體" w:hint="eastAsia"/>
          <w:b/>
          <w:sz w:val="32"/>
          <w:szCs w:val="32"/>
        </w:rPr>
        <w:t>實施</w:t>
      </w:r>
      <w:r w:rsidR="009A06CB" w:rsidRPr="00DB3F81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8B7276" w:rsidRPr="00E92587" w:rsidRDefault="008B7276" w:rsidP="00373FAC">
      <w:pPr>
        <w:spacing w:line="500" w:lineRule="exact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E9258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壹、依據</w:t>
      </w:r>
    </w:p>
    <w:p w:rsidR="0002652C" w:rsidRPr="0002652C" w:rsidRDefault="0002652C" w:rsidP="00373FAC">
      <w:pPr>
        <w:spacing w:line="500" w:lineRule="exact"/>
        <w:ind w:leftChars="197" w:left="993" w:hangingChars="200" w:hanging="520"/>
        <w:rPr>
          <w:rFonts w:eastAsia="標楷體" w:hint="eastAsia"/>
          <w:color w:val="000000"/>
          <w:sz w:val="26"/>
          <w:szCs w:val="26"/>
        </w:rPr>
      </w:pPr>
      <w:r w:rsidRPr="0002652C">
        <w:rPr>
          <w:rFonts w:eastAsia="標楷體" w:hint="eastAsia"/>
          <w:color w:val="000000"/>
          <w:sz w:val="26"/>
          <w:szCs w:val="26"/>
        </w:rPr>
        <w:t>一、</w:t>
      </w:r>
      <w:bookmarkStart w:id="0" w:name="OLE_LINK6"/>
      <w:bookmarkStart w:id="1" w:name="OLE_LINK7"/>
      <w:r w:rsidR="00757750" w:rsidRPr="0045584B">
        <w:rPr>
          <w:rFonts w:ascii="標楷體" w:eastAsia="標楷體" w:hAnsi="標楷體" w:hint="eastAsia"/>
          <w:color w:val="000000"/>
          <w:sz w:val="26"/>
          <w:szCs w:val="26"/>
        </w:rPr>
        <w:t>教育部國民及學前教育署</w:t>
      </w:r>
      <w:r w:rsidR="00757750" w:rsidRPr="00BD3F27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757750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757750" w:rsidRPr="00BD3F27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757750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757750" w:rsidRPr="00BD3F2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757750"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="00757750" w:rsidRPr="00BD3F27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757750" w:rsidRPr="0045584B">
        <w:rPr>
          <w:rFonts w:ascii="標楷體" w:eastAsia="標楷體" w:hAnsi="標楷體" w:hint="eastAsia"/>
          <w:color w:val="000000"/>
          <w:sz w:val="26"/>
          <w:szCs w:val="26"/>
        </w:rPr>
        <w:t>臺教國署高字第1050054349號</w:t>
      </w:r>
      <w:bookmarkEnd w:id="0"/>
      <w:bookmarkEnd w:id="1"/>
      <w:r w:rsidR="00757750" w:rsidRPr="00BD3F27">
        <w:rPr>
          <w:rFonts w:ascii="標楷體" w:eastAsia="標楷體" w:hAnsi="標楷體" w:hint="eastAsia"/>
          <w:color w:val="000000"/>
          <w:sz w:val="26"/>
          <w:szCs w:val="26"/>
        </w:rPr>
        <w:t>函</w:t>
      </w:r>
      <w:r w:rsidR="00ED06DD" w:rsidRPr="00ED06DD">
        <w:rPr>
          <w:rFonts w:eastAsia="標楷體" w:hint="eastAsia"/>
          <w:color w:val="000000"/>
          <w:sz w:val="26"/>
          <w:szCs w:val="26"/>
        </w:rPr>
        <w:t>函</w:t>
      </w:r>
      <w:r w:rsidR="00757750">
        <w:rPr>
          <w:rFonts w:eastAsia="標楷體" w:hint="eastAsia"/>
          <w:color w:val="000000"/>
          <w:sz w:val="26"/>
          <w:szCs w:val="26"/>
        </w:rPr>
        <w:t>及</w:t>
      </w:r>
      <w:r w:rsidR="003F7549" w:rsidRPr="003F7549">
        <w:rPr>
          <w:rFonts w:eastAsia="標楷體" w:hint="eastAsia"/>
          <w:color w:val="000000"/>
          <w:sz w:val="26"/>
          <w:szCs w:val="26"/>
        </w:rPr>
        <w:t>「普通高級中學課程</w:t>
      </w:r>
      <w:r w:rsidR="00CA474E">
        <w:rPr>
          <w:rFonts w:eastAsia="標楷體" w:hint="eastAsia"/>
          <w:color w:val="000000"/>
          <w:sz w:val="26"/>
          <w:szCs w:val="26"/>
        </w:rPr>
        <w:t>物理學科</w:t>
      </w:r>
      <w:r w:rsidR="00757750">
        <w:rPr>
          <w:rFonts w:eastAsia="標楷體" w:hint="eastAsia"/>
          <w:color w:val="000000"/>
          <w:sz w:val="26"/>
          <w:szCs w:val="26"/>
        </w:rPr>
        <w:t>中心</w:t>
      </w:r>
      <w:r w:rsidR="003F7549" w:rsidRPr="003F7549">
        <w:rPr>
          <w:rFonts w:eastAsia="標楷體" w:hint="eastAsia"/>
          <w:color w:val="000000"/>
          <w:sz w:val="26"/>
          <w:szCs w:val="26"/>
        </w:rPr>
        <w:t>10</w:t>
      </w:r>
      <w:r w:rsidR="00757750">
        <w:rPr>
          <w:rFonts w:eastAsia="標楷體" w:hint="eastAsia"/>
          <w:color w:val="000000"/>
          <w:sz w:val="26"/>
          <w:szCs w:val="26"/>
        </w:rPr>
        <w:t>5</w:t>
      </w:r>
      <w:r w:rsidR="003F7549" w:rsidRPr="003F7549">
        <w:rPr>
          <w:rFonts w:eastAsia="標楷體" w:hint="eastAsia"/>
          <w:color w:val="000000"/>
          <w:sz w:val="26"/>
          <w:szCs w:val="26"/>
        </w:rPr>
        <w:t>年工作計畫」辦理。</w:t>
      </w:r>
    </w:p>
    <w:p w:rsidR="004E33C7" w:rsidRPr="004E33C7" w:rsidRDefault="008B7276" w:rsidP="004A5111">
      <w:pPr>
        <w:spacing w:line="500" w:lineRule="exact"/>
        <w:rPr>
          <w:rFonts w:eastAsia="標楷體" w:hint="eastAsia"/>
          <w:color w:val="000000"/>
          <w:sz w:val="26"/>
          <w:szCs w:val="26"/>
        </w:rPr>
      </w:pPr>
      <w:r w:rsidRPr="00E92587">
        <w:rPr>
          <w:rFonts w:eastAsia="標楷體" w:hAnsi="標楷體"/>
          <w:b/>
          <w:bCs/>
          <w:color w:val="000000"/>
          <w:sz w:val="26"/>
          <w:szCs w:val="26"/>
        </w:rPr>
        <w:t>貳、目的</w:t>
      </w:r>
    </w:p>
    <w:p w:rsidR="00D10759" w:rsidRDefault="004A5111" w:rsidP="00D10759">
      <w:pPr>
        <w:numPr>
          <w:ilvl w:val="0"/>
          <w:numId w:val="30"/>
        </w:numPr>
        <w:tabs>
          <w:tab w:val="clear" w:pos="1440"/>
          <w:tab w:val="left" w:pos="960"/>
          <w:tab w:val="num" w:pos="1080"/>
        </w:tabs>
        <w:spacing w:line="500" w:lineRule="exact"/>
        <w:ind w:left="1080" w:hanging="600"/>
        <w:rPr>
          <w:rFonts w:eastAsia="標楷體" w:hint="eastAsia"/>
          <w:color w:val="000000"/>
          <w:sz w:val="26"/>
          <w:szCs w:val="26"/>
        </w:rPr>
      </w:pPr>
      <w:r w:rsidRPr="004A5111">
        <w:rPr>
          <w:rFonts w:eastAsia="標楷體"/>
          <w:color w:val="000000"/>
          <w:sz w:val="26"/>
          <w:szCs w:val="26"/>
        </w:rPr>
        <w:t>物理學是自然科學中的一門基礎學科，處於核心地位。科學史很重要的部分是物理學史，研究物理學史有助於闡明科學發展的規律，</w:t>
      </w:r>
      <w:r w:rsidRPr="004E33C7">
        <w:rPr>
          <w:rFonts w:eastAsia="標楷體" w:hint="eastAsia"/>
          <w:color w:val="000000"/>
          <w:sz w:val="26"/>
          <w:szCs w:val="26"/>
        </w:rPr>
        <w:t>了解物理與社會、技術以及哲學方面的聯繫</w:t>
      </w:r>
      <w:r>
        <w:rPr>
          <w:rFonts w:eastAsia="標楷體" w:hint="eastAsia"/>
          <w:color w:val="000000"/>
          <w:sz w:val="26"/>
          <w:szCs w:val="26"/>
        </w:rPr>
        <w:t>，</w:t>
      </w:r>
      <w:r w:rsidRPr="004A5111">
        <w:rPr>
          <w:rFonts w:eastAsia="標楷體"/>
          <w:color w:val="000000"/>
          <w:sz w:val="26"/>
          <w:szCs w:val="26"/>
        </w:rPr>
        <w:t>進一步認識物理學這門學科的特點。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D10759" w:rsidRPr="00D10759" w:rsidRDefault="004A5111" w:rsidP="00D10759">
      <w:pPr>
        <w:numPr>
          <w:ilvl w:val="0"/>
          <w:numId w:val="30"/>
        </w:numPr>
        <w:tabs>
          <w:tab w:val="clear" w:pos="1440"/>
          <w:tab w:val="left" w:pos="960"/>
          <w:tab w:val="num" w:pos="1080"/>
        </w:tabs>
        <w:spacing w:line="500" w:lineRule="exact"/>
        <w:ind w:left="1080" w:hanging="600"/>
        <w:rPr>
          <w:rFonts w:eastAsia="標楷體"/>
          <w:color w:val="000000"/>
          <w:sz w:val="26"/>
          <w:szCs w:val="26"/>
        </w:rPr>
      </w:pPr>
      <w:r w:rsidRPr="004E33C7">
        <w:rPr>
          <w:rFonts w:eastAsia="標楷體" w:hint="eastAsia"/>
          <w:color w:val="000000"/>
          <w:sz w:val="26"/>
          <w:szCs w:val="26"/>
        </w:rPr>
        <w:t>深入地研習物理學史，對物理學科的特點有更加深刻的理解和體會，同時有效地在教學中引入物理學史，達到優化物理教學之目的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8B7276" w:rsidRPr="00E92587" w:rsidRDefault="008B7276" w:rsidP="00373FAC">
      <w:pPr>
        <w:spacing w:line="500" w:lineRule="exact"/>
        <w:rPr>
          <w:rFonts w:ascii="標楷體" w:eastAsia="標楷體" w:hAnsi="標楷體" w:hint="eastAsia"/>
          <w:b/>
          <w:color w:val="000000"/>
          <w:sz w:val="26"/>
          <w:szCs w:val="26"/>
        </w:rPr>
      </w:pPr>
      <w:r w:rsidRPr="00E92587">
        <w:rPr>
          <w:rFonts w:ascii="標楷體" w:eastAsia="標楷體" w:hAnsi="標楷體" w:hint="eastAsia"/>
          <w:b/>
          <w:color w:val="000000"/>
          <w:sz w:val="26"/>
          <w:szCs w:val="26"/>
        </w:rPr>
        <w:t>參、辦理單位</w:t>
      </w:r>
    </w:p>
    <w:p w:rsidR="008B7276" w:rsidRPr="007F2BE0" w:rsidRDefault="008B7276" w:rsidP="007F2BE0">
      <w:pPr>
        <w:spacing w:line="500" w:lineRule="exact"/>
        <w:ind w:leftChars="197" w:left="993" w:hangingChars="200" w:hanging="520"/>
        <w:rPr>
          <w:rFonts w:eastAsia="標楷體" w:hint="eastAsia"/>
          <w:color w:val="000000"/>
          <w:sz w:val="26"/>
          <w:szCs w:val="26"/>
        </w:rPr>
      </w:pPr>
      <w:r w:rsidRPr="007F2BE0">
        <w:rPr>
          <w:rFonts w:eastAsia="標楷體" w:hint="eastAsia"/>
          <w:color w:val="000000"/>
          <w:sz w:val="26"/>
          <w:szCs w:val="26"/>
        </w:rPr>
        <w:t>一、指導單位：</w:t>
      </w:r>
      <w:hyperlink r:id="rId7" w:history="1">
        <w:r w:rsidR="007F2BE0" w:rsidRPr="007F2BE0">
          <w:rPr>
            <w:rFonts w:eastAsia="標楷體"/>
            <w:color w:val="000000"/>
            <w:sz w:val="26"/>
            <w:szCs w:val="26"/>
          </w:rPr>
          <w:t>教育部國民及學前教育署</w:t>
        </w:r>
      </w:hyperlink>
      <w:r w:rsidR="004546FF" w:rsidRPr="007F2BE0">
        <w:rPr>
          <w:rFonts w:eastAsia="標楷體" w:hint="eastAsia"/>
          <w:color w:val="000000"/>
          <w:sz w:val="26"/>
          <w:szCs w:val="26"/>
        </w:rPr>
        <w:t>。</w:t>
      </w:r>
    </w:p>
    <w:p w:rsidR="008B7276" w:rsidRDefault="008B7276" w:rsidP="00373FAC">
      <w:pPr>
        <w:spacing w:line="500" w:lineRule="exact"/>
        <w:ind w:leftChars="197" w:left="993" w:hangingChars="200" w:hanging="520"/>
        <w:rPr>
          <w:rFonts w:eastAsia="標楷體" w:hint="eastAsia"/>
          <w:color w:val="000000"/>
          <w:sz w:val="26"/>
          <w:szCs w:val="26"/>
        </w:rPr>
      </w:pPr>
      <w:r w:rsidRPr="0002652C">
        <w:rPr>
          <w:rFonts w:eastAsia="標楷體" w:hint="eastAsia"/>
          <w:color w:val="000000"/>
          <w:sz w:val="26"/>
          <w:szCs w:val="26"/>
        </w:rPr>
        <w:t>二、</w:t>
      </w:r>
      <w:r w:rsidR="009A06CB">
        <w:rPr>
          <w:rFonts w:eastAsia="標楷體" w:hint="eastAsia"/>
          <w:color w:val="000000"/>
          <w:sz w:val="26"/>
          <w:szCs w:val="26"/>
        </w:rPr>
        <w:t>主</w:t>
      </w:r>
      <w:r w:rsidRPr="0002652C">
        <w:rPr>
          <w:rFonts w:eastAsia="標楷體" w:hint="eastAsia"/>
          <w:color w:val="000000"/>
          <w:sz w:val="26"/>
          <w:szCs w:val="26"/>
        </w:rPr>
        <w:t>辦單位：</w:t>
      </w:r>
      <w:r w:rsidR="004A5111" w:rsidRPr="009A06CB">
        <w:rPr>
          <w:rFonts w:eastAsia="標楷體" w:hint="eastAsia"/>
          <w:color w:val="000000"/>
          <w:sz w:val="26"/>
          <w:szCs w:val="26"/>
        </w:rPr>
        <w:t>東吳大學物理系</w:t>
      </w:r>
      <w:r w:rsidR="004A5111">
        <w:rPr>
          <w:rFonts w:eastAsia="標楷體" w:hint="eastAsia"/>
          <w:color w:val="000000"/>
          <w:sz w:val="26"/>
          <w:szCs w:val="26"/>
        </w:rPr>
        <w:t>、</w:t>
      </w:r>
      <w:r w:rsidR="00786444" w:rsidRPr="0002652C">
        <w:rPr>
          <w:rFonts w:eastAsia="標楷體" w:hint="eastAsia"/>
          <w:color w:val="000000"/>
          <w:sz w:val="26"/>
          <w:szCs w:val="26"/>
        </w:rPr>
        <w:t>國立</w:t>
      </w:r>
      <w:r w:rsidR="00CA0024">
        <w:rPr>
          <w:rFonts w:eastAsia="標楷體" w:hint="eastAsia"/>
          <w:color w:val="000000"/>
          <w:sz w:val="26"/>
          <w:szCs w:val="26"/>
        </w:rPr>
        <w:t>臺</w:t>
      </w:r>
      <w:r w:rsidR="00CA474E">
        <w:rPr>
          <w:rFonts w:eastAsia="標楷體" w:hint="eastAsia"/>
          <w:color w:val="000000"/>
          <w:sz w:val="26"/>
          <w:szCs w:val="26"/>
        </w:rPr>
        <w:t>中第一</w:t>
      </w:r>
      <w:r w:rsidR="00786444" w:rsidRPr="0002652C">
        <w:rPr>
          <w:rFonts w:eastAsia="標楷體" w:hint="eastAsia"/>
          <w:color w:val="000000"/>
          <w:sz w:val="26"/>
          <w:szCs w:val="26"/>
        </w:rPr>
        <w:t>高級中學</w:t>
      </w:r>
      <w:r w:rsidR="00CA474E">
        <w:rPr>
          <w:rFonts w:eastAsia="標楷體" w:hint="eastAsia"/>
          <w:color w:val="000000"/>
          <w:sz w:val="26"/>
          <w:szCs w:val="26"/>
        </w:rPr>
        <w:t>物理</w:t>
      </w:r>
      <w:r w:rsidRPr="0002652C">
        <w:rPr>
          <w:rFonts w:eastAsia="標楷體" w:hint="eastAsia"/>
          <w:color w:val="000000"/>
          <w:sz w:val="26"/>
          <w:szCs w:val="26"/>
        </w:rPr>
        <w:t>學科中心</w:t>
      </w:r>
      <w:r w:rsidR="004546FF" w:rsidRPr="0002652C">
        <w:rPr>
          <w:rFonts w:eastAsia="標楷體" w:hint="eastAsia"/>
          <w:color w:val="000000"/>
          <w:sz w:val="26"/>
          <w:szCs w:val="26"/>
        </w:rPr>
        <w:t>。</w:t>
      </w:r>
    </w:p>
    <w:p w:rsidR="008B7276" w:rsidRPr="00E92587" w:rsidRDefault="008B7276" w:rsidP="00373FAC">
      <w:pPr>
        <w:spacing w:line="500" w:lineRule="exact"/>
        <w:ind w:left="521" w:hangingChars="200" w:hanging="521"/>
        <w:rPr>
          <w:rFonts w:ascii="標楷體" w:eastAsia="標楷體" w:hAnsi="標楷體" w:hint="eastAsia"/>
          <w:color w:val="000000"/>
          <w:sz w:val="26"/>
          <w:szCs w:val="26"/>
        </w:rPr>
      </w:pPr>
      <w:r w:rsidRPr="00E92587">
        <w:rPr>
          <w:rFonts w:ascii="標楷體" w:eastAsia="標楷體" w:hAnsi="標楷體" w:hint="eastAsia"/>
          <w:b/>
          <w:color w:val="000000"/>
          <w:sz w:val="26"/>
          <w:szCs w:val="26"/>
        </w:rPr>
        <w:t>肆、參加對象與預計人數</w:t>
      </w:r>
      <w:r w:rsidR="00417D27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="004A5111" w:rsidRPr="004A5111">
        <w:rPr>
          <w:rFonts w:ascii="標楷體" w:eastAsia="標楷體" w:hAnsi="標楷體" w:hint="eastAsia"/>
          <w:sz w:val="26"/>
          <w:szCs w:val="26"/>
        </w:rPr>
        <w:t>全國</w:t>
      </w:r>
      <w:r w:rsidR="005C381D">
        <w:rPr>
          <w:rFonts w:ascii="標楷體" w:eastAsia="標楷體" w:hAnsi="標楷體" w:hint="eastAsia"/>
          <w:sz w:val="26"/>
          <w:szCs w:val="26"/>
        </w:rPr>
        <w:t>中小學</w:t>
      </w:r>
      <w:r>
        <w:rPr>
          <w:rFonts w:ascii="標楷體" w:eastAsia="標楷體" w:hAnsi="標楷體" w:hint="eastAsia"/>
          <w:sz w:val="26"/>
          <w:szCs w:val="26"/>
        </w:rPr>
        <w:t>教師</w:t>
      </w:r>
      <w:r w:rsidR="004546FF">
        <w:rPr>
          <w:rFonts w:ascii="標楷體" w:eastAsia="標楷體" w:hAnsi="標楷體" w:hint="eastAsia"/>
          <w:sz w:val="26"/>
          <w:szCs w:val="26"/>
        </w:rPr>
        <w:t>預</w:t>
      </w:r>
      <w:r w:rsidR="004546FF" w:rsidRPr="00F37150">
        <w:rPr>
          <w:rFonts w:ascii="標楷體" w:eastAsia="標楷體" w:hAnsi="標楷體" w:hint="eastAsia"/>
          <w:sz w:val="26"/>
          <w:szCs w:val="26"/>
        </w:rPr>
        <w:t>計</w:t>
      </w:r>
      <w:r w:rsidR="000F6299">
        <w:rPr>
          <w:rFonts w:eastAsia="標楷體" w:hint="eastAsia"/>
          <w:sz w:val="26"/>
          <w:szCs w:val="26"/>
        </w:rPr>
        <w:t>16</w:t>
      </w:r>
      <w:r w:rsidR="008C233B">
        <w:rPr>
          <w:rFonts w:eastAsia="標楷體" w:hint="eastAsia"/>
          <w:sz w:val="26"/>
          <w:szCs w:val="26"/>
        </w:rPr>
        <w:t>0</w:t>
      </w:r>
      <w:r w:rsidR="004546FF" w:rsidRPr="00EE7191">
        <w:rPr>
          <w:rFonts w:ascii="標楷體" w:eastAsia="標楷體" w:hAnsi="標楷體" w:hint="eastAsia"/>
          <w:sz w:val="26"/>
          <w:szCs w:val="26"/>
        </w:rPr>
        <w:t>名</w:t>
      </w:r>
      <w:r w:rsidR="004A5111">
        <w:rPr>
          <w:rFonts w:ascii="標楷體" w:eastAsia="標楷體" w:hAnsi="標楷體" w:hint="eastAsia"/>
          <w:sz w:val="26"/>
          <w:szCs w:val="26"/>
        </w:rPr>
        <w:t>，</w:t>
      </w:r>
      <w:r w:rsidR="0013753E">
        <w:rPr>
          <w:rFonts w:ascii="標楷體" w:eastAsia="標楷體" w:hAnsi="標楷體" w:hint="eastAsia"/>
          <w:sz w:val="26"/>
          <w:szCs w:val="26"/>
        </w:rPr>
        <w:t>額滿為止</w:t>
      </w:r>
      <w:r w:rsidRPr="00EE7191">
        <w:rPr>
          <w:rFonts w:ascii="標楷體" w:eastAsia="標楷體" w:hAnsi="標楷體" w:hint="eastAsia"/>
          <w:sz w:val="26"/>
          <w:szCs w:val="26"/>
        </w:rPr>
        <w:t>。</w:t>
      </w:r>
    </w:p>
    <w:p w:rsidR="00AD4D34" w:rsidRDefault="008B7276" w:rsidP="00373FAC">
      <w:pPr>
        <w:spacing w:line="500" w:lineRule="exact"/>
        <w:rPr>
          <w:rFonts w:ascii="標楷體" w:eastAsia="標楷體" w:hAnsi="標楷體" w:hint="eastAsia"/>
          <w:b/>
          <w:color w:val="000000"/>
          <w:sz w:val="26"/>
          <w:szCs w:val="26"/>
        </w:rPr>
      </w:pPr>
      <w:r w:rsidRPr="008F3D2A">
        <w:rPr>
          <w:rFonts w:ascii="標楷體" w:eastAsia="標楷體" w:hAnsi="標楷體" w:hint="eastAsia"/>
          <w:b/>
          <w:color w:val="000000"/>
          <w:sz w:val="26"/>
          <w:szCs w:val="26"/>
        </w:rPr>
        <w:t>伍、研習時間</w:t>
      </w:r>
      <w:r w:rsidR="00B94A92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:rsidR="00AD4D34" w:rsidRDefault="007F2BE0" w:rsidP="000E5842">
      <w:pPr>
        <w:spacing w:line="500" w:lineRule="exact"/>
        <w:ind w:leftChars="200" w:left="480"/>
        <w:rPr>
          <w:rFonts w:eastAsia="標楷體" w:hint="eastAsia"/>
          <w:color w:val="000000"/>
          <w:sz w:val="26"/>
          <w:szCs w:val="26"/>
        </w:rPr>
      </w:pPr>
      <w:r w:rsidRPr="00F51A1A">
        <w:rPr>
          <w:rFonts w:eastAsia="標楷體"/>
          <w:color w:val="000000"/>
          <w:sz w:val="26"/>
          <w:szCs w:val="26"/>
        </w:rPr>
        <w:t xml:space="preserve"> </w:t>
      </w:r>
      <w:r w:rsidR="000E5842">
        <w:rPr>
          <w:rFonts w:eastAsia="標楷體" w:hint="eastAsia"/>
          <w:color w:val="000000"/>
          <w:sz w:val="26"/>
          <w:szCs w:val="26"/>
        </w:rPr>
        <w:t>臺北</w:t>
      </w:r>
      <w:r w:rsidR="00AD4D34">
        <w:rPr>
          <w:rFonts w:eastAsia="標楷體" w:hint="eastAsia"/>
          <w:color w:val="000000"/>
          <w:sz w:val="26"/>
          <w:szCs w:val="26"/>
        </w:rPr>
        <w:t>場</w:t>
      </w:r>
      <w:r w:rsidR="0002652C" w:rsidRPr="00F51A1A">
        <w:rPr>
          <w:rFonts w:eastAsia="標楷體"/>
          <w:color w:val="000000"/>
          <w:sz w:val="26"/>
          <w:szCs w:val="26"/>
        </w:rPr>
        <w:t>10</w:t>
      </w:r>
      <w:r w:rsidR="00757750">
        <w:rPr>
          <w:rFonts w:eastAsia="標楷體" w:hint="eastAsia"/>
          <w:color w:val="000000"/>
          <w:sz w:val="26"/>
          <w:szCs w:val="26"/>
        </w:rPr>
        <w:t>5</w:t>
      </w:r>
      <w:r w:rsidR="008B7276" w:rsidRPr="00F51A1A"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 w:hint="eastAsia"/>
          <w:color w:val="000000"/>
          <w:sz w:val="26"/>
          <w:szCs w:val="26"/>
        </w:rPr>
        <w:t>10</w:t>
      </w:r>
      <w:r w:rsidR="008B7276" w:rsidRPr="00F51A1A">
        <w:rPr>
          <w:rFonts w:eastAsia="標楷體"/>
          <w:color w:val="000000"/>
          <w:sz w:val="26"/>
          <w:szCs w:val="26"/>
        </w:rPr>
        <w:t>月</w:t>
      </w:r>
      <w:r w:rsidR="00757750">
        <w:rPr>
          <w:rFonts w:eastAsia="標楷體" w:hint="eastAsia"/>
          <w:color w:val="000000"/>
          <w:sz w:val="26"/>
          <w:szCs w:val="26"/>
        </w:rPr>
        <w:t>22</w:t>
      </w:r>
      <w:r w:rsidR="008B7276" w:rsidRPr="00F51A1A">
        <w:rPr>
          <w:rFonts w:eastAsia="標楷體"/>
          <w:color w:val="000000"/>
          <w:sz w:val="26"/>
          <w:szCs w:val="26"/>
        </w:rPr>
        <w:t>日</w:t>
      </w:r>
      <w:r w:rsidR="00673CC4" w:rsidRPr="00F51A1A">
        <w:rPr>
          <w:rFonts w:eastAsia="標楷體"/>
          <w:color w:val="000000"/>
          <w:sz w:val="26"/>
          <w:szCs w:val="26"/>
        </w:rPr>
        <w:t>（星期</w:t>
      </w:r>
      <w:r w:rsidR="00D10759">
        <w:rPr>
          <w:rFonts w:eastAsia="標楷體" w:hint="eastAsia"/>
          <w:color w:val="000000"/>
          <w:sz w:val="26"/>
          <w:szCs w:val="26"/>
        </w:rPr>
        <w:t>六</w:t>
      </w:r>
      <w:r w:rsidR="008B7276" w:rsidRPr="00B84DB9">
        <w:rPr>
          <w:rFonts w:eastAsia="標楷體"/>
          <w:sz w:val="26"/>
          <w:szCs w:val="26"/>
        </w:rPr>
        <w:t>）</w:t>
      </w:r>
      <w:r w:rsidR="00CA474E">
        <w:rPr>
          <w:rFonts w:eastAsia="標楷體" w:hint="eastAsia"/>
          <w:color w:val="000000"/>
          <w:sz w:val="26"/>
          <w:szCs w:val="26"/>
        </w:rPr>
        <w:t>0</w:t>
      </w:r>
      <w:r w:rsidR="000F6299">
        <w:rPr>
          <w:rFonts w:eastAsia="標楷體" w:hint="eastAsia"/>
          <w:color w:val="000000"/>
          <w:sz w:val="26"/>
          <w:szCs w:val="26"/>
        </w:rPr>
        <w:t>9</w:t>
      </w:r>
      <w:r w:rsidR="008B7276" w:rsidRPr="00B84DB9">
        <w:rPr>
          <w:rFonts w:eastAsia="標楷體"/>
          <w:color w:val="000000"/>
          <w:sz w:val="26"/>
          <w:szCs w:val="26"/>
        </w:rPr>
        <w:t>：</w:t>
      </w:r>
      <w:r w:rsidR="00757750">
        <w:rPr>
          <w:rFonts w:eastAsia="標楷體" w:hint="eastAsia"/>
          <w:color w:val="000000"/>
          <w:sz w:val="26"/>
          <w:szCs w:val="26"/>
        </w:rPr>
        <w:t>3</w:t>
      </w:r>
      <w:r w:rsidR="008B7276" w:rsidRPr="00B84DB9">
        <w:rPr>
          <w:rFonts w:eastAsia="標楷體"/>
          <w:color w:val="000000"/>
          <w:sz w:val="26"/>
          <w:szCs w:val="26"/>
        </w:rPr>
        <w:t>0</w:t>
      </w:r>
      <w:r w:rsidR="008B7276" w:rsidRPr="00B84DB9">
        <w:rPr>
          <w:rFonts w:eastAsia="標楷體"/>
          <w:color w:val="000000"/>
          <w:sz w:val="26"/>
          <w:szCs w:val="26"/>
        </w:rPr>
        <w:t>～</w:t>
      </w:r>
      <w:r w:rsidR="00CA474E">
        <w:rPr>
          <w:rFonts w:eastAsia="標楷體" w:hint="eastAsia"/>
          <w:color w:val="000000"/>
          <w:sz w:val="26"/>
          <w:szCs w:val="26"/>
        </w:rPr>
        <w:t>1</w:t>
      </w:r>
      <w:r w:rsidR="00D10759">
        <w:rPr>
          <w:rFonts w:eastAsia="標楷體" w:hint="eastAsia"/>
          <w:color w:val="000000"/>
          <w:sz w:val="26"/>
          <w:szCs w:val="26"/>
        </w:rPr>
        <w:t>7</w:t>
      </w:r>
      <w:r w:rsidR="00786444" w:rsidRPr="00B84DB9">
        <w:rPr>
          <w:rFonts w:eastAsia="標楷體"/>
          <w:color w:val="000000"/>
          <w:sz w:val="26"/>
          <w:szCs w:val="26"/>
        </w:rPr>
        <w:t>：</w:t>
      </w:r>
      <w:r w:rsidR="00757750">
        <w:rPr>
          <w:rFonts w:eastAsia="標楷體" w:hint="eastAsia"/>
          <w:color w:val="000000"/>
          <w:sz w:val="26"/>
          <w:szCs w:val="26"/>
        </w:rPr>
        <w:t>0</w:t>
      </w:r>
      <w:r w:rsidR="00786444" w:rsidRPr="00B84DB9">
        <w:rPr>
          <w:rFonts w:eastAsia="標楷體"/>
          <w:color w:val="000000"/>
          <w:sz w:val="26"/>
          <w:szCs w:val="26"/>
        </w:rPr>
        <w:t>0</w:t>
      </w:r>
      <w:r w:rsidR="002E536B">
        <w:rPr>
          <w:rFonts w:eastAsia="標楷體" w:hint="eastAsia"/>
          <w:color w:val="000000"/>
          <w:sz w:val="26"/>
          <w:szCs w:val="26"/>
        </w:rPr>
        <w:t>。</w:t>
      </w:r>
      <w:r w:rsidR="000E5842">
        <w:rPr>
          <w:rFonts w:eastAsia="標楷體" w:hint="eastAsia"/>
          <w:color w:val="000000"/>
          <w:sz w:val="26"/>
          <w:szCs w:val="26"/>
        </w:rPr>
        <w:t>（接駁車：士林捷運站</w:t>
      </w:r>
      <w:r w:rsidR="000E5842">
        <w:rPr>
          <w:rFonts w:eastAsia="標楷體" w:hint="eastAsia"/>
          <w:color w:val="000000"/>
          <w:sz w:val="26"/>
          <w:szCs w:val="26"/>
        </w:rPr>
        <w:t>08:</w:t>
      </w:r>
      <w:r w:rsidR="00757750">
        <w:rPr>
          <w:rFonts w:eastAsia="標楷體" w:hint="eastAsia"/>
          <w:color w:val="000000"/>
          <w:sz w:val="26"/>
          <w:szCs w:val="26"/>
        </w:rPr>
        <w:t>5</w:t>
      </w:r>
      <w:r w:rsidR="000E5842">
        <w:rPr>
          <w:rFonts w:eastAsia="標楷體" w:hint="eastAsia"/>
          <w:color w:val="000000"/>
          <w:sz w:val="26"/>
          <w:szCs w:val="26"/>
        </w:rPr>
        <w:t>0</w:t>
      </w:r>
      <w:r w:rsidR="000E5842">
        <w:rPr>
          <w:rFonts w:eastAsia="標楷體" w:hint="eastAsia"/>
          <w:color w:val="000000"/>
          <w:sz w:val="26"/>
          <w:szCs w:val="26"/>
        </w:rPr>
        <w:t>）</w:t>
      </w:r>
    </w:p>
    <w:p w:rsidR="000F6299" w:rsidRDefault="00ED06DD" w:rsidP="00AD4D34">
      <w:pPr>
        <w:spacing w:line="500" w:lineRule="exact"/>
        <w:ind w:leftChars="250" w:left="60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高雄</w:t>
      </w:r>
      <w:r w:rsidR="00AD4D34">
        <w:rPr>
          <w:rFonts w:eastAsia="標楷體" w:hint="eastAsia"/>
          <w:color w:val="000000"/>
          <w:sz w:val="26"/>
          <w:szCs w:val="26"/>
        </w:rPr>
        <w:t>場</w:t>
      </w:r>
      <w:r w:rsidR="000F6299" w:rsidRPr="00F51A1A">
        <w:rPr>
          <w:rFonts w:eastAsia="標楷體"/>
          <w:color w:val="000000"/>
          <w:sz w:val="26"/>
          <w:szCs w:val="26"/>
        </w:rPr>
        <w:t>10</w:t>
      </w:r>
      <w:r w:rsidR="00757750">
        <w:rPr>
          <w:rFonts w:eastAsia="標楷體" w:hint="eastAsia"/>
          <w:color w:val="000000"/>
          <w:sz w:val="26"/>
          <w:szCs w:val="26"/>
        </w:rPr>
        <w:t>5</w:t>
      </w:r>
      <w:r w:rsidR="000F6299" w:rsidRPr="00F51A1A">
        <w:rPr>
          <w:rFonts w:eastAsia="標楷體"/>
          <w:color w:val="000000"/>
          <w:sz w:val="26"/>
          <w:szCs w:val="26"/>
        </w:rPr>
        <w:t>年</w:t>
      </w:r>
      <w:r w:rsidR="000F6299">
        <w:rPr>
          <w:rFonts w:eastAsia="標楷體" w:hint="eastAsia"/>
          <w:color w:val="000000"/>
          <w:sz w:val="26"/>
          <w:szCs w:val="26"/>
        </w:rPr>
        <w:t>10</w:t>
      </w:r>
      <w:r w:rsidR="000F6299" w:rsidRPr="00F51A1A">
        <w:rPr>
          <w:rFonts w:eastAsia="標楷體"/>
          <w:color w:val="000000"/>
          <w:sz w:val="26"/>
          <w:szCs w:val="26"/>
        </w:rPr>
        <w:t>月</w:t>
      </w:r>
      <w:r w:rsidR="00757750">
        <w:rPr>
          <w:rFonts w:eastAsia="標楷體" w:hint="eastAsia"/>
          <w:color w:val="000000"/>
          <w:sz w:val="26"/>
          <w:szCs w:val="26"/>
        </w:rPr>
        <w:t>29</w:t>
      </w:r>
      <w:r w:rsidR="000F6299" w:rsidRPr="00F51A1A">
        <w:rPr>
          <w:rFonts w:eastAsia="標楷體"/>
          <w:color w:val="000000"/>
          <w:sz w:val="26"/>
          <w:szCs w:val="26"/>
        </w:rPr>
        <w:t>日（星期</w:t>
      </w:r>
      <w:r w:rsidR="000F6299">
        <w:rPr>
          <w:rFonts w:eastAsia="標楷體" w:hint="eastAsia"/>
          <w:color w:val="000000"/>
          <w:sz w:val="26"/>
          <w:szCs w:val="26"/>
        </w:rPr>
        <w:t>六</w:t>
      </w:r>
      <w:r w:rsidR="000F6299" w:rsidRPr="00B84DB9">
        <w:rPr>
          <w:rFonts w:eastAsia="標楷體"/>
          <w:sz w:val="26"/>
          <w:szCs w:val="26"/>
        </w:rPr>
        <w:t>）</w:t>
      </w:r>
      <w:r w:rsidR="000F6299">
        <w:rPr>
          <w:rFonts w:eastAsia="標楷體" w:hint="eastAsia"/>
          <w:color w:val="000000"/>
          <w:sz w:val="26"/>
          <w:szCs w:val="26"/>
        </w:rPr>
        <w:t>09</w:t>
      </w:r>
      <w:r w:rsidR="000F6299" w:rsidRPr="00B84DB9">
        <w:rPr>
          <w:rFonts w:eastAsia="標楷體"/>
          <w:color w:val="000000"/>
          <w:sz w:val="26"/>
          <w:szCs w:val="26"/>
        </w:rPr>
        <w:t>：</w:t>
      </w:r>
      <w:r w:rsidR="00757750">
        <w:rPr>
          <w:rFonts w:eastAsia="標楷體" w:hint="eastAsia"/>
          <w:color w:val="000000"/>
          <w:sz w:val="26"/>
          <w:szCs w:val="26"/>
        </w:rPr>
        <w:t>3</w:t>
      </w:r>
      <w:r w:rsidR="000F6299" w:rsidRPr="00B84DB9">
        <w:rPr>
          <w:rFonts w:eastAsia="標楷體"/>
          <w:color w:val="000000"/>
          <w:sz w:val="26"/>
          <w:szCs w:val="26"/>
        </w:rPr>
        <w:t>0</w:t>
      </w:r>
      <w:r w:rsidR="000F6299" w:rsidRPr="00B84DB9">
        <w:rPr>
          <w:rFonts w:eastAsia="標楷體"/>
          <w:color w:val="000000"/>
          <w:sz w:val="26"/>
          <w:szCs w:val="26"/>
        </w:rPr>
        <w:t>～</w:t>
      </w:r>
      <w:r w:rsidR="000F6299">
        <w:rPr>
          <w:rFonts w:eastAsia="標楷體" w:hint="eastAsia"/>
          <w:color w:val="000000"/>
          <w:sz w:val="26"/>
          <w:szCs w:val="26"/>
        </w:rPr>
        <w:t>17</w:t>
      </w:r>
      <w:r w:rsidR="000F6299" w:rsidRPr="00B84DB9">
        <w:rPr>
          <w:rFonts w:eastAsia="標楷體"/>
          <w:color w:val="000000"/>
          <w:sz w:val="26"/>
          <w:szCs w:val="26"/>
        </w:rPr>
        <w:t>：</w:t>
      </w:r>
      <w:r w:rsidR="00757750">
        <w:rPr>
          <w:rFonts w:eastAsia="標楷體" w:hint="eastAsia"/>
          <w:color w:val="000000"/>
          <w:sz w:val="26"/>
          <w:szCs w:val="26"/>
        </w:rPr>
        <w:t>0</w:t>
      </w:r>
      <w:r w:rsidR="000F6299" w:rsidRPr="00B84DB9">
        <w:rPr>
          <w:rFonts w:eastAsia="標楷體"/>
          <w:color w:val="000000"/>
          <w:sz w:val="26"/>
          <w:szCs w:val="26"/>
        </w:rPr>
        <w:t>0</w:t>
      </w:r>
      <w:r w:rsidR="000F6299">
        <w:rPr>
          <w:rFonts w:eastAsia="標楷體" w:hint="eastAsia"/>
          <w:color w:val="000000"/>
          <w:sz w:val="26"/>
          <w:szCs w:val="26"/>
        </w:rPr>
        <w:t>。</w:t>
      </w:r>
    </w:p>
    <w:p w:rsidR="00ED06DD" w:rsidRPr="00ED06DD" w:rsidRDefault="00ED06DD" w:rsidP="00ED06DD">
      <w:pPr>
        <w:tabs>
          <w:tab w:val="left" w:pos="5970"/>
        </w:tabs>
        <w:spacing w:line="500" w:lineRule="exact"/>
        <w:ind w:leftChars="250" w:left="600"/>
        <w:rPr>
          <w:rFonts w:eastAsia="標楷體" w:hint="eastAsia"/>
          <w:b/>
          <w:color w:val="000000"/>
          <w:sz w:val="22"/>
          <w:szCs w:val="22"/>
        </w:rPr>
      </w:pPr>
      <w:r w:rsidRPr="00ED06DD">
        <w:rPr>
          <w:rFonts w:eastAsia="標楷體" w:hint="eastAsia"/>
          <w:b/>
          <w:color w:val="000000"/>
          <w:sz w:val="22"/>
          <w:szCs w:val="22"/>
        </w:rPr>
        <w:t>※</w:t>
      </w:r>
      <w:r w:rsidRPr="00ED06DD">
        <w:rPr>
          <w:rFonts w:eastAsia="標楷體"/>
          <w:b/>
          <w:color w:val="000000"/>
          <w:sz w:val="22"/>
          <w:szCs w:val="22"/>
        </w:rPr>
        <w:t>臺北場接駁車地點：士林捷運站出口</w:t>
      </w:r>
      <w:r w:rsidRPr="00ED06DD">
        <w:rPr>
          <w:rFonts w:eastAsia="標楷體"/>
          <w:b/>
          <w:color w:val="000000"/>
          <w:sz w:val="22"/>
          <w:szCs w:val="22"/>
        </w:rPr>
        <w:t>1</w:t>
      </w:r>
      <w:r w:rsidRPr="00ED06DD">
        <w:rPr>
          <w:rFonts w:eastAsia="標楷體"/>
          <w:b/>
          <w:color w:val="000000"/>
          <w:sz w:val="22"/>
          <w:szCs w:val="22"/>
        </w:rPr>
        <w:t>中正路上（屈臣氏</w:t>
      </w:r>
      <w:r w:rsidR="003C6EA6">
        <w:rPr>
          <w:rFonts w:eastAsia="標楷體" w:hint="eastAsia"/>
          <w:b/>
          <w:color w:val="000000"/>
          <w:sz w:val="22"/>
          <w:szCs w:val="22"/>
        </w:rPr>
        <w:t>旁</w:t>
      </w:r>
      <w:r w:rsidRPr="00ED06DD">
        <w:rPr>
          <w:rFonts w:eastAsia="標楷體"/>
          <w:b/>
          <w:color w:val="000000"/>
          <w:sz w:val="22"/>
          <w:szCs w:val="22"/>
        </w:rPr>
        <w:t>集合），</w:t>
      </w:r>
      <w:r w:rsidRPr="00ED06DD">
        <w:rPr>
          <w:rFonts w:eastAsia="標楷體"/>
          <w:b/>
          <w:color w:val="000000"/>
          <w:sz w:val="22"/>
          <w:szCs w:val="22"/>
        </w:rPr>
        <w:t>8</w:t>
      </w:r>
      <w:r w:rsidRPr="00ED06DD">
        <w:rPr>
          <w:rFonts w:eastAsia="標楷體"/>
          <w:b/>
          <w:color w:val="000000"/>
          <w:sz w:val="22"/>
          <w:szCs w:val="22"/>
        </w:rPr>
        <w:t>點</w:t>
      </w:r>
      <w:r w:rsidR="00757750">
        <w:rPr>
          <w:rFonts w:eastAsia="標楷體" w:hint="eastAsia"/>
          <w:b/>
          <w:color w:val="000000"/>
          <w:sz w:val="22"/>
          <w:szCs w:val="22"/>
        </w:rPr>
        <w:t>5</w:t>
      </w:r>
      <w:r w:rsidRPr="00ED06DD">
        <w:rPr>
          <w:rFonts w:eastAsia="標楷體"/>
          <w:b/>
          <w:color w:val="000000"/>
          <w:sz w:val="22"/>
          <w:szCs w:val="22"/>
        </w:rPr>
        <w:t>0</w:t>
      </w:r>
      <w:r w:rsidRPr="00ED06DD">
        <w:rPr>
          <w:rFonts w:eastAsia="標楷體"/>
          <w:b/>
          <w:color w:val="000000"/>
          <w:sz w:val="22"/>
          <w:szCs w:val="22"/>
        </w:rPr>
        <w:t>分準時發車</w:t>
      </w:r>
      <w:r w:rsidRPr="00ED06DD">
        <w:rPr>
          <w:rFonts w:eastAsia="標楷體" w:hint="eastAsia"/>
          <w:b/>
          <w:color w:val="000000"/>
          <w:sz w:val="22"/>
          <w:szCs w:val="22"/>
        </w:rPr>
        <w:t>※</w:t>
      </w:r>
    </w:p>
    <w:p w:rsidR="00AD4D34" w:rsidRDefault="008B7276" w:rsidP="0042686F">
      <w:pPr>
        <w:tabs>
          <w:tab w:val="left" w:pos="5970"/>
        </w:tabs>
        <w:spacing w:line="500" w:lineRule="exact"/>
        <w:rPr>
          <w:rFonts w:eastAsia="標楷體" w:hAnsi="標楷體" w:hint="eastAsia"/>
          <w:b/>
          <w:color w:val="000000"/>
          <w:sz w:val="26"/>
          <w:szCs w:val="26"/>
        </w:rPr>
      </w:pPr>
      <w:r w:rsidRPr="00F51A1A">
        <w:rPr>
          <w:rFonts w:eastAsia="標楷體" w:hAnsi="標楷體"/>
          <w:b/>
          <w:color w:val="000000"/>
          <w:sz w:val="26"/>
          <w:szCs w:val="26"/>
        </w:rPr>
        <w:t>陸、研習地點</w:t>
      </w:r>
      <w:r w:rsidR="00B94A92" w:rsidRPr="00F51A1A">
        <w:rPr>
          <w:rFonts w:eastAsia="標楷體" w:hAnsi="標楷體"/>
          <w:b/>
          <w:color w:val="000000"/>
          <w:sz w:val="26"/>
          <w:szCs w:val="26"/>
        </w:rPr>
        <w:t>：</w:t>
      </w:r>
    </w:p>
    <w:p w:rsidR="00A861A2" w:rsidRDefault="000E5842" w:rsidP="00AD4D34">
      <w:pPr>
        <w:tabs>
          <w:tab w:val="left" w:pos="5970"/>
        </w:tabs>
        <w:spacing w:line="500" w:lineRule="exact"/>
        <w:ind w:leftChars="250" w:left="60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臺北</w:t>
      </w:r>
      <w:r w:rsidR="00AD4D34">
        <w:rPr>
          <w:rFonts w:eastAsia="標楷體" w:hint="eastAsia"/>
          <w:color w:val="000000"/>
          <w:sz w:val="26"/>
          <w:szCs w:val="26"/>
        </w:rPr>
        <w:t>場：</w:t>
      </w:r>
      <w:r w:rsidR="00D10759" w:rsidRPr="009A06CB">
        <w:rPr>
          <w:rFonts w:eastAsia="標楷體" w:hint="eastAsia"/>
          <w:color w:val="000000"/>
          <w:sz w:val="26"/>
          <w:szCs w:val="26"/>
        </w:rPr>
        <w:t>東吳大學物理系</w:t>
      </w:r>
      <w:r w:rsidR="00A861A2" w:rsidRPr="00A861A2">
        <w:rPr>
          <w:rFonts w:eastAsia="標楷體" w:hint="eastAsia"/>
          <w:color w:val="000000"/>
          <w:sz w:val="26"/>
          <w:szCs w:val="26"/>
        </w:rPr>
        <w:t>第一教研大樓</w:t>
      </w:r>
      <w:r w:rsidR="00A861A2" w:rsidRPr="00A861A2">
        <w:rPr>
          <w:rFonts w:eastAsia="標楷體" w:hint="eastAsia"/>
          <w:color w:val="000000"/>
          <w:sz w:val="26"/>
          <w:szCs w:val="26"/>
        </w:rPr>
        <w:t>R601(</w:t>
      </w:r>
      <w:r>
        <w:rPr>
          <w:rFonts w:eastAsia="標楷體" w:hint="eastAsia"/>
          <w:color w:val="000000"/>
          <w:sz w:val="26"/>
          <w:szCs w:val="26"/>
        </w:rPr>
        <w:t>東吳</w:t>
      </w:r>
      <w:r w:rsidR="00AD4D34">
        <w:rPr>
          <w:rFonts w:eastAsia="標楷體" w:hint="eastAsia"/>
          <w:color w:val="000000"/>
          <w:sz w:val="26"/>
          <w:szCs w:val="26"/>
        </w:rPr>
        <w:t>外雙溪校區</w:t>
      </w:r>
      <w:r w:rsidR="00A861A2" w:rsidRPr="00A861A2">
        <w:rPr>
          <w:rFonts w:eastAsia="標楷體" w:hint="eastAsia"/>
          <w:color w:val="000000"/>
          <w:sz w:val="26"/>
          <w:szCs w:val="26"/>
        </w:rPr>
        <w:t>源流講堂</w:t>
      </w:r>
      <w:r w:rsidR="00A861A2" w:rsidRPr="00A861A2">
        <w:rPr>
          <w:rFonts w:eastAsia="標楷體" w:hint="eastAsia"/>
          <w:color w:val="000000"/>
          <w:sz w:val="26"/>
          <w:szCs w:val="26"/>
        </w:rPr>
        <w:t>)</w:t>
      </w:r>
    </w:p>
    <w:p w:rsidR="008F2F5D" w:rsidRDefault="00ED06DD" w:rsidP="00AD4D34">
      <w:pPr>
        <w:tabs>
          <w:tab w:val="left" w:pos="5970"/>
        </w:tabs>
        <w:spacing w:line="500" w:lineRule="exact"/>
        <w:ind w:leftChars="250" w:left="60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高雄</w:t>
      </w:r>
      <w:r w:rsidR="00AD4D34">
        <w:rPr>
          <w:rFonts w:eastAsia="標楷體" w:hint="eastAsia"/>
          <w:color w:val="000000"/>
          <w:sz w:val="26"/>
          <w:szCs w:val="26"/>
        </w:rPr>
        <w:t>場：</w:t>
      </w:r>
      <w:r w:rsidRPr="00ED06DD">
        <w:rPr>
          <w:rFonts w:eastAsia="標楷體"/>
          <w:color w:val="000000"/>
          <w:sz w:val="26"/>
          <w:szCs w:val="26"/>
        </w:rPr>
        <w:t>高雄市高雄中學科學館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Pr="00ED06DD">
          <w:rPr>
            <w:rFonts w:eastAsia="標楷體"/>
            <w:color w:val="000000"/>
            <w:sz w:val="26"/>
            <w:szCs w:val="26"/>
          </w:rPr>
          <w:t>3F</w:t>
        </w:r>
      </w:smartTag>
      <w:r w:rsidRPr="00ED06DD">
        <w:rPr>
          <w:rFonts w:eastAsia="標楷體"/>
          <w:color w:val="000000"/>
          <w:sz w:val="26"/>
          <w:szCs w:val="26"/>
        </w:rPr>
        <w:t>視聽教室</w:t>
      </w:r>
    </w:p>
    <w:p w:rsidR="0042686F" w:rsidRDefault="0042686F" w:rsidP="0042686F">
      <w:pPr>
        <w:spacing w:line="500" w:lineRule="exact"/>
        <w:rPr>
          <w:rFonts w:eastAsia="標楷體" w:hAnsi="標楷體" w:hint="eastAsia"/>
          <w:b/>
          <w:color w:val="000000"/>
          <w:sz w:val="26"/>
          <w:szCs w:val="26"/>
        </w:rPr>
      </w:pPr>
      <w:r w:rsidRPr="008F3D2A">
        <w:rPr>
          <w:rFonts w:ascii="標楷體" w:eastAsia="標楷體" w:hAnsi="標楷體" w:hint="eastAsia"/>
          <w:b/>
          <w:color w:val="000000"/>
          <w:sz w:val="26"/>
          <w:szCs w:val="26"/>
        </w:rPr>
        <w:t>柒、</w:t>
      </w:r>
      <w:r w:rsidRPr="0042686F">
        <w:rPr>
          <w:rFonts w:eastAsia="標楷體" w:hAnsi="標楷體"/>
          <w:b/>
          <w:color w:val="000000"/>
          <w:sz w:val="26"/>
          <w:szCs w:val="26"/>
        </w:rPr>
        <w:t>預期效益</w:t>
      </w:r>
      <w:r>
        <w:rPr>
          <w:rFonts w:eastAsia="標楷體" w:hAnsi="標楷體" w:hint="eastAsia"/>
          <w:b/>
          <w:color w:val="000000"/>
          <w:sz w:val="26"/>
          <w:szCs w:val="26"/>
        </w:rPr>
        <w:t>：</w:t>
      </w:r>
    </w:p>
    <w:p w:rsidR="0042686F" w:rsidRDefault="0042686F" w:rsidP="0042686F">
      <w:pPr>
        <w:tabs>
          <w:tab w:val="left" w:pos="960"/>
        </w:tabs>
        <w:spacing w:line="500" w:lineRule="exact"/>
        <w:ind w:left="48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透過</w:t>
      </w:r>
      <w:r w:rsidR="00B351D9" w:rsidRPr="004E33C7">
        <w:rPr>
          <w:rFonts w:eastAsia="標楷體" w:hint="eastAsia"/>
          <w:color w:val="000000"/>
          <w:sz w:val="26"/>
          <w:szCs w:val="26"/>
        </w:rPr>
        <w:t>深入地研習物理學史，對物理學科的特點有更加深刻的理解和體會，同時有效地在教學中引入物理學史，達到優化物理教學之目的</w:t>
      </w:r>
      <w:r w:rsidR="00B351D9">
        <w:rPr>
          <w:rFonts w:eastAsia="標楷體" w:hint="eastAsia"/>
          <w:color w:val="000000"/>
          <w:sz w:val="26"/>
          <w:szCs w:val="26"/>
        </w:rPr>
        <w:t>。</w:t>
      </w:r>
      <w:r w:rsidRPr="009A06CB">
        <w:rPr>
          <w:rFonts w:eastAsia="標楷體" w:hint="eastAsia"/>
          <w:color w:val="000000"/>
          <w:sz w:val="26"/>
          <w:szCs w:val="26"/>
        </w:rPr>
        <w:t>。</w:t>
      </w:r>
    </w:p>
    <w:p w:rsidR="0042686F" w:rsidRDefault="0042686F" w:rsidP="0042686F">
      <w:pPr>
        <w:spacing w:line="500" w:lineRule="exact"/>
        <w:rPr>
          <w:rFonts w:eastAsia="標楷體" w:hAnsi="標楷體" w:hint="eastAsia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捌</w:t>
      </w:r>
      <w:r w:rsidRPr="008F3D2A">
        <w:rPr>
          <w:rFonts w:ascii="標楷體" w:eastAsia="標楷體" w:hAnsi="標楷體" w:hint="eastAsia"/>
          <w:b/>
          <w:color w:val="000000"/>
          <w:sz w:val="26"/>
          <w:szCs w:val="26"/>
        </w:rPr>
        <w:t>、</w:t>
      </w:r>
      <w:r w:rsidR="00557125" w:rsidRPr="00E91E8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報名方式與報名時間：</w:t>
      </w:r>
      <w:r w:rsidR="00557125" w:rsidRPr="009078CB">
        <w:rPr>
          <w:rFonts w:ascii="標楷體" w:eastAsia="標楷體" w:hAnsi="標楷體" w:hint="eastAsia"/>
          <w:bCs/>
          <w:color w:val="000000"/>
          <w:sz w:val="26"/>
          <w:szCs w:val="26"/>
        </w:rPr>
        <w:t>網路報名</w:t>
      </w:r>
      <w:r w:rsidR="00557125">
        <w:rPr>
          <w:rFonts w:eastAsia="標楷體" w:hAnsi="標楷體" w:hint="eastAsia"/>
          <w:b/>
          <w:color w:val="000000"/>
          <w:sz w:val="26"/>
          <w:szCs w:val="26"/>
        </w:rPr>
        <w:t>，</w:t>
      </w:r>
      <w:r w:rsidR="00557125">
        <w:rPr>
          <w:rFonts w:eastAsia="標楷體" w:hint="eastAsia"/>
          <w:bCs/>
          <w:color w:val="000000"/>
          <w:sz w:val="26"/>
          <w:szCs w:val="26"/>
        </w:rPr>
        <w:t>即日起至</w:t>
      </w:r>
      <w:r w:rsidR="000E5842">
        <w:rPr>
          <w:rFonts w:eastAsia="標楷體" w:hAnsi="標楷體" w:hint="eastAsia"/>
          <w:bCs/>
          <w:sz w:val="26"/>
          <w:szCs w:val="26"/>
        </w:rPr>
        <w:t>10</w:t>
      </w:r>
      <w:r w:rsidR="00557125">
        <w:rPr>
          <w:rFonts w:eastAsia="標楷體" w:hAnsi="標楷體" w:hint="eastAsia"/>
          <w:bCs/>
          <w:sz w:val="26"/>
          <w:szCs w:val="26"/>
        </w:rPr>
        <w:t>月</w:t>
      </w:r>
      <w:r w:rsidR="00ED06DD">
        <w:rPr>
          <w:rFonts w:eastAsia="標楷體" w:hAnsi="標楷體" w:hint="eastAsia"/>
          <w:bCs/>
          <w:sz w:val="26"/>
          <w:szCs w:val="26"/>
        </w:rPr>
        <w:t>22</w:t>
      </w:r>
      <w:r w:rsidR="00557125" w:rsidRPr="008332B5">
        <w:rPr>
          <w:rFonts w:eastAsia="標楷體" w:hAnsi="標楷體"/>
          <w:bCs/>
          <w:sz w:val="26"/>
          <w:szCs w:val="26"/>
        </w:rPr>
        <w:t>日</w:t>
      </w:r>
      <w:r w:rsidR="00557125">
        <w:rPr>
          <w:rFonts w:eastAsia="標楷體" w:hAnsi="標楷體" w:hint="eastAsia"/>
          <w:bCs/>
          <w:sz w:val="26"/>
          <w:szCs w:val="26"/>
        </w:rPr>
        <w:t>止</w:t>
      </w:r>
    </w:p>
    <w:p w:rsidR="0042686F" w:rsidRPr="0042686F" w:rsidRDefault="0042686F" w:rsidP="00456486">
      <w:pPr>
        <w:numPr>
          <w:ilvl w:val="0"/>
          <w:numId w:val="36"/>
        </w:numPr>
        <w:tabs>
          <w:tab w:val="clear" w:pos="1433"/>
          <w:tab w:val="num" w:pos="960"/>
        </w:tabs>
        <w:spacing w:line="500" w:lineRule="exact"/>
        <w:ind w:left="1080" w:hanging="600"/>
        <w:rPr>
          <w:rFonts w:eastAsia="標楷體" w:hint="eastAsia"/>
          <w:color w:val="000000"/>
          <w:sz w:val="26"/>
          <w:szCs w:val="26"/>
        </w:rPr>
      </w:pPr>
      <w:r w:rsidRPr="0042686F">
        <w:rPr>
          <w:rFonts w:eastAsia="標楷體" w:hint="eastAsia"/>
          <w:color w:val="000000"/>
          <w:sz w:val="26"/>
          <w:szCs w:val="26"/>
        </w:rPr>
        <w:t>本活動列入教師進修研習課程，</w:t>
      </w:r>
      <w:r w:rsidR="009B2219">
        <w:rPr>
          <w:rFonts w:eastAsia="標楷體" w:hint="eastAsia"/>
          <w:color w:val="000000"/>
          <w:sz w:val="26"/>
          <w:szCs w:val="26"/>
        </w:rPr>
        <w:t>每場</w:t>
      </w:r>
      <w:r w:rsidRPr="0042686F">
        <w:rPr>
          <w:rFonts w:eastAsia="標楷體" w:hint="eastAsia"/>
          <w:color w:val="000000"/>
          <w:sz w:val="26"/>
          <w:szCs w:val="26"/>
        </w:rPr>
        <w:t>核予研習時數</w:t>
      </w:r>
      <w:r w:rsidR="0030614E">
        <w:rPr>
          <w:rFonts w:eastAsia="標楷體" w:hint="eastAsia"/>
          <w:color w:val="000000"/>
          <w:sz w:val="26"/>
          <w:szCs w:val="26"/>
        </w:rPr>
        <w:t>5</w:t>
      </w:r>
      <w:r w:rsidRPr="0042686F">
        <w:rPr>
          <w:rFonts w:eastAsia="標楷體" w:hint="eastAsia"/>
          <w:color w:val="000000"/>
          <w:sz w:val="26"/>
          <w:szCs w:val="26"/>
        </w:rPr>
        <w:t>小時。</w:t>
      </w:r>
    </w:p>
    <w:p w:rsidR="00456486" w:rsidRDefault="00456486" w:rsidP="00456486">
      <w:pPr>
        <w:numPr>
          <w:ilvl w:val="0"/>
          <w:numId w:val="36"/>
        </w:numPr>
        <w:tabs>
          <w:tab w:val="clear" w:pos="1433"/>
          <w:tab w:val="num" w:pos="960"/>
        </w:tabs>
        <w:spacing w:line="500" w:lineRule="exact"/>
        <w:ind w:left="1080" w:hanging="60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因研習場地有限</w:t>
      </w:r>
      <w:r w:rsidRPr="0042686F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每場次預</w:t>
      </w:r>
      <w:r w:rsidRPr="00F37150">
        <w:rPr>
          <w:rFonts w:ascii="標楷體" w:eastAsia="標楷體" w:hAnsi="標楷體" w:hint="eastAsia"/>
          <w:sz w:val="26"/>
          <w:szCs w:val="26"/>
        </w:rPr>
        <w:t>計</w:t>
      </w:r>
      <w:r w:rsidR="000E5842">
        <w:rPr>
          <w:rFonts w:eastAsia="標楷體" w:hint="eastAsia"/>
          <w:sz w:val="26"/>
          <w:szCs w:val="26"/>
        </w:rPr>
        <w:t>80</w:t>
      </w:r>
      <w:r w:rsidRPr="00EE7191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>額，額滿為止，</w:t>
      </w:r>
      <w:r w:rsidRPr="0042686F">
        <w:rPr>
          <w:rFonts w:eastAsia="標楷體" w:hint="eastAsia"/>
          <w:color w:val="000000"/>
          <w:sz w:val="26"/>
          <w:szCs w:val="26"/>
        </w:rPr>
        <w:t>請逕行</w:t>
      </w:r>
      <w:r>
        <w:rPr>
          <w:rFonts w:eastAsia="標楷體" w:hint="eastAsia"/>
          <w:color w:val="000000"/>
          <w:sz w:val="26"/>
          <w:szCs w:val="26"/>
        </w:rPr>
        <w:t>至線上</w:t>
      </w:r>
      <w:r w:rsidR="009B2219" w:rsidRPr="009B2219">
        <w:rPr>
          <w:rFonts w:eastAsia="標楷體"/>
          <w:color w:val="000000"/>
          <w:sz w:val="26"/>
          <w:szCs w:val="26"/>
        </w:rPr>
        <w:t>報名</w:t>
      </w:r>
      <w:r>
        <w:rPr>
          <w:rFonts w:eastAsia="標楷體" w:hint="eastAsia"/>
          <w:color w:val="000000"/>
          <w:sz w:val="26"/>
          <w:szCs w:val="26"/>
        </w:rPr>
        <w:t>，</w:t>
      </w:r>
    </w:p>
    <w:p w:rsidR="0042686F" w:rsidRDefault="00456486" w:rsidP="00757750">
      <w:pPr>
        <w:spacing w:line="500" w:lineRule="exact"/>
        <w:ind w:leftChars="450" w:left="1080"/>
        <w:rPr>
          <w:rFonts w:hint="eastAsia"/>
        </w:rPr>
      </w:pPr>
      <w:r>
        <w:rPr>
          <w:rFonts w:eastAsia="標楷體" w:hint="eastAsia"/>
          <w:color w:val="000000"/>
          <w:sz w:val="26"/>
          <w:szCs w:val="26"/>
        </w:rPr>
        <w:t>報名</w:t>
      </w:r>
      <w:r w:rsidR="009B2219" w:rsidRPr="009B2219">
        <w:rPr>
          <w:rFonts w:eastAsia="標楷體"/>
          <w:color w:val="000000"/>
          <w:sz w:val="26"/>
          <w:szCs w:val="26"/>
        </w:rPr>
        <w:t>網址：</w:t>
      </w:r>
      <w:hyperlink r:id="rId8" w:history="1">
        <w:r w:rsidR="00757750" w:rsidRPr="00F2178E">
          <w:rPr>
            <w:rStyle w:val="ad"/>
            <w:rFonts w:eastAsia="標楷體" w:hint="eastAsia"/>
            <w:sz w:val="26"/>
            <w:szCs w:val="26"/>
          </w:rPr>
          <w:t>h</w:t>
        </w:r>
        <w:r w:rsidR="00757750" w:rsidRPr="00F2178E">
          <w:rPr>
            <w:rStyle w:val="ad"/>
            <w:rFonts w:eastAsia="標楷體" w:hint="eastAsia"/>
            <w:sz w:val="26"/>
            <w:szCs w:val="26"/>
          </w:rPr>
          <w:t>ttp://</w:t>
        </w:r>
        <w:r w:rsidR="00757750" w:rsidRPr="00F2178E">
          <w:rPr>
            <w:rStyle w:val="ad"/>
          </w:rPr>
          <w:t>goo.gl/hE3PpR</w:t>
        </w:r>
      </w:hyperlink>
    </w:p>
    <w:p w:rsidR="00757750" w:rsidRPr="00757750" w:rsidRDefault="00757750" w:rsidP="00757750">
      <w:pPr>
        <w:spacing w:line="500" w:lineRule="exact"/>
        <w:ind w:leftChars="450" w:left="1080"/>
        <w:rPr>
          <w:rFonts w:hint="eastAsia"/>
          <w:szCs w:val="26"/>
        </w:rPr>
      </w:pPr>
    </w:p>
    <w:p w:rsidR="008B7276" w:rsidRDefault="007C5FF5" w:rsidP="00373FAC">
      <w:pPr>
        <w:spacing w:line="5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8046B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玖、</w:t>
      </w:r>
      <w:r w:rsidR="008B7276" w:rsidRPr="008046B1">
        <w:rPr>
          <w:rFonts w:ascii="標楷體" w:eastAsia="標楷體" w:hAnsi="標楷體" w:hint="eastAsia"/>
          <w:b/>
          <w:color w:val="000000"/>
          <w:sz w:val="28"/>
          <w:szCs w:val="28"/>
        </w:rPr>
        <w:t>研習主題與流程</w:t>
      </w:r>
      <w:r w:rsidR="00EA5983" w:rsidRPr="008046B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0E5842" w:rsidRPr="008046B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8046B1" w:rsidRPr="002608BF" w:rsidRDefault="008046B1" w:rsidP="008046B1">
      <w:pPr>
        <w:jc w:val="center"/>
        <w:rPr>
          <w:rFonts w:eastAsia="標楷體"/>
          <w:b/>
          <w:snapToGrid w:val="0"/>
          <w:color w:val="FF0000"/>
          <w:kern w:val="0"/>
          <w:sz w:val="36"/>
          <w:szCs w:val="36"/>
        </w:rPr>
      </w:pPr>
      <w:r>
        <w:rPr>
          <w:rFonts w:hint="eastAsia"/>
          <w:b/>
          <w:bCs/>
          <w:color w:val="FF0000"/>
          <w:sz w:val="44"/>
          <w:szCs w:val="44"/>
        </w:rPr>
        <w:t>物理學史研習會</w:t>
      </w:r>
      <w:r w:rsidRPr="009163C0">
        <w:rPr>
          <w:rFonts w:hint="eastAsia"/>
          <w:b/>
          <w:bCs/>
          <w:color w:val="FF0000"/>
          <w:sz w:val="36"/>
          <w:szCs w:val="36"/>
        </w:rPr>
        <w:t>（</w:t>
      </w:r>
      <w:r>
        <w:rPr>
          <w:rFonts w:hint="eastAsia"/>
          <w:b/>
          <w:bCs/>
          <w:color w:val="FF0000"/>
          <w:sz w:val="36"/>
          <w:szCs w:val="36"/>
        </w:rPr>
        <w:t>臺北場</w:t>
      </w:r>
      <w:r w:rsidRPr="009163C0">
        <w:rPr>
          <w:rFonts w:hint="eastAsia"/>
          <w:b/>
          <w:bCs/>
          <w:color w:val="FF0000"/>
          <w:sz w:val="36"/>
          <w:szCs w:val="36"/>
        </w:rPr>
        <w:t>）</w:t>
      </w:r>
    </w:p>
    <w:p w:rsidR="008046B1" w:rsidRPr="008046B1" w:rsidRDefault="008046B1" w:rsidP="008046B1">
      <w:pPr>
        <w:spacing w:beforeLines="50"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8046B1">
        <w:rPr>
          <w:rFonts w:ascii="標楷體" w:eastAsia="標楷體" w:hAnsi="標楷體" w:hint="eastAsia"/>
          <w:sz w:val="26"/>
          <w:szCs w:val="26"/>
        </w:rPr>
        <w:t>日期：</w:t>
      </w:r>
      <w:smartTag w:uri="urn:schemas-microsoft-com:office:smarttags" w:element="chsdate">
        <w:smartTagPr>
          <w:attr w:name="Year" w:val="2016"/>
          <w:attr w:name="Month" w:val="10"/>
          <w:attr w:name="Day" w:val="22"/>
          <w:attr w:name="IsLunarDate" w:val="False"/>
          <w:attr w:name="IsROCDate" w:val="False"/>
        </w:smartTagPr>
        <w:r w:rsidRPr="008046B1">
          <w:rPr>
            <w:rFonts w:ascii="標楷體" w:eastAsia="標楷體" w:hAnsi="標楷體"/>
            <w:sz w:val="26"/>
            <w:szCs w:val="26"/>
          </w:rPr>
          <w:t>201</w:t>
        </w:r>
        <w:r w:rsidR="00757750">
          <w:rPr>
            <w:rFonts w:ascii="標楷體" w:eastAsia="標楷體" w:hAnsi="標楷體" w:hint="eastAsia"/>
            <w:sz w:val="26"/>
            <w:szCs w:val="26"/>
          </w:rPr>
          <w:t>6</w:t>
        </w:r>
        <w:r w:rsidRPr="008046B1">
          <w:rPr>
            <w:rFonts w:ascii="標楷體" w:eastAsia="標楷體" w:hAnsi="標楷體" w:hint="eastAsia"/>
            <w:sz w:val="26"/>
            <w:szCs w:val="26"/>
          </w:rPr>
          <w:t>年</w:t>
        </w:r>
        <w:r w:rsidRPr="008046B1">
          <w:rPr>
            <w:rFonts w:ascii="標楷體" w:eastAsia="標楷體" w:hAnsi="標楷體"/>
            <w:sz w:val="26"/>
            <w:szCs w:val="26"/>
          </w:rPr>
          <w:t>10</w:t>
        </w:r>
        <w:r w:rsidRPr="008046B1">
          <w:rPr>
            <w:rFonts w:ascii="標楷體" w:eastAsia="標楷體" w:hAnsi="標楷體" w:hint="eastAsia"/>
            <w:sz w:val="26"/>
            <w:szCs w:val="26"/>
          </w:rPr>
          <w:t>月</w:t>
        </w:r>
        <w:r w:rsidR="00757750">
          <w:rPr>
            <w:rFonts w:ascii="標楷體" w:eastAsia="標楷體" w:hAnsi="標楷體" w:hint="eastAsia"/>
            <w:sz w:val="26"/>
            <w:szCs w:val="26"/>
          </w:rPr>
          <w:t>22</w:t>
        </w:r>
        <w:r w:rsidRPr="008046B1">
          <w:rPr>
            <w:rFonts w:ascii="標楷體" w:eastAsia="標楷體" w:hAnsi="標楷體" w:hint="eastAsia"/>
            <w:sz w:val="26"/>
            <w:szCs w:val="26"/>
          </w:rPr>
          <w:t>日</w:t>
        </w:r>
      </w:smartTag>
      <w:r w:rsidRPr="008046B1">
        <w:rPr>
          <w:rFonts w:ascii="標楷體" w:eastAsia="標楷體" w:hAnsi="標楷體" w:hint="eastAsia"/>
          <w:sz w:val="26"/>
          <w:szCs w:val="26"/>
        </w:rPr>
        <w:t>（星期六）</w:t>
      </w:r>
    </w:p>
    <w:p w:rsidR="008046B1" w:rsidRPr="008046B1" w:rsidRDefault="008046B1" w:rsidP="008046B1">
      <w:pPr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8046B1">
        <w:rPr>
          <w:rFonts w:ascii="標楷體" w:eastAsia="標楷體" w:hAnsi="標楷體" w:hint="eastAsia"/>
          <w:sz w:val="26"/>
          <w:szCs w:val="26"/>
        </w:rPr>
        <w:t>地點：臺北市士林區外雙溪</w:t>
      </w:r>
      <w:r w:rsidRPr="008046B1">
        <w:rPr>
          <w:rFonts w:ascii="標楷體" w:eastAsia="標楷體" w:hAnsi="標楷體"/>
          <w:sz w:val="26"/>
          <w:szCs w:val="26"/>
        </w:rPr>
        <w:t xml:space="preserve"> </w:t>
      </w:r>
      <w:r w:rsidRPr="008046B1">
        <w:rPr>
          <w:rFonts w:ascii="標楷體" w:eastAsia="標楷體" w:hAnsi="標楷體" w:hint="eastAsia"/>
          <w:sz w:val="26"/>
          <w:szCs w:val="26"/>
        </w:rPr>
        <w:t>東吳大學第一教學研究大樓</w:t>
      </w:r>
      <w:r w:rsidRPr="008046B1">
        <w:rPr>
          <w:rFonts w:ascii="標楷體" w:eastAsia="標楷體" w:hAnsi="標楷體"/>
          <w:sz w:val="26"/>
          <w:szCs w:val="26"/>
        </w:rPr>
        <w:t xml:space="preserve"> </w:t>
      </w:r>
      <w:r w:rsidRPr="008046B1">
        <w:rPr>
          <w:rFonts w:ascii="標楷體" w:eastAsia="標楷體" w:hAnsi="標楷體" w:hint="eastAsia"/>
          <w:sz w:val="26"/>
          <w:szCs w:val="26"/>
        </w:rPr>
        <w:t>源流講堂</w:t>
      </w:r>
    </w:p>
    <w:tbl>
      <w:tblPr>
        <w:tblpPr w:leftFromText="180" w:rightFromText="180" w:vertAnchor="text" w:horzAnchor="margin" w:tblpXSpec="center" w:tblpY="4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4"/>
        <w:gridCol w:w="4871"/>
        <w:gridCol w:w="2099"/>
      </w:tblGrid>
      <w:tr w:rsidR="00757750" w:rsidRPr="00BB2339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577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75775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577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577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75775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577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577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75775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577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題</w:t>
            </w:r>
          </w:p>
        </w:tc>
      </w:tr>
      <w:tr w:rsidR="00757750" w:rsidRPr="00BB2339">
        <w:trPr>
          <w:trHeight w:val="75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/>
                <w:color w:val="000000"/>
              </w:rPr>
              <w:t>09:30~09:35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巫俊賢</w:t>
            </w:r>
            <w:r w:rsidRPr="00757750">
              <w:rPr>
                <w:rFonts w:ascii="標楷體" w:eastAsia="標楷體" w:hAnsi="標楷體" w:hint="eastAsia"/>
              </w:rPr>
              <w:t>（東吳大學物理學系主任）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757750">
              <w:rPr>
                <w:rFonts w:ascii="標楷體" w:eastAsia="標楷體" w:hAnsi="標楷體" w:hint="eastAsia"/>
              </w:rPr>
              <w:t>開幕致詞</w:t>
            </w:r>
          </w:p>
        </w:tc>
      </w:tr>
      <w:tr w:rsidR="00757750" w:rsidRPr="00BB2339">
        <w:trPr>
          <w:trHeight w:val="88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/>
                <w:color w:val="000000"/>
              </w:rPr>
              <w:t>09:35~10:50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 w:rsidRPr="00757750">
              <w:rPr>
                <w:rFonts w:ascii="標楷體" w:eastAsia="標楷體" w:hAnsi="標楷體" w:hint="eastAsia"/>
                <w:b/>
                <w:color w:val="000000"/>
              </w:rPr>
              <w:t>余海禮</w:t>
            </w:r>
            <w:r w:rsidRPr="00757750">
              <w:rPr>
                <w:rFonts w:ascii="標楷體" w:eastAsia="標楷體" w:hAnsi="標楷體" w:hint="eastAsia"/>
                <w:color w:val="000000"/>
              </w:rPr>
              <w:t>（中央研究院物理研究所研究員）</w:t>
            </w:r>
          </w:p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 w:rsidRPr="00757750">
              <w:rPr>
                <w:rFonts w:ascii="標楷體" w:eastAsia="標楷體" w:hAnsi="標楷體" w:hint="eastAsia"/>
                <w:b/>
                <w:color w:val="000000"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天文觀測對廣義相對論的檢驗</w:t>
            </w:r>
          </w:p>
        </w:tc>
      </w:tr>
      <w:tr w:rsidR="00757750" w:rsidRPr="00BB2339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/>
                <w:color w:val="000000"/>
              </w:rPr>
              <w:t>10:50~12:05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 w:hint="eastAsia"/>
                <w:b/>
                <w:color w:val="000000"/>
              </w:rPr>
              <w:t>李精益</w:t>
            </w:r>
            <w:r w:rsidRPr="00757750">
              <w:rPr>
                <w:rFonts w:ascii="標楷體" w:eastAsia="標楷體" w:hAnsi="標楷體" w:hint="eastAsia"/>
                <w:color w:val="000000"/>
              </w:rPr>
              <w:t>（文藻外語大學通識教育中心副教授）</w:t>
            </w:r>
          </w:p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從哥白尼到哈伯</w:t>
            </w:r>
          </w:p>
        </w:tc>
      </w:tr>
      <w:tr w:rsidR="00757750" w:rsidRPr="00BB2339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F97965">
            <w:pPr>
              <w:snapToGrid w:val="0"/>
              <w:spacing w:beforeLines="10" w:afterLines="10" w:line="380" w:lineRule="atLeast"/>
              <w:ind w:firstLineChars="1229" w:firstLine="295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57750">
              <w:rPr>
                <w:rFonts w:ascii="標楷體" w:eastAsia="標楷體" w:hAnsi="標楷體"/>
                <w:b/>
                <w:bCs/>
                <w:color w:val="000000"/>
              </w:rPr>
              <w:t xml:space="preserve">12:10 ~ 13:10 </w:t>
            </w:r>
            <w:r w:rsidRPr="00757750">
              <w:rPr>
                <w:rFonts w:ascii="標楷體" w:eastAsia="標楷體" w:hAnsi="標楷體" w:hint="eastAsia"/>
                <w:b/>
                <w:bCs/>
                <w:color w:val="000000"/>
              </w:rPr>
              <w:t>午餐</w:t>
            </w:r>
          </w:p>
        </w:tc>
      </w:tr>
      <w:tr w:rsidR="00757750" w:rsidRPr="00BB2339">
        <w:trPr>
          <w:trHeight w:val="79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/>
                <w:color w:val="000000"/>
              </w:rPr>
              <w:t>13:10~14:25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葛必揚</w:t>
            </w:r>
            <w:r w:rsidRPr="00757750">
              <w:rPr>
                <w:rFonts w:ascii="標楷體" w:eastAsia="標楷體" w:hAnsi="標楷體" w:hint="eastAsia"/>
              </w:rPr>
              <w:t>（臺北市立天文科學教育館副研究員）</w:t>
            </w:r>
          </w:p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757750">
              <w:rPr>
                <w:rFonts w:ascii="標楷體" w:eastAsia="標楷體" w:hAnsi="標楷體" w:hint="eastAsia"/>
                <w:b/>
                <w:color w:val="000000"/>
              </w:rPr>
              <w:t>望遠鏡發展史</w:t>
            </w:r>
          </w:p>
        </w:tc>
      </w:tr>
      <w:tr w:rsidR="00757750" w:rsidRPr="00BB2339">
        <w:trPr>
          <w:trHeight w:val="79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/>
                <w:color w:val="000000"/>
              </w:rPr>
              <w:t>14:25~15:40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57750" w:rsidRPr="00757750" w:rsidRDefault="00757750" w:rsidP="00757750">
            <w:pPr>
              <w:tabs>
                <w:tab w:val="left" w:pos="576"/>
              </w:tabs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57750">
              <w:rPr>
                <w:rFonts w:ascii="標楷體" w:eastAsia="標楷體" w:hAnsi="標楷體" w:hint="eastAsia"/>
                <w:b/>
                <w:bCs/>
                <w:color w:val="000000"/>
              </w:rPr>
              <w:t>任慶運</w:t>
            </w:r>
            <w:r w:rsidRPr="00757750">
              <w:rPr>
                <w:rFonts w:ascii="標楷體" w:eastAsia="標楷體" w:hAnsi="標楷體" w:hint="eastAsia"/>
                <w:bCs/>
                <w:color w:val="000000"/>
              </w:rPr>
              <w:t>（東吳大學物理學系副教授）</w:t>
            </w:r>
          </w:p>
          <w:p w:rsidR="00757750" w:rsidRPr="00757750" w:rsidRDefault="00757750" w:rsidP="00757750">
            <w:pPr>
              <w:tabs>
                <w:tab w:val="left" w:pos="576"/>
              </w:tabs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757750">
              <w:rPr>
                <w:rFonts w:ascii="標楷體" w:eastAsia="標楷體" w:hAnsi="標楷體" w:hint="eastAsia"/>
                <w:b/>
                <w:bCs/>
                <w:color w:val="000000"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ind w:firstLineChars="50" w:firstLine="110"/>
              <w:rPr>
                <w:rFonts w:ascii="標楷體" w:eastAsia="標楷體" w:hAnsi="標楷體"/>
                <w:b/>
              </w:rPr>
            </w:pPr>
            <w:r w:rsidRPr="00757750">
              <w:rPr>
                <w:rFonts w:ascii="標楷體" w:eastAsia="標楷體" w:hAnsi="標楷體" w:hint="eastAsia"/>
                <w:b/>
                <w:color w:val="000000"/>
                <w:sz w:val="22"/>
              </w:rPr>
              <w:t>中國上古的曆算</w:t>
            </w:r>
          </w:p>
        </w:tc>
      </w:tr>
      <w:tr w:rsidR="00757750" w:rsidRPr="00BB2339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F97965">
            <w:pPr>
              <w:snapToGrid w:val="0"/>
              <w:spacing w:beforeLines="10" w:afterLines="10" w:line="380" w:lineRule="atLeast"/>
              <w:ind w:firstLineChars="1229" w:firstLine="295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57750">
              <w:rPr>
                <w:rFonts w:ascii="標楷體" w:eastAsia="標楷體" w:hAnsi="標楷體"/>
                <w:b/>
                <w:bCs/>
                <w:color w:val="000000"/>
              </w:rPr>
              <w:t xml:space="preserve">15:40 ~ 16:00 </w:t>
            </w:r>
            <w:r w:rsidRPr="00757750">
              <w:rPr>
                <w:rFonts w:ascii="標楷體" w:eastAsia="標楷體" w:hAnsi="標楷體" w:hint="eastAsia"/>
                <w:b/>
                <w:bCs/>
                <w:color w:val="000000"/>
              </w:rPr>
              <w:t>茶敘</w:t>
            </w:r>
          </w:p>
        </w:tc>
      </w:tr>
      <w:tr w:rsidR="00757750" w:rsidRPr="003537CC">
        <w:trPr>
          <w:trHeight w:val="7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57750">
              <w:rPr>
                <w:rFonts w:ascii="標楷體" w:eastAsia="標楷體" w:hAnsi="標楷體"/>
                <w:color w:val="000000"/>
              </w:rPr>
              <w:t>16:00~17:00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綜合座談──天文學與物理學的關係</w:t>
            </w:r>
          </w:p>
          <w:p w:rsidR="00757750" w:rsidRPr="00757750" w:rsidRDefault="00757750" w:rsidP="00757750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</w:rPr>
            </w:pPr>
            <w:r w:rsidRPr="00757750">
              <w:rPr>
                <w:rFonts w:ascii="標楷體" w:eastAsia="標楷體" w:hAnsi="標楷體" w:hint="eastAsia"/>
                <w:b/>
              </w:rPr>
              <w:t>引言：劉源俊</w:t>
            </w:r>
            <w:r w:rsidRPr="00757750">
              <w:rPr>
                <w:rFonts w:ascii="標楷體" w:eastAsia="標楷體" w:hAnsi="標楷體" w:hint="eastAsia"/>
              </w:rPr>
              <w:t>（東吳大學物理學系名譽教授）</w:t>
            </w:r>
          </w:p>
          <w:p w:rsidR="00757750" w:rsidRPr="00757750" w:rsidRDefault="00757750" w:rsidP="00757750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D625B" w:rsidRPr="00757750" w:rsidRDefault="00ED625B" w:rsidP="008046B1">
      <w:pPr>
        <w:jc w:val="center"/>
        <w:rPr>
          <w:rFonts w:eastAsia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757750" w:rsidRDefault="00757750" w:rsidP="00ED625B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ED625B" w:rsidRPr="00E91E84" w:rsidRDefault="00ED625B" w:rsidP="00ED625B">
      <w:pPr>
        <w:spacing w:line="360" w:lineRule="auto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E91E84">
        <w:rPr>
          <w:rFonts w:ascii="標楷體" w:eastAsia="標楷體" w:hAnsi="標楷體" w:hint="eastAsia"/>
          <w:b/>
          <w:color w:val="000000"/>
          <w:sz w:val="26"/>
          <w:szCs w:val="26"/>
        </w:rPr>
        <w:t>補充說明：</w:t>
      </w:r>
    </w:p>
    <w:p w:rsidR="00ED625B" w:rsidRDefault="00ED625B" w:rsidP="00ED625B">
      <w:pPr>
        <w:numPr>
          <w:ilvl w:val="3"/>
          <w:numId w:val="18"/>
        </w:numPr>
        <w:tabs>
          <w:tab w:val="clear" w:pos="2180"/>
        </w:tabs>
        <w:ind w:left="240" w:hanging="240"/>
        <w:jc w:val="both"/>
        <w:rPr>
          <w:rFonts w:eastAsia="標楷體" w:hint="eastAsia"/>
          <w:bCs/>
          <w:sz w:val="26"/>
          <w:szCs w:val="26"/>
        </w:rPr>
      </w:pPr>
      <w:r w:rsidRPr="00ED625B">
        <w:rPr>
          <w:rFonts w:eastAsia="標楷體"/>
          <w:bCs/>
          <w:sz w:val="26"/>
          <w:szCs w:val="26"/>
        </w:rPr>
        <w:t>提供午餐，參加人員請以公差假登記，差旅費由原服務學校支付。因差旅費用由原服務學校支付，原服務學校若同意教師參加較遠的研習區域，教師可選擇欲參加的研習場次。</w:t>
      </w:r>
    </w:p>
    <w:p w:rsidR="00ED625B" w:rsidRDefault="00ED625B" w:rsidP="00ED625B">
      <w:pPr>
        <w:numPr>
          <w:ilvl w:val="3"/>
          <w:numId w:val="18"/>
        </w:numPr>
        <w:tabs>
          <w:tab w:val="clear" w:pos="2180"/>
        </w:tabs>
        <w:ind w:left="240" w:hanging="240"/>
        <w:jc w:val="both"/>
        <w:rPr>
          <w:rFonts w:eastAsia="標楷體" w:hint="eastAsia"/>
          <w:bCs/>
          <w:sz w:val="26"/>
          <w:szCs w:val="26"/>
        </w:rPr>
      </w:pPr>
      <w:r w:rsidRPr="007E27A9">
        <w:rPr>
          <w:rFonts w:eastAsia="標楷體"/>
          <w:bCs/>
          <w:sz w:val="26"/>
          <w:szCs w:val="26"/>
        </w:rPr>
        <w:t>研習備有茶水供應，為響應環保</w:t>
      </w:r>
      <w:r>
        <w:rPr>
          <w:rFonts w:eastAsia="標楷體" w:hint="eastAsia"/>
          <w:bCs/>
          <w:sz w:val="26"/>
          <w:szCs w:val="26"/>
        </w:rPr>
        <w:t>運動</w:t>
      </w:r>
      <w:r w:rsidRPr="007E27A9">
        <w:rPr>
          <w:rFonts w:eastAsia="標楷體"/>
          <w:bCs/>
          <w:sz w:val="26"/>
          <w:szCs w:val="26"/>
        </w:rPr>
        <w:t>，請</w:t>
      </w:r>
      <w:r>
        <w:rPr>
          <w:rFonts w:eastAsia="標楷體" w:hint="eastAsia"/>
          <w:bCs/>
          <w:sz w:val="26"/>
          <w:szCs w:val="26"/>
        </w:rPr>
        <w:t>參加教師</w:t>
      </w:r>
      <w:r w:rsidRPr="007E27A9">
        <w:rPr>
          <w:rFonts w:eastAsia="標楷體"/>
          <w:bCs/>
          <w:sz w:val="26"/>
          <w:szCs w:val="26"/>
        </w:rPr>
        <w:t>自行攜帶環保杯</w:t>
      </w:r>
      <w:r>
        <w:rPr>
          <w:rFonts w:eastAsia="標楷體" w:hint="eastAsia"/>
          <w:bCs/>
          <w:sz w:val="26"/>
          <w:szCs w:val="26"/>
        </w:rPr>
        <w:t>或茶杯</w:t>
      </w:r>
      <w:r w:rsidRPr="002E536B">
        <w:rPr>
          <w:rFonts w:eastAsia="標楷體"/>
          <w:bCs/>
          <w:sz w:val="26"/>
          <w:szCs w:val="26"/>
        </w:rPr>
        <w:t>。</w:t>
      </w:r>
    </w:p>
    <w:p w:rsidR="00ED625B" w:rsidRDefault="00ED625B" w:rsidP="00ED625B">
      <w:pPr>
        <w:numPr>
          <w:ilvl w:val="3"/>
          <w:numId w:val="18"/>
        </w:numPr>
        <w:tabs>
          <w:tab w:val="clear" w:pos="2180"/>
        </w:tabs>
        <w:ind w:left="240" w:hanging="240"/>
        <w:jc w:val="both"/>
        <w:rPr>
          <w:rFonts w:eastAsia="標楷體" w:hint="eastAsia"/>
          <w:bCs/>
          <w:sz w:val="26"/>
          <w:szCs w:val="26"/>
        </w:rPr>
      </w:pPr>
      <w:r w:rsidRPr="00ED625B">
        <w:rPr>
          <w:rFonts w:eastAsia="標楷體"/>
          <w:bCs/>
          <w:sz w:val="26"/>
          <w:szCs w:val="26"/>
        </w:rPr>
        <w:t>研習場地學校停車位有限，請儘量共乘或利用大眾運輸工具前往</w:t>
      </w:r>
      <w:r w:rsidR="00284C15">
        <w:rPr>
          <w:rFonts w:eastAsia="標楷體" w:hint="eastAsia"/>
          <w:bCs/>
          <w:sz w:val="26"/>
          <w:szCs w:val="26"/>
        </w:rPr>
        <w:t>，東吳大學外雙溪校區校內備有停車場，停車規定與收費標準，依照東吳大學</w:t>
      </w:r>
      <w:bookmarkStart w:id="2" w:name="_Toc363281678"/>
      <w:r w:rsidR="00284C15" w:rsidRPr="00284C15">
        <w:rPr>
          <w:rFonts w:eastAsia="標楷體"/>
          <w:bCs/>
          <w:sz w:val="26"/>
          <w:szCs w:val="26"/>
        </w:rPr>
        <w:t>各種車輛停放及管理辦法</w:t>
      </w:r>
      <w:bookmarkEnd w:id="2"/>
      <w:r w:rsidR="00284C15">
        <w:rPr>
          <w:rFonts w:eastAsia="標楷體" w:hint="eastAsia"/>
          <w:bCs/>
          <w:sz w:val="26"/>
          <w:szCs w:val="26"/>
        </w:rPr>
        <w:t>處理</w:t>
      </w:r>
      <w:r w:rsidRPr="00ED625B">
        <w:rPr>
          <w:rFonts w:eastAsia="標楷體"/>
          <w:bCs/>
          <w:sz w:val="26"/>
          <w:szCs w:val="26"/>
        </w:rPr>
        <w:t>。</w:t>
      </w:r>
    </w:p>
    <w:p w:rsidR="00D73FBD" w:rsidRPr="00284C15" w:rsidRDefault="00D73FBD" w:rsidP="00ED625B">
      <w:pPr>
        <w:numPr>
          <w:ilvl w:val="3"/>
          <w:numId w:val="18"/>
        </w:numPr>
        <w:tabs>
          <w:tab w:val="clear" w:pos="2180"/>
        </w:tabs>
        <w:ind w:left="240" w:hanging="240"/>
        <w:jc w:val="both"/>
        <w:rPr>
          <w:rFonts w:eastAsia="標楷體" w:hint="eastAsia"/>
          <w:b/>
          <w:sz w:val="26"/>
          <w:szCs w:val="26"/>
        </w:rPr>
      </w:pPr>
      <w:r w:rsidRPr="00284C15">
        <w:rPr>
          <w:rFonts w:eastAsia="標楷體" w:hint="eastAsia"/>
          <w:b/>
          <w:sz w:val="26"/>
          <w:szCs w:val="26"/>
        </w:rPr>
        <w:t>本場次研習備有接駁車，</w:t>
      </w:r>
      <w:r w:rsidRPr="00284C15">
        <w:rPr>
          <w:rFonts w:eastAsia="標楷體" w:hint="eastAsia"/>
          <w:b/>
          <w:sz w:val="26"/>
          <w:szCs w:val="26"/>
        </w:rPr>
        <w:t>10</w:t>
      </w:r>
      <w:r w:rsidRPr="00284C15">
        <w:rPr>
          <w:rFonts w:eastAsia="標楷體" w:hint="eastAsia"/>
          <w:b/>
          <w:sz w:val="26"/>
          <w:szCs w:val="26"/>
        </w:rPr>
        <w:t>月</w:t>
      </w:r>
      <w:r w:rsidR="0030614E">
        <w:rPr>
          <w:rFonts w:eastAsia="標楷體" w:hint="eastAsia"/>
          <w:b/>
          <w:sz w:val="26"/>
          <w:szCs w:val="26"/>
        </w:rPr>
        <w:t>2</w:t>
      </w:r>
      <w:r w:rsidR="00757750">
        <w:rPr>
          <w:rFonts w:eastAsia="標楷體" w:hint="eastAsia"/>
          <w:b/>
          <w:sz w:val="26"/>
          <w:szCs w:val="26"/>
        </w:rPr>
        <w:t>2</w:t>
      </w:r>
      <w:r w:rsidRPr="00284C15">
        <w:rPr>
          <w:rFonts w:eastAsia="標楷體" w:hint="eastAsia"/>
          <w:b/>
          <w:sz w:val="26"/>
          <w:szCs w:val="26"/>
        </w:rPr>
        <w:t>日（六）上午</w:t>
      </w:r>
      <w:r w:rsidRPr="00284C15">
        <w:rPr>
          <w:rFonts w:eastAsia="標楷體" w:hint="eastAsia"/>
          <w:b/>
          <w:sz w:val="26"/>
          <w:szCs w:val="26"/>
        </w:rPr>
        <w:t>08</w:t>
      </w:r>
      <w:r w:rsidRPr="00284C15">
        <w:rPr>
          <w:rFonts w:eastAsia="標楷體" w:hint="eastAsia"/>
          <w:b/>
          <w:sz w:val="26"/>
          <w:szCs w:val="26"/>
        </w:rPr>
        <w:t>：</w:t>
      </w:r>
      <w:r w:rsidR="00757750">
        <w:rPr>
          <w:rFonts w:eastAsia="標楷體" w:hint="eastAsia"/>
          <w:b/>
          <w:sz w:val="26"/>
          <w:szCs w:val="26"/>
        </w:rPr>
        <w:t>5</w:t>
      </w:r>
      <w:r w:rsidRPr="00284C15">
        <w:rPr>
          <w:rFonts w:eastAsia="標楷體" w:hint="eastAsia"/>
          <w:b/>
          <w:sz w:val="26"/>
          <w:szCs w:val="26"/>
        </w:rPr>
        <w:t>0</w:t>
      </w:r>
      <w:r w:rsidRPr="00284C15">
        <w:rPr>
          <w:rFonts w:eastAsia="標楷體" w:hint="eastAsia"/>
          <w:b/>
          <w:sz w:val="26"/>
          <w:szCs w:val="26"/>
        </w:rPr>
        <w:t>士林</w:t>
      </w:r>
      <w:r w:rsidRPr="00284C15">
        <w:rPr>
          <w:rFonts w:eastAsia="標楷體"/>
          <w:b/>
          <w:sz w:val="26"/>
          <w:szCs w:val="26"/>
        </w:rPr>
        <w:t>捷運</w:t>
      </w:r>
      <w:r w:rsidRPr="00284C15">
        <w:rPr>
          <w:rFonts w:eastAsia="標楷體" w:hint="eastAsia"/>
          <w:b/>
          <w:sz w:val="26"/>
          <w:szCs w:val="26"/>
        </w:rPr>
        <w:t>站</w:t>
      </w:r>
      <w:r w:rsidR="0030614E">
        <w:rPr>
          <w:rFonts w:eastAsia="標楷體" w:hint="eastAsia"/>
          <w:b/>
          <w:sz w:val="26"/>
          <w:szCs w:val="26"/>
        </w:rPr>
        <w:t>1</w:t>
      </w:r>
      <w:r w:rsidRPr="00284C15">
        <w:rPr>
          <w:rFonts w:eastAsia="標楷體" w:hint="eastAsia"/>
          <w:b/>
          <w:sz w:val="26"/>
          <w:szCs w:val="26"/>
        </w:rPr>
        <w:t>號出口發車</w:t>
      </w:r>
    </w:p>
    <w:p w:rsidR="00D73FBD" w:rsidRDefault="008046B1" w:rsidP="00ED625B">
      <w:pPr>
        <w:widowControl/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</w:pPr>
      <w:r>
        <w:rPr>
          <w:rFonts w:eastAsia="標楷體"/>
          <w:b/>
          <w:color w:val="000000"/>
          <w:sz w:val="26"/>
          <w:szCs w:val="26"/>
        </w:rPr>
        <w:br w:type="page"/>
      </w:r>
      <w:r w:rsidR="00ED625B"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lastRenderedPageBreak/>
        <w:t>如何前往</w:t>
      </w:r>
      <w:r w:rsidR="00ED625B" w:rsidRPr="00ED625B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東吳大學</w:t>
      </w:r>
      <w:r w:rsidR="00ED625B"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：</w:t>
      </w:r>
    </w:p>
    <w:p w:rsidR="00ED625B" w:rsidRPr="00ED625B" w:rsidRDefault="00ED625B" w:rsidP="00ED625B">
      <w:pPr>
        <w:widowControl/>
        <w:rPr>
          <w:rFonts w:ascii="標楷體" w:eastAsia="標楷體" w:hAnsi="標楷體" w:cs="新細明體" w:hint="eastAsia"/>
          <w:color w:val="5F5F5F"/>
          <w:kern w:val="0"/>
          <w:sz w:val="27"/>
          <w:szCs w:val="27"/>
          <w:lang w:bidi="hi-IN"/>
        </w:rPr>
      </w:pPr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（本場次研習備有接駁車，上午08：</w:t>
      </w:r>
      <w:r w:rsidR="00757750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5</w:t>
      </w:r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0士林</w:t>
      </w:r>
      <w:r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捷運</w:t>
      </w:r>
      <w:r w:rsidR="00D73FBD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站</w:t>
      </w:r>
      <w:r w:rsidR="0030614E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1</w:t>
      </w:r>
      <w:r w:rsidR="00D73FBD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號出口發車</w:t>
      </w:r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）</w:t>
      </w:r>
    </w:p>
    <w:p w:rsidR="00ED625B" w:rsidRDefault="00ED625B" w:rsidP="00ED625B">
      <w:pPr>
        <w:rPr>
          <w:rFonts w:eastAsia="標楷體"/>
          <w:b/>
          <w:color w:val="000000"/>
          <w:sz w:val="26"/>
          <w:szCs w:val="26"/>
        </w:rPr>
      </w:pPr>
    </w:p>
    <w:tbl>
      <w:tblPr>
        <w:tblW w:w="96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98"/>
      </w:tblGrid>
      <w:tr w:rsidR="00ED625B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公車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255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267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304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620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645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18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19</w:t>
            </w:r>
            <w:r w:rsidRPr="00557125">
              <w:rPr>
                <w:rFonts w:eastAsia="標楷體"/>
                <w:bCs/>
                <w:sz w:val="26"/>
                <w:szCs w:val="26"/>
              </w:rPr>
              <w:t>（東吳大學站）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213</w:t>
            </w:r>
            <w:r w:rsidRPr="00557125">
              <w:rPr>
                <w:rFonts w:eastAsia="標楷體"/>
                <w:bCs/>
                <w:sz w:val="26"/>
                <w:szCs w:val="26"/>
              </w:rPr>
              <w:t>（外雙溪站）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捷運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捷運淡水線至士林站，往中正路出口，再轉搭公車</w:t>
            </w:r>
            <w:r w:rsidRPr="00557125">
              <w:rPr>
                <w:rFonts w:eastAsia="標楷體"/>
                <w:bCs/>
                <w:sz w:val="26"/>
                <w:szCs w:val="26"/>
              </w:rPr>
              <w:t>255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304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620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18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19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至東吳大學站下車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鐵路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至台北車站下車，轉乘捷運至士林站，往中正路出口，再轉搭公車</w:t>
            </w:r>
            <w:r w:rsidRPr="00557125">
              <w:rPr>
                <w:rFonts w:eastAsia="標楷體"/>
                <w:bCs/>
                <w:sz w:val="26"/>
                <w:szCs w:val="26"/>
              </w:rPr>
              <w:t>255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304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620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18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19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至東吳大學站下車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自行駕車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中山高速公路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重慶北路交流道（往士林方向）</w:t>
            </w:r>
            <w:r w:rsidRPr="00557125">
              <w:rPr>
                <w:rFonts w:eastAsia="標楷體"/>
                <w:bCs/>
                <w:sz w:val="26"/>
                <w:szCs w:val="26"/>
              </w:rPr>
              <w:br/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重慶北路四段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百齡橋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中正路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至善路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外雙溪校區</w:t>
            </w:r>
          </w:p>
        </w:tc>
      </w:tr>
      <w:tr w:rsidR="00ED625B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ED625B" w:rsidRPr="00557125" w:rsidRDefault="00ED625B" w:rsidP="009054B7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北二高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="005150F0">
              <w:rPr>
                <w:rFonts w:eastAsia="標楷體" w:hint="eastAsia"/>
                <w:bCs/>
                <w:sz w:val="26"/>
                <w:szCs w:val="26"/>
              </w:rPr>
              <w:t>堤</w:t>
            </w:r>
            <w:r w:rsidRPr="00557125">
              <w:rPr>
                <w:rFonts w:eastAsia="標楷體"/>
                <w:bCs/>
                <w:sz w:val="26"/>
                <w:szCs w:val="26"/>
              </w:rPr>
              <w:t>頂交流道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往左至內湖路（內湖大直方向）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自強隧道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至善路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外雙溪校區</w:t>
            </w:r>
          </w:p>
        </w:tc>
      </w:tr>
    </w:tbl>
    <w:p w:rsidR="00ED625B" w:rsidRDefault="00ED625B" w:rsidP="00ED625B">
      <w:pPr>
        <w:rPr>
          <w:rFonts w:eastAsia="標楷體" w:hint="eastAsia"/>
          <w:b/>
          <w:color w:val="000000"/>
          <w:sz w:val="26"/>
          <w:szCs w:val="26"/>
        </w:rPr>
      </w:pPr>
    </w:p>
    <w:p w:rsidR="008046B1" w:rsidRPr="002608BF" w:rsidRDefault="00F97965" w:rsidP="00ED625B">
      <w:pPr>
        <w:rPr>
          <w:rFonts w:eastAsia="標楷體"/>
          <w:b/>
          <w:snapToGrid w:val="0"/>
          <w:color w:val="FF0000"/>
          <w:kern w:val="0"/>
          <w:sz w:val="36"/>
          <w:szCs w:val="36"/>
        </w:rPr>
      </w:pPr>
      <w:r>
        <w:rPr>
          <w:rFonts w:hint="eastAsia"/>
          <w:noProof/>
        </w:rPr>
        <w:drawing>
          <wp:inline distT="0" distB="0" distL="0" distR="0">
            <wp:extent cx="4581525" cy="47148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25B">
        <w:rPr>
          <w:rFonts w:eastAsia="標楷體"/>
          <w:b/>
          <w:color w:val="000000"/>
          <w:sz w:val="26"/>
          <w:szCs w:val="26"/>
        </w:rPr>
        <w:br w:type="page"/>
      </w:r>
      <w:r w:rsidR="008046B1">
        <w:rPr>
          <w:rFonts w:hint="eastAsia"/>
          <w:b/>
          <w:bCs/>
          <w:color w:val="FF0000"/>
          <w:sz w:val="44"/>
          <w:szCs w:val="44"/>
        </w:rPr>
        <w:lastRenderedPageBreak/>
        <w:t>物理學史研習會</w:t>
      </w:r>
      <w:r w:rsidR="008046B1" w:rsidRPr="009163C0">
        <w:rPr>
          <w:rFonts w:hint="eastAsia"/>
          <w:b/>
          <w:bCs/>
          <w:color w:val="FF0000"/>
          <w:sz w:val="36"/>
          <w:szCs w:val="36"/>
        </w:rPr>
        <w:t>（</w:t>
      </w:r>
      <w:r w:rsidR="0030614E">
        <w:rPr>
          <w:rFonts w:hint="eastAsia"/>
          <w:b/>
          <w:bCs/>
          <w:color w:val="FF0000"/>
          <w:sz w:val="36"/>
          <w:szCs w:val="36"/>
        </w:rPr>
        <w:t>高雄</w:t>
      </w:r>
      <w:r w:rsidR="008046B1">
        <w:rPr>
          <w:rFonts w:hint="eastAsia"/>
          <w:b/>
          <w:bCs/>
          <w:color w:val="FF0000"/>
          <w:sz w:val="36"/>
          <w:szCs w:val="36"/>
        </w:rPr>
        <w:t>場</w:t>
      </w:r>
      <w:r w:rsidR="008046B1" w:rsidRPr="009163C0">
        <w:rPr>
          <w:rFonts w:hint="eastAsia"/>
          <w:b/>
          <w:bCs/>
          <w:color w:val="FF0000"/>
          <w:sz w:val="36"/>
          <w:szCs w:val="36"/>
        </w:rPr>
        <w:t>）</w:t>
      </w:r>
      <w:bookmarkStart w:id="3" w:name="_GoBack"/>
      <w:bookmarkEnd w:id="3"/>
    </w:p>
    <w:p w:rsidR="008046B1" w:rsidRPr="008046B1" w:rsidRDefault="008046B1" w:rsidP="008046B1">
      <w:pPr>
        <w:spacing w:beforeLines="50"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8046B1">
        <w:rPr>
          <w:rFonts w:ascii="標楷體" w:eastAsia="標楷體" w:hAnsi="標楷體" w:hint="eastAsia"/>
          <w:sz w:val="26"/>
          <w:szCs w:val="26"/>
        </w:rPr>
        <w:t>時間：</w:t>
      </w:r>
      <w:smartTag w:uri="urn:schemas-microsoft-com:office:smarttags" w:element="chsdate">
        <w:smartTagPr>
          <w:attr w:name="Year" w:val="2016"/>
          <w:attr w:name="Month" w:val="10"/>
          <w:attr w:name="Day" w:val="29"/>
          <w:attr w:name="IsLunarDate" w:val="False"/>
          <w:attr w:name="IsROCDate" w:val="False"/>
        </w:smartTagPr>
        <w:r w:rsidRPr="008046B1">
          <w:rPr>
            <w:rFonts w:ascii="標楷體" w:eastAsia="標楷體" w:hAnsi="標楷體"/>
            <w:sz w:val="26"/>
            <w:szCs w:val="26"/>
          </w:rPr>
          <w:t>201</w:t>
        </w:r>
        <w:r w:rsidR="00757750">
          <w:rPr>
            <w:rFonts w:ascii="標楷體" w:eastAsia="標楷體" w:hAnsi="標楷體" w:hint="eastAsia"/>
            <w:sz w:val="26"/>
            <w:szCs w:val="26"/>
          </w:rPr>
          <w:t>6</w:t>
        </w:r>
        <w:r w:rsidRPr="008046B1">
          <w:rPr>
            <w:rFonts w:ascii="標楷體" w:eastAsia="標楷體" w:hAnsi="標楷體" w:hint="eastAsia"/>
            <w:sz w:val="26"/>
            <w:szCs w:val="26"/>
          </w:rPr>
          <w:t>年</w:t>
        </w:r>
        <w:r w:rsidRPr="008046B1">
          <w:rPr>
            <w:rFonts w:ascii="標楷體" w:eastAsia="標楷體" w:hAnsi="標楷體"/>
            <w:sz w:val="26"/>
            <w:szCs w:val="26"/>
          </w:rPr>
          <w:t>10</w:t>
        </w:r>
        <w:r w:rsidRPr="008046B1">
          <w:rPr>
            <w:rFonts w:ascii="標楷體" w:eastAsia="標楷體" w:hAnsi="標楷體" w:hint="eastAsia"/>
            <w:sz w:val="26"/>
            <w:szCs w:val="26"/>
          </w:rPr>
          <w:t>月</w:t>
        </w:r>
        <w:r w:rsidR="00757750">
          <w:rPr>
            <w:rFonts w:ascii="標楷體" w:eastAsia="標楷體" w:hAnsi="標楷體" w:hint="eastAsia"/>
            <w:sz w:val="26"/>
            <w:szCs w:val="26"/>
          </w:rPr>
          <w:t>29</w:t>
        </w:r>
        <w:r w:rsidRPr="008046B1">
          <w:rPr>
            <w:rFonts w:ascii="標楷體" w:eastAsia="標楷體" w:hAnsi="標楷體" w:hint="eastAsia"/>
            <w:sz w:val="26"/>
            <w:szCs w:val="26"/>
          </w:rPr>
          <w:t>日</w:t>
        </w:r>
      </w:smartTag>
      <w:r w:rsidRPr="008046B1">
        <w:rPr>
          <w:rFonts w:ascii="標楷體" w:eastAsia="標楷體" w:hAnsi="標楷體" w:hint="eastAsia"/>
          <w:sz w:val="26"/>
          <w:szCs w:val="26"/>
        </w:rPr>
        <w:t>（星期六）</w:t>
      </w:r>
    </w:p>
    <w:p w:rsidR="008046B1" w:rsidRPr="008046B1" w:rsidRDefault="008046B1" w:rsidP="008046B1">
      <w:pPr>
        <w:spacing w:beforeLines="50"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8046B1">
        <w:rPr>
          <w:rFonts w:ascii="標楷體" w:eastAsia="標楷體" w:hAnsi="標楷體" w:hint="eastAsia"/>
          <w:sz w:val="26"/>
          <w:szCs w:val="26"/>
        </w:rPr>
        <w:t>地點：</w:t>
      </w:r>
      <w:r w:rsidR="0030614E" w:rsidRPr="00ED06DD">
        <w:rPr>
          <w:rFonts w:eastAsia="標楷體"/>
          <w:color w:val="000000"/>
          <w:sz w:val="26"/>
          <w:szCs w:val="26"/>
        </w:rPr>
        <w:t>高雄市高雄中學科學館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30614E" w:rsidRPr="00ED06DD">
          <w:rPr>
            <w:rFonts w:eastAsia="標楷體"/>
            <w:color w:val="000000"/>
            <w:sz w:val="26"/>
            <w:szCs w:val="26"/>
          </w:rPr>
          <w:t>3F</w:t>
        </w:r>
      </w:smartTag>
      <w:r w:rsidR="0030614E" w:rsidRPr="00ED06DD">
        <w:rPr>
          <w:rFonts w:eastAsia="標楷體"/>
          <w:color w:val="000000"/>
          <w:sz w:val="26"/>
          <w:szCs w:val="26"/>
        </w:rPr>
        <w:t>視聽教室</w:t>
      </w:r>
    </w:p>
    <w:tbl>
      <w:tblPr>
        <w:tblpPr w:leftFromText="180" w:rightFromText="180" w:vertAnchor="text" w:horzAnchor="margin" w:tblpXSpec="center" w:tblpY="48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94"/>
        <w:gridCol w:w="4871"/>
        <w:gridCol w:w="2099"/>
      </w:tblGrid>
      <w:tr w:rsidR="003C6EA6" w:rsidRPr="003C6EA6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C6EA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3C6EA6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3C6EA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C6EA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3C6EA6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3C6EA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C6EA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3C6EA6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3C6EA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題</w:t>
            </w:r>
          </w:p>
        </w:tc>
      </w:tr>
      <w:tr w:rsidR="003C6EA6" w:rsidRPr="003C6EA6">
        <w:trPr>
          <w:trHeight w:val="75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/>
                <w:color w:val="000000"/>
              </w:rPr>
              <w:t>09:30~09:35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謝文斌</w:t>
            </w:r>
            <w:r w:rsidRPr="003C6EA6">
              <w:rPr>
                <w:rFonts w:ascii="標楷體" w:eastAsia="標楷體" w:hAnsi="標楷體" w:hint="eastAsia"/>
              </w:rPr>
              <w:t>（高雄中學校長）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C6EA6">
              <w:rPr>
                <w:rFonts w:ascii="標楷體" w:eastAsia="標楷體" w:hAnsi="標楷體" w:hint="eastAsia"/>
              </w:rPr>
              <w:t>開幕致詞</w:t>
            </w:r>
          </w:p>
        </w:tc>
      </w:tr>
      <w:tr w:rsidR="003C6EA6" w:rsidRPr="003C6EA6">
        <w:trPr>
          <w:trHeight w:val="88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/>
                <w:color w:val="000000"/>
              </w:rPr>
              <w:t>09:35~10:50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 w:rsidRPr="003C6EA6">
              <w:rPr>
                <w:rFonts w:ascii="標楷體" w:eastAsia="標楷體" w:hAnsi="標楷體" w:hint="eastAsia"/>
                <w:b/>
                <w:color w:val="000000"/>
              </w:rPr>
              <w:t>余海禮</w:t>
            </w:r>
            <w:r w:rsidRPr="003C6EA6">
              <w:rPr>
                <w:rFonts w:ascii="標楷體" w:eastAsia="標楷體" w:hAnsi="標楷體" w:hint="eastAsia"/>
                <w:color w:val="000000"/>
              </w:rPr>
              <w:t>（中央研究院物理研究所研究員）</w:t>
            </w:r>
          </w:p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 w:rsidRPr="003C6EA6">
              <w:rPr>
                <w:rFonts w:ascii="標楷體" w:eastAsia="標楷體" w:hAnsi="標楷體" w:hint="eastAsia"/>
                <w:b/>
                <w:color w:val="000000"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天文觀測對廣義相對論的檢驗</w:t>
            </w:r>
          </w:p>
        </w:tc>
      </w:tr>
      <w:tr w:rsidR="003C6EA6" w:rsidRPr="003C6EA6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/>
                <w:color w:val="000000"/>
              </w:rPr>
              <w:t>10:50~12:05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 w:hint="eastAsia"/>
                <w:b/>
                <w:color w:val="000000"/>
              </w:rPr>
              <w:t>李精益</w:t>
            </w:r>
            <w:r w:rsidRPr="003C6EA6">
              <w:rPr>
                <w:rFonts w:ascii="標楷體" w:eastAsia="標楷體" w:hAnsi="標楷體" w:hint="eastAsia"/>
                <w:color w:val="000000"/>
              </w:rPr>
              <w:t>（文藻外語大學通識教育中心副教授）</w:t>
            </w:r>
          </w:p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從哥白尼到哈伯</w:t>
            </w:r>
          </w:p>
        </w:tc>
      </w:tr>
      <w:tr w:rsidR="003C6EA6" w:rsidRPr="003C6EA6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F97965">
            <w:pPr>
              <w:snapToGrid w:val="0"/>
              <w:spacing w:beforeLines="10" w:afterLines="10" w:line="380" w:lineRule="atLeast"/>
              <w:ind w:firstLineChars="1229" w:firstLine="295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C6EA6">
              <w:rPr>
                <w:rFonts w:ascii="標楷體" w:eastAsia="標楷體" w:hAnsi="標楷體"/>
                <w:b/>
                <w:bCs/>
                <w:color w:val="000000"/>
              </w:rPr>
              <w:t xml:space="preserve">12:10 ~ 13:10 </w:t>
            </w:r>
            <w:r w:rsidRPr="003C6EA6">
              <w:rPr>
                <w:rFonts w:ascii="標楷體" w:eastAsia="標楷體" w:hAnsi="標楷體" w:hint="eastAsia"/>
                <w:b/>
                <w:bCs/>
                <w:color w:val="000000"/>
              </w:rPr>
              <w:t>午餐</w:t>
            </w:r>
          </w:p>
        </w:tc>
      </w:tr>
      <w:tr w:rsidR="003C6EA6" w:rsidRPr="003C6EA6">
        <w:trPr>
          <w:trHeight w:val="79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/>
                <w:color w:val="000000"/>
              </w:rPr>
              <w:t>13:10~14:25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葛必揚</w:t>
            </w:r>
            <w:r w:rsidRPr="003C6EA6">
              <w:rPr>
                <w:rFonts w:ascii="標楷體" w:eastAsia="標楷體" w:hAnsi="標楷體" w:hint="eastAsia"/>
              </w:rPr>
              <w:t>（臺北市立天文科學教育館副研究員）</w:t>
            </w:r>
          </w:p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C6EA6">
              <w:rPr>
                <w:rFonts w:ascii="標楷體" w:eastAsia="標楷體" w:hAnsi="標楷體" w:hint="eastAsia"/>
                <w:b/>
                <w:color w:val="000000"/>
              </w:rPr>
              <w:t>望遠鏡發展史</w:t>
            </w:r>
          </w:p>
        </w:tc>
      </w:tr>
      <w:tr w:rsidR="003C6EA6" w:rsidRPr="003C6EA6">
        <w:trPr>
          <w:trHeight w:val="79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/>
                <w:color w:val="000000"/>
              </w:rPr>
              <w:t>14:25~15:40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C6EA6" w:rsidRPr="003C6EA6" w:rsidRDefault="003C6EA6" w:rsidP="003C6EA6">
            <w:pPr>
              <w:tabs>
                <w:tab w:val="left" w:pos="576"/>
              </w:tabs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C6EA6">
              <w:rPr>
                <w:rFonts w:ascii="標楷體" w:eastAsia="標楷體" w:hAnsi="標楷體" w:hint="eastAsia"/>
                <w:b/>
                <w:bCs/>
                <w:color w:val="000000"/>
              </w:rPr>
              <w:t>任慶運</w:t>
            </w:r>
            <w:r w:rsidRPr="003C6EA6">
              <w:rPr>
                <w:rFonts w:ascii="標楷體" w:eastAsia="標楷體" w:hAnsi="標楷體" w:hint="eastAsia"/>
                <w:bCs/>
                <w:color w:val="000000"/>
              </w:rPr>
              <w:t>（東吳大學物理學系副教授）</w:t>
            </w:r>
          </w:p>
          <w:p w:rsidR="003C6EA6" w:rsidRPr="003C6EA6" w:rsidRDefault="003C6EA6" w:rsidP="003C6EA6">
            <w:pPr>
              <w:tabs>
                <w:tab w:val="left" w:pos="576"/>
              </w:tabs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3C6EA6">
              <w:rPr>
                <w:rFonts w:ascii="標楷體" w:eastAsia="標楷體" w:hAnsi="標楷體" w:hint="eastAsia"/>
                <w:b/>
                <w:bCs/>
                <w:color w:val="000000"/>
              </w:rPr>
              <w:t>討論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ind w:firstLineChars="50" w:firstLine="110"/>
              <w:rPr>
                <w:rFonts w:ascii="標楷體" w:eastAsia="標楷體" w:hAnsi="標楷體"/>
                <w:b/>
              </w:rPr>
            </w:pPr>
            <w:r w:rsidRPr="003C6EA6">
              <w:rPr>
                <w:rFonts w:ascii="標楷體" w:eastAsia="標楷體" w:hAnsi="標楷體" w:hint="eastAsia"/>
                <w:b/>
                <w:color w:val="000000"/>
                <w:sz w:val="22"/>
              </w:rPr>
              <w:t>中國上古的曆算</w:t>
            </w:r>
          </w:p>
        </w:tc>
      </w:tr>
      <w:tr w:rsidR="003C6EA6" w:rsidRPr="003C6EA6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F97965">
            <w:pPr>
              <w:snapToGrid w:val="0"/>
              <w:spacing w:beforeLines="10" w:afterLines="10" w:line="380" w:lineRule="atLeast"/>
              <w:ind w:firstLineChars="1229" w:firstLine="295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C6EA6">
              <w:rPr>
                <w:rFonts w:ascii="標楷體" w:eastAsia="標楷體" w:hAnsi="標楷體"/>
                <w:b/>
                <w:bCs/>
                <w:color w:val="000000"/>
              </w:rPr>
              <w:t xml:space="preserve">15:40 ~ 16:00 </w:t>
            </w:r>
            <w:r w:rsidRPr="003C6EA6">
              <w:rPr>
                <w:rFonts w:ascii="標楷體" w:eastAsia="標楷體" w:hAnsi="標楷體" w:hint="eastAsia"/>
                <w:b/>
                <w:bCs/>
                <w:color w:val="000000"/>
              </w:rPr>
              <w:t>茶敘</w:t>
            </w:r>
          </w:p>
        </w:tc>
      </w:tr>
      <w:tr w:rsidR="003C6EA6" w:rsidRPr="003C6EA6">
        <w:trPr>
          <w:trHeight w:val="7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C6EA6">
              <w:rPr>
                <w:rFonts w:ascii="標楷體" w:eastAsia="標楷體" w:hAnsi="標楷體"/>
                <w:color w:val="000000"/>
              </w:rPr>
              <w:t>16:00~17:00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  <w:b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綜合座談──天文學與物理學的關係</w:t>
            </w:r>
          </w:p>
          <w:p w:rsidR="003C6EA6" w:rsidRPr="003C6EA6" w:rsidRDefault="003C6EA6" w:rsidP="003C6EA6">
            <w:pPr>
              <w:widowControl/>
              <w:snapToGrid w:val="0"/>
              <w:spacing w:beforeLines="10" w:afterLines="10" w:line="380" w:lineRule="atLeast"/>
              <w:ind w:firstLineChars="50" w:firstLine="120"/>
              <w:rPr>
                <w:rFonts w:ascii="標楷體" w:eastAsia="標楷體" w:hAnsi="標楷體"/>
              </w:rPr>
            </w:pPr>
            <w:r w:rsidRPr="003C6EA6">
              <w:rPr>
                <w:rFonts w:ascii="標楷體" w:eastAsia="標楷體" w:hAnsi="標楷體" w:hint="eastAsia"/>
                <w:b/>
              </w:rPr>
              <w:t>引言：劉源俊</w:t>
            </w:r>
            <w:r w:rsidRPr="003C6EA6">
              <w:rPr>
                <w:rFonts w:ascii="標楷體" w:eastAsia="標楷體" w:hAnsi="標楷體" w:hint="eastAsia"/>
              </w:rPr>
              <w:t>（東吳大學物理學系名譽教授）</w:t>
            </w:r>
          </w:p>
          <w:p w:rsidR="003C6EA6" w:rsidRPr="003C6EA6" w:rsidRDefault="003C6EA6" w:rsidP="003C6EA6">
            <w:pPr>
              <w:snapToGrid w:val="0"/>
              <w:spacing w:beforeLines="10" w:afterLines="10"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046B1" w:rsidRPr="003C6EA6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8046B1" w:rsidRDefault="008046B1" w:rsidP="008046B1">
      <w:pPr>
        <w:jc w:val="both"/>
        <w:rPr>
          <w:rFonts w:eastAsia="標楷體" w:hint="eastAsia"/>
          <w:b/>
          <w:color w:val="000000"/>
          <w:sz w:val="26"/>
          <w:szCs w:val="26"/>
        </w:rPr>
      </w:pPr>
    </w:p>
    <w:p w:rsidR="001D474F" w:rsidRDefault="001D474F" w:rsidP="008046B1">
      <w:pPr>
        <w:spacing w:line="360" w:lineRule="auto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8046B1" w:rsidRPr="00E91E84" w:rsidRDefault="008046B1" w:rsidP="008046B1">
      <w:pPr>
        <w:spacing w:line="360" w:lineRule="auto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E91E84">
        <w:rPr>
          <w:rFonts w:ascii="標楷體" w:eastAsia="標楷體" w:hAnsi="標楷體" w:hint="eastAsia"/>
          <w:b/>
          <w:color w:val="000000"/>
          <w:sz w:val="26"/>
          <w:szCs w:val="26"/>
        </w:rPr>
        <w:t>補充說明：</w:t>
      </w:r>
    </w:p>
    <w:p w:rsidR="00ED625B" w:rsidRDefault="00ED625B" w:rsidP="00ED625B">
      <w:pPr>
        <w:numPr>
          <w:ilvl w:val="0"/>
          <w:numId w:val="37"/>
        </w:numPr>
        <w:tabs>
          <w:tab w:val="clear" w:pos="2180"/>
        </w:tabs>
        <w:ind w:left="359" w:hangingChars="138" w:hanging="359"/>
        <w:jc w:val="both"/>
        <w:rPr>
          <w:rFonts w:eastAsia="標楷體" w:hint="eastAsia"/>
          <w:bCs/>
          <w:sz w:val="26"/>
          <w:szCs w:val="26"/>
        </w:rPr>
      </w:pPr>
      <w:r w:rsidRPr="00ED625B">
        <w:rPr>
          <w:rFonts w:eastAsia="標楷體"/>
          <w:bCs/>
          <w:sz w:val="26"/>
          <w:szCs w:val="26"/>
        </w:rPr>
        <w:t>提供午餐，參加人員請以公差假登記，差旅費由原服務學校支付。因差旅費用由原服務學校支付，原服務學校若同意教師參加較遠的研習區域，教師可選擇欲參加的研習場次。</w:t>
      </w:r>
    </w:p>
    <w:p w:rsidR="00ED625B" w:rsidRDefault="00ED625B" w:rsidP="00ED625B">
      <w:pPr>
        <w:numPr>
          <w:ilvl w:val="0"/>
          <w:numId w:val="37"/>
        </w:numPr>
        <w:tabs>
          <w:tab w:val="clear" w:pos="2180"/>
        </w:tabs>
        <w:ind w:left="359" w:hangingChars="138" w:hanging="359"/>
        <w:jc w:val="both"/>
        <w:rPr>
          <w:rFonts w:eastAsia="標楷體" w:hint="eastAsia"/>
          <w:bCs/>
          <w:sz w:val="26"/>
          <w:szCs w:val="26"/>
        </w:rPr>
      </w:pPr>
      <w:r w:rsidRPr="007E27A9">
        <w:rPr>
          <w:rFonts w:eastAsia="標楷體"/>
          <w:bCs/>
          <w:sz w:val="26"/>
          <w:szCs w:val="26"/>
        </w:rPr>
        <w:t>研習備有茶水供應，為響應環保</w:t>
      </w:r>
      <w:r>
        <w:rPr>
          <w:rFonts w:eastAsia="標楷體" w:hint="eastAsia"/>
          <w:bCs/>
          <w:sz w:val="26"/>
          <w:szCs w:val="26"/>
        </w:rPr>
        <w:t>運動</w:t>
      </w:r>
      <w:r w:rsidRPr="007E27A9">
        <w:rPr>
          <w:rFonts w:eastAsia="標楷體"/>
          <w:bCs/>
          <w:sz w:val="26"/>
          <w:szCs w:val="26"/>
        </w:rPr>
        <w:t>，請</w:t>
      </w:r>
      <w:r>
        <w:rPr>
          <w:rFonts w:eastAsia="標楷體" w:hint="eastAsia"/>
          <w:bCs/>
          <w:sz w:val="26"/>
          <w:szCs w:val="26"/>
        </w:rPr>
        <w:t>參加教師</w:t>
      </w:r>
      <w:r w:rsidRPr="007E27A9">
        <w:rPr>
          <w:rFonts w:eastAsia="標楷體"/>
          <w:bCs/>
          <w:sz w:val="26"/>
          <w:szCs w:val="26"/>
        </w:rPr>
        <w:t>自行攜帶環保杯</w:t>
      </w:r>
      <w:r>
        <w:rPr>
          <w:rFonts w:eastAsia="標楷體" w:hint="eastAsia"/>
          <w:bCs/>
          <w:sz w:val="26"/>
          <w:szCs w:val="26"/>
        </w:rPr>
        <w:t>或茶杯</w:t>
      </w:r>
      <w:r w:rsidRPr="002E536B">
        <w:rPr>
          <w:rFonts w:eastAsia="標楷體"/>
          <w:bCs/>
          <w:sz w:val="26"/>
          <w:szCs w:val="26"/>
        </w:rPr>
        <w:t>。</w:t>
      </w:r>
    </w:p>
    <w:p w:rsidR="00ED625B" w:rsidRDefault="00ED625B" w:rsidP="00ED625B">
      <w:pPr>
        <w:numPr>
          <w:ilvl w:val="0"/>
          <w:numId w:val="37"/>
        </w:numPr>
        <w:tabs>
          <w:tab w:val="clear" w:pos="2180"/>
        </w:tabs>
        <w:ind w:left="359" w:hangingChars="138" w:hanging="359"/>
        <w:jc w:val="both"/>
        <w:rPr>
          <w:rFonts w:eastAsia="標楷體" w:hint="eastAsia"/>
          <w:bCs/>
          <w:sz w:val="26"/>
          <w:szCs w:val="26"/>
        </w:rPr>
      </w:pPr>
      <w:r w:rsidRPr="0026364B">
        <w:rPr>
          <w:rFonts w:eastAsia="標楷體"/>
          <w:b/>
          <w:sz w:val="26"/>
          <w:szCs w:val="26"/>
        </w:rPr>
        <w:t>研習場地學校停車位有限，請儘量共乘或利用大眾運輸工具前往</w:t>
      </w:r>
      <w:r w:rsidRPr="00ED625B">
        <w:rPr>
          <w:rFonts w:eastAsia="標楷體"/>
          <w:bCs/>
          <w:sz w:val="26"/>
          <w:szCs w:val="26"/>
        </w:rPr>
        <w:t>。</w:t>
      </w:r>
    </w:p>
    <w:p w:rsidR="00746217" w:rsidRPr="00F24295" w:rsidRDefault="00746217" w:rsidP="00746217">
      <w:pPr>
        <w:spacing w:line="480" w:lineRule="exact"/>
        <w:rPr>
          <w:rFonts w:hint="eastAsia"/>
          <w:b/>
          <w:sz w:val="28"/>
          <w:szCs w:val="28"/>
        </w:rPr>
      </w:pPr>
      <w:r w:rsidRPr="00F24295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校內</w:t>
      </w:r>
      <w:r w:rsidRPr="00F24295">
        <w:rPr>
          <w:rFonts w:ascii="標楷體" w:eastAsia="標楷體" w:hAnsi="標楷體"/>
          <w:b/>
          <w:sz w:val="28"/>
          <w:szCs w:val="28"/>
        </w:rPr>
        <w:t>停車位有限，且附近不易停車，請盡量搭乘大眾運輸系統</w:t>
      </w:r>
      <w:r>
        <w:rPr>
          <w:rFonts w:ascii="標楷體" w:eastAsia="標楷體" w:hAnsi="標楷體" w:hint="eastAsia"/>
          <w:b/>
          <w:sz w:val="28"/>
          <w:szCs w:val="28"/>
        </w:rPr>
        <w:t>前往</w:t>
      </w:r>
      <w:r w:rsidR="003C6EA6">
        <w:rPr>
          <w:rFonts w:ascii="標楷體" w:eastAsia="標楷體" w:hAnsi="標楷體" w:hint="eastAsia"/>
          <w:b/>
          <w:sz w:val="28"/>
          <w:szCs w:val="28"/>
        </w:rPr>
        <w:t>※</w:t>
      </w:r>
    </w:p>
    <w:p w:rsidR="009078CB" w:rsidRPr="00557125" w:rsidRDefault="00ED625B" w:rsidP="002E536B">
      <w:pPr>
        <w:widowControl/>
        <w:snapToGrid w:val="0"/>
        <w:spacing w:line="240" w:lineRule="atLeast"/>
        <w:ind w:leftChars="-59" w:left="-142"/>
        <w:jc w:val="center"/>
        <w:rPr>
          <w:rFonts w:hint="eastAsia"/>
          <w:color w:val="5F5F5F"/>
          <w:sz w:val="27"/>
          <w:szCs w:val="27"/>
        </w:rPr>
      </w:pPr>
      <w:r>
        <w:rPr>
          <w:rFonts w:eastAsia="標楷體"/>
          <w:bCs/>
          <w:sz w:val="26"/>
          <w:szCs w:val="26"/>
        </w:rPr>
        <w:br w:type="page"/>
      </w:r>
    </w:p>
    <w:p w:rsidR="00ED625B" w:rsidRPr="00ED625B" w:rsidRDefault="00ED625B" w:rsidP="00ED625B">
      <w:pPr>
        <w:widowControl/>
        <w:rPr>
          <w:rFonts w:ascii="標楷體" w:eastAsia="標楷體" w:hAnsi="標楷體" w:cs="新細明體"/>
          <w:color w:val="5F5F5F"/>
          <w:kern w:val="0"/>
          <w:sz w:val="27"/>
          <w:szCs w:val="27"/>
          <w:lang w:bidi="hi-IN"/>
        </w:rPr>
      </w:pPr>
      <w:r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如何前往</w:t>
      </w:r>
      <w:r w:rsidR="0006339F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高雄中學</w:t>
      </w:r>
      <w:r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：</w:t>
      </w:r>
    </w:p>
    <w:p w:rsidR="00ED625B" w:rsidRPr="00ED625B" w:rsidRDefault="00ED625B" w:rsidP="00ED625B">
      <w:pPr>
        <w:widowControl/>
        <w:rPr>
          <w:rFonts w:ascii="標楷體" w:eastAsia="標楷體" w:hAnsi="標楷體" w:cs="新細明體"/>
          <w:color w:val="5F5F5F"/>
          <w:kern w:val="0"/>
          <w:sz w:val="27"/>
          <w:szCs w:val="27"/>
          <w:lang w:bidi="hi-IN"/>
        </w:rPr>
      </w:pPr>
      <w:r w:rsidRPr="00ED625B">
        <w:rPr>
          <w:rFonts w:ascii="標楷體" w:eastAsia="標楷體" w:hAnsi="標楷體" w:cs="新細明體"/>
          <w:color w:val="5F5F5F"/>
          <w:kern w:val="0"/>
          <w:sz w:val="27"/>
          <w:szCs w:val="27"/>
          <w:lang w:bidi="hi-IN"/>
        </w:rPr>
        <w:t> </w:t>
      </w:r>
    </w:p>
    <w:p w:rsidR="0006339F" w:rsidRPr="00D87888" w:rsidRDefault="0006339F" w:rsidP="0006339F">
      <w:pPr>
        <w:numPr>
          <w:ilvl w:val="0"/>
          <w:numId w:val="38"/>
        </w:numPr>
        <w:tabs>
          <w:tab w:val="clear" w:pos="600"/>
          <w:tab w:val="num" w:pos="840"/>
        </w:tabs>
        <w:snapToGrid w:val="0"/>
        <w:spacing w:line="440" w:lineRule="exact"/>
        <w:ind w:left="964" w:rightChars="-70" w:right="-168" w:hanging="482"/>
        <w:rPr>
          <w:rFonts w:ascii="標楷體" w:eastAsia="標楷體" w:hAnsi="標楷體"/>
          <w:sz w:val="28"/>
          <w:szCs w:val="28"/>
        </w:rPr>
      </w:pPr>
      <w:r w:rsidRPr="00D87888">
        <w:rPr>
          <w:rFonts w:ascii="標楷體" w:eastAsia="標楷體" w:hAnsi="標楷體"/>
          <w:sz w:val="28"/>
          <w:szCs w:val="28"/>
        </w:rPr>
        <w:t>高雄中學校址：高雄市三民區建國三路 50 號 電話：(07)2862550</w:t>
      </w:r>
    </w:p>
    <w:p w:rsidR="0006339F" w:rsidRDefault="00F97965" w:rsidP="0006339F">
      <w:pPr>
        <w:spacing w:line="480" w:lineRule="exact"/>
        <w:rPr>
          <w:rFonts w:ascii="標楷體" w:eastAsia="標楷體" w:hAnsi="標楷體" w:hint="eastAsi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94615</wp:posOffset>
            </wp:positionV>
            <wp:extent cx="3905250" cy="2552700"/>
            <wp:effectExtent l="19050" t="0" r="0" b="0"/>
            <wp:wrapNone/>
            <wp:docPr id="21" name="圖片 21" descr="http://163.20.87.3/newweb/earthweb/activity/961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3.20.87.3/newweb/earthweb/activity/9612/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Default="0006339F" w:rsidP="0006339F">
      <w:pPr>
        <w:spacing w:line="480" w:lineRule="exact"/>
        <w:rPr>
          <w:rFonts w:ascii="標楷體" w:eastAsia="標楷體" w:hAnsi="標楷體" w:hint="eastAsia"/>
        </w:rPr>
      </w:pPr>
    </w:p>
    <w:p w:rsidR="0006339F" w:rsidRPr="0017193C" w:rsidRDefault="0006339F" w:rsidP="0006339F">
      <w:pPr>
        <w:spacing w:line="480" w:lineRule="exact"/>
        <w:rPr>
          <w:rFonts w:ascii="標楷體" w:eastAsia="標楷體" w:hAnsi="標楷體"/>
        </w:rPr>
      </w:pPr>
      <w:r w:rsidRPr="0017193C">
        <w:rPr>
          <w:rFonts w:ascii="標楷體" w:eastAsia="標楷體" w:hAnsi="標楷體"/>
        </w:rPr>
        <w:t xml:space="preserve">地圖來源：高雄中學網頁 </w:t>
      </w:r>
      <w:hyperlink r:id="rId12" w:history="1">
        <w:r w:rsidRPr="0017193C">
          <w:rPr>
            <w:rStyle w:val="ad"/>
            <w:rFonts w:ascii="標楷體" w:eastAsia="標楷體" w:hAnsi="標楷體"/>
          </w:rPr>
          <w:t>http://www2.kshs.kh.edu.tw/index.php?page=main0208</w:t>
        </w:r>
      </w:hyperlink>
    </w:p>
    <w:p w:rsidR="0006339F" w:rsidRDefault="0006339F" w:rsidP="0006339F">
      <w:pPr>
        <w:spacing w:line="48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交通資訊；</w:t>
      </w:r>
    </w:p>
    <w:p w:rsidR="0006339F" w:rsidRPr="00D87888" w:rsidRDefault="0006339F" w:rsidP="0006339F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87888">
        <w:rPr>
          <w:rFonts w:ascii="標楷體" w:eastAsia="標楷體" w:hAnsi="標楷體"/>
          <w:sz w:val="28"/>
          <w:szCs w:val="28"/>
        </w:rPr>
        <w:t xml:space="preserve">公車：由於雄中位於高雄火車站旁，可到達高雄火車站前站之公車皆可搭乘。 </w:t>
      </w:r>
    </w:p>
    <w:p w:rsidR="0006339F" w:rsidRPr="00D87888" w:rsidRDefault="0006339F" w:rsidP="0006339F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87888">
        <w:rPr>
          <w:rFonts w:ascii="標楷體" w:eastAsia="標楷體" w:hAnsi="標楷體"/>
          <w:sz w:val="28"/>
          <w:szCs w:val="28"/>
        </w:rPr>
        <w:t>高鐵：搭乘高鐵至左營站後，可轉搭301號公車到高雄火車站，或下車後直接前往台鐵新左營站搭火車至高雄火車站（在高鐵站內即可轉搭）。</w:t>
      </w:r>
    </w:p>
    <w:p w:rsidR="0006339F" w:rsidRPr="00D87888" w:rsidRDefault="0006339F" w:rsidP="0006339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D87888">
        <w:rPr>
          <w:rFonts w:ascii="標楷體" w:eastAsia="標楷體" w:hAnsi="標楷體"/>
          <w:sz w:val="28"/>
          <w:szCs w:val="28"/>
        </w:rPr>
        <w:t>自行開車：請在九如交流道下，在九如路上轉民族陸橋或自立陸橋往建國三路。(</w:t>
      </w:r>
      <w:r w:rsidRPr="00F24295">
        <w:rPr>
          <w:rFonts w:ascii="標楷體" w:eastAsia="標楷體" w:hAnsi="標楷體"/>
          <w:b/>
          <w:i/>
          <w:sz w:val="28"/>
          <w:szCs w:val="28"/>
        </w:rPr>
        <w:t>九如路交流道車多擁擠，提醒您提早出門</w:t>
      </w:r>
      <w:r w:rsidRPr="00D87888">
        <w:rPr>
          <w:rFonts w:ascii="標楷體" w:eastAsia="標楷體" w:hAnsi="標楷體"/>
          <w:sz w:val="28"/>
          <w:szCs w:val="28"/>
        </w:rPr>
        <w:t>)</w:t>
      </w:r>
    </w:p>
    <w:p w:rsidR="00A66DC3" w:rsidRPr="0006339F" w:rsidRDefault="00A66DC3" w:rsidP="00461B02">
      <w:pPr>
        <w:widowControl/>
        <w:snapToGrid w:val="0"/>
        <w:spacing w:line="240" w:lineRule="atLeast"/>
        <w:ind w:leftChars="-59" w:left="-142"/>
      </w:pPr>
    </w:p>
    <w:sectPr w:rsidR="00A66DC3" w:rsidRPr="0006339F" w:rsidSect="00F50D8A">
      <w:headerReference w:type="default" r:id="rId13"/>
      <w:footerReference w:type="default" r:id="rId14"/>
      <w:pgSz w:w="11906" w:h="16838" w:code="9"/>
      <w:pgMar w:top="1134" w:right="1134" w:bottom="89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7F" w:rsidRDefault="0057537F">
      <w:r>
        <w:separator/>
      </w:r>
    </w:p>
  </w:endnote>
  <w:endnote w:type="continuationSeparator" w:id="0">
    <w:p w:rsidR="0057537F" w:rsidRDefault="0057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0" w:rsidRDefault="00757750">
    <w:pPr>
      <w:pStyle w:val="a5"/>
      <w:jc w:val="center"/>
    </w:pPr>
    <w:fldSimple w:instr=" PAGE   \* MERGEFORMAT ">
      <w:r w:rsidR="00F97965" w:rsidRPr="00F97965">
        <w:rPr>
          <w:noProof/>
          <w:lang w:val="zh-TW"/>
        </w:rPr>
        <w:t>2</w:t>
      </w:r>
    </w:fldSimple>
  </w:p>
  <w:p w:rsidR="00757750" w:rsidRPr="002264F6" w:rsidRDefault="00757750" w:rsidP="002264F6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7F" w:rsidRDefault="0057537F">
      <w:r>
        <w:separator/>
      </w:r>
    </w:p>
  </w:footnote>
  <w:footnote w:type="continuationSeparator" w:id="0">
    <w:p w:rsidR="0057537F" w:rsidRDefault="0057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0" w:rsidRDefault="00757750">
    <w:pPr>
      <w:pStyle w:val="a4"/>
      <w:ind w:left="6237"/>
      <w:jc w:val="both"/>
      <w:rPr>
        <w:rFonts w:ascii="標楷體" w:eastAsia="標楷體" w:hAnsi="標楷體"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5DEE40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9C8F31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A6A889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D90A49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827C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D07C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6E52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7D6323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CC41DE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D6A4869"/>
    <w:multiLevelType w:val="hybridMultilevel"/>
    <w:tmpl w:val="73C6103E"/>
    <w:lvl w:ilvl="0" w:tplc="04090013">
      <w:start w:val="1"/>
      <w:numFmt w:val="upperRoman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1">
    <w:nsid w:val="12882700"/>
    <w:multiLevelType w:val="hybridMultilevel"/>
    <w:tmpl w:val="EB56D4AA"/>
    <w:lvl w:ilvl="0" w:tplc="0E5895D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28A71DF"/>
    <w:multiLevelType w:val="multilevel"/>
    <w:tmpl w:val="DB5A934A"/>
    <w:lvl w:ilvl="0">
      <w:start w:val="1"/>
      <w:numFmt w:val="decimal"/>
      <w:lvlText w:val="%1."/>
      <w:lvlJc w:val="left"/>
      <w:pPr>
        <w:tabs>
          <w:tab w:val="num" w:pos="953"/>
        </w:tabs>
        <w:ind w:left="953" w:hanging="480"/>
      </w:pPr>
    </w:lvl>
    <w:lvl w:ilvl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3">
    <w:nsid w:val="13555BA9"/>
    <w:multiLevelType w:val="hybridMultilevel"/>
    <w:tmpl w:val="4402687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>
    <w:nsid w:val="1AE45F2A"/>
    <w:multiLevelType w:val="multilevel"/>
    <w:tmpl w:val="495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64453"/>
    <w:multiLevelType w:val="multilevel"/>
    <w:tmpl w:val="E7F2CAB0"/>
    <w:lvl w:ilvl="0">
      <w:start w:val="1"/>
      <w:numFmt w:val="decimal"/>
      <w:lvlText w:val="%1."/>
      <w:lvlJc w:val="left"/>
      <w:pPr>
        <w:tabs>
          <w:tab w:val="num" w:pos="953"/>
        </w:tabs>
        <w:ind w:left="953" w:hanging="480"/>
      </w:pPr>
    </w:lvl>
    <w:lvl w:ilvl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6">
    <w:nsid w:val="2BB2793C"/>
    <w:multiLevelType w:val="hybridMultilevel"/>
    <w:tmpl w:val="50F6685A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58F64942">
      <w:start w:val="1"/>
      <w:numFmt w:val="taiwaneseCountingThousand"/>
      <w:lvlText w:val="%3、"/>
      <w:lvlJc w:val="left"/>
      <w:pPr>
        <w:tabs>
          <w:tab w:val="num" w:pos="1940"/>
        </w:tabs>
        <w:ind w:left="19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7">
    <w:nsid w:val="302A7330"/>
    <w:multiLevelType w:val="hybridMultilevel"/>
    <w:tmpl w:val="A3D6C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1123F47"/>
    <w:multiLevelType w:val="hybridMultilevel"/>
    <w:tmpl w:val="54D847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344026A4"/>
    <w:multiLevelType w:val="hybridMultilevel"/>
    <w:tmpl w:val="437AF0F6"/>
    <w:lvl w:ilvl="0" w:tplc="051EA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7FD228F"/>
    <w:multiLevelType w:val="hybridMultilevel"/>
    <w:tmpl w:val="0E845492"/>
    <w:lvl w:ilvl="0" w:tplc="0409000F">
      <w:start w:val="1"/>
      <w:numFmt w:val="decimal"/>
      <w:lvlText w:val="%1."/>
      <w:lvlJc w:val="left"/>
      <w:pPr>
        <w:tabs>
          <w:tab w:val="num" w:pos="2180"/>
        </w:tabs>
        <w:ind w:left="21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60"/>
        </w:tabs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0"/>
        </w:tabs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0"/>
        </w:tabs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0"/>
        </w:tabs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0"/>
        </w:tabs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480"/>
      </w:pPr>
    </w:lvl>
  </w:abstractNum>
  <w:abstractNum w:abstractNumId="21">
    <w:nsid w:val="3B5C02C2"/>
    <w:multiLevelType w:val="hybridMultilevel"/>
    <w:tmpl w:val="D43EEA18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5F2255B"/>
    <w:multiLevelType w:val="multilevel"/>
    <w:tmpl w:val="D3A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84BB6"/>
    <w:multiLevelType w:val="hybridMultilevel"/>
    <w:tmpl w:val="D1CADEF6"/>
    <w:lvl w:ilvl="0" w:tplc="0E5895D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4">
    <w:nsid w:val="5BF34985"/>
    <w:multiLevelType w:val="hybridMultilevel"/>
    <w:tmpl w:val="74DECED8"/>
    <w:lvl w:ilvl="0" w:tplc="15B64B9E">
      <w:start w:val="1"/>
      <w:numFmt w:val="taiwaneseCountingThousand"/>
      <w:lvlText w:val="%1、"/>
      <w:lvlJc w:val="left"/>
      <w:pPr>
        <w:tabs>
          <w:tab w:val="num" w:pos="1433"/>
        </w:tabs>
        <w:ind w:left="14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5">
    <w:nsid w:val="61CC091E"/>
    <w:multiLevelType w:val="hybridMultilevel"/>
    <w:tmpl w:val="6D724B40"/>
    <w:lvl w:ilvl="0" w:tplc="04090015">
      <w:start w:val="1"/>
      <w:numFmt w:val="taiwaneseCountingThousand"/>
      <w:lvlText w:val="%1、"/>
      <w:lvlJc w:val="left"/>
      <w:pPr>
        <w:tabs>
          <w:tab w:val="num" w:pos="953"/>
        </w:tabs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6">
    <w:nsid w:val="62552D9C"/>
    <w:multiLevelType w:val="hybridMultilevel"/>
    <w:tmpl w:val="EAA8F774"/>
    <w:lvl w:ilvl="0" w:tplc="15B64B9E">
      <w:start w:val="1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7">
    <w:nsid w:val="632542A9"/>
    <w:multiLevelType w:val="multilevel"/>
    <w:tmpl w:val="5CFEE456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>
    <w:nsid w:val="652D2B7F"/>
    <w:multiLevelType w:val="hybridMultilevel"/>
    <w:tmpl w:val="0808610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1" w:tplc="6FF6952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</w:abstractNum>
  <w:abstractNum w:abstractNumId="29">
    <w:nsid w:val="684D25BB"/>
    <w:multiLevelType w:val="hybridMultilevel"/>
    <w:tmpl w:val="3E7230E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6BFA377A"/>
    <w:multiLevelType w:val="multilevel"/>
    <w:tmpl w:val="22547A72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952"/>
      </w:p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</w:lvl>
    <w:lvl w:ilvl="3">
      <w:start w:val="1"/>
      <w:numFmt w:val="decimalFullWidth"/>
      <w:suff w:val="nothing"/>
      <w:lvlText w:val="（%4）"/>
      <w:lvlJc w:val="left"/>
      <w:pPr>
        <w:ind w:left="2541" w:hanging="953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31">
    <w:nsid w:val="6C4C5EAD"/>
    <w:multiLevelType w:val="multilevel"/>
    <w:tmpl w:val="6C2E846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32">
    <w:nsid w:val="6FE9152F"/>
    <w:multiLevelType w:val="hybridMultilevel"/>
    <w:tmpl w:val="480443F8"/>
    <w:lvl w:ilvl="0" w:tplc="6FF69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>
    <w:nsid w:val="7066515B"/>
    <w:multiLevelType w:val="hybridMultilevel"/>
    <w:tmpl w:val="91BA12A8"/>
    <w:lvl w:ilvl="0" w:tplc="0409000F">
      <w:start w:val="1"/>
      <w:numFmt w:val="decimal"/>
      <w:lvlText w:val="%1."/>
      <w:lvlJc w:val="left"/>
      <w:pPr>
        <w:tabs>
          <w:tab w:val="num" w:pos="953"/>
        </w:tabs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34">
    <w:nsid w:val="785A6709"/>
    <w:multiLevelType w:val="multilevel"/>
    <w:tmpl w:val="F316347E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30"/>
  </w:num>
  <w:num w:numId="14">
    <w:abstractNumId w:val="34"/>
  </w:num>
  <w:num w:numId="15">
    <w:abstractNumId w:val="27"/>
    <w:lvlOverride w:ilvl="0">
      <w:startOverride w:val="2"/>
    </w:lvlOverride>
  </w:num>
  <w:num w:numId="16">
    <w:abstractNumId w:val="27"/>
  </w:num>
  <w:num w:numId="17">
    <w:abstractNumId w:val="22"/>
  </w:num>
  <w:num w:numId="18">
    <w:abstractNumId w:val="16"/>
  </w:num>
  <w:num w:numId="19">
    <w:abstractNumId w:val="10"/>
  </w:num>
  <w:num w:numId="20">
    <w:abstractNumId w:val="31"/>
  </w:num>
  <w:num w:numId="21">
    <w:abstractNumId w:val="23"/>
  </w:num>
  <w:num w:numId="22">
    <w:abstractNumId w:val="11"/>
  </w:num>
  <w:num w:numId="23">
    <w:abstractNumId w:val="28"/>
  </w:num>
  <w:num w:numId="24">
    <w:abstractNumId w:val="29"/>
  </w:num>
  <w:num w:numId="25">
    <w:abstractNumId w:val="32"/>
  </w:num>
  <w:num w:numId="26">
    <w:abstractNumId w:val="33"/>
  </w:num>
  <w:num w:numId="27">
    <w:abstractNumId w:val="25"/>
  </w:num>
  <w:num w:numId="28">
    <w:abstractNumId w:val="12"/>
  </w:num>
  <w:num w:numId="29">
    <w:abstractNumId w:val="21"/>
  </w:num>
  <w:num w:numId="30">
    <w:abstractNumId w:val="18"/>
  </w:num>
  <w:num w:numId="31">
    <w:abstractNumId w:val="19"/>
  </w:num>
  <w:num w:numId="32">
    <w:abstractNumId w:val="17"/>
  </w:num>
  <w:num w:numId="33">
    <w:abstractNumId w:val="14"/>
  </w:num>
  <w:num w:numId="34">
    <w:abstractNumId w:val="26"/>
  </w:num>
  <w:num w:numId="35">
    <w:abstractNumId w:val="15"/>
  </w:num>
  <w:num w:numId="36">
    <w:abstractNumId w:val="24"/>
  </w:num>
  <w:num w:numId="37">
    <w:abstractNumId w:val="20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F52C8"/>
    <w:rsid w:val="0001674C"/>
    <w:rsid w:val="00025D10"/>
    <w:rsid w:val="0002652C"/>
    <w:rsid w:val="00033AF4"/>
    <w:rsid w:val="00057F70"/>
    <w:rsid w:val="0006131C"/>
    <w:rsid w:val="000632D0"/>
    <w:rsid w:val="0006339F"/>
    <w:rsid w:val="00080839"/>
    <w:rsid w:val="0008461C"/>
    <w:rsid w:val="00096EC3"/>
    <w:rsid w:val="000A04CC"/>
    <w:rsid w:val="000A71BE"/>
    <w:rsid w:val="000A75D4"/>
    <w:rsid w:val="000A7D63"/>
    <w:rsid w:val="000B5043"/>
    <w:rsid w:val="000B6C69"/>
    <w:rsid w:val="000C04C2"/>
    <w:rsid w:val="000C08BA"/>
    <w:rsid w:val="000E39BE"/>
    <w:rsid w:val="000E5842"/>
    <w:rsid w:val="000F1812"/>
    <w:rsid w:val="000F56A7"/>
    <w:rsid w:val="000F6299"/>
    <w:rsid w:val="000F7758"/>
    <w:rsid w:val="001143A8"/>
    <w:rsid w:val="00116D9C"/>
    <w:rsid w:val="00117DC5"/>
    <w:rsid w:val="00120F6B"/>
    <w:rsid w:val="00121865"/>
    <w:rsid w:val="0012697A"/>
    <w:rsid w:val="00136A69"/>
    <w:rsid w:val="0013753E"/>
    <w:rsid w:val="00141E38"/>
    <w:rsid w:val="00155663"/>
    <w:rsid w:val="00167FC6"/>
    <w:rsid w:val="00173DE7"/>
    <w:rsid w:val="00197D07"/>
    <w:rsid w:val="001C0B0A"/>
    <w:rsid w:val="001C7AEA"/>
    <w:rsid w:val="001D0217"/>
    <w:rsid w:val="001D474F"/>
    <w:rsid w:val="001E08B1"/>
    <w:rsid w:val="001F1336"/>
    <w:rsid w:val="002018FE"/>
    <w:rsid w:val="002050DF"/>
    <w:rsid w:val="00211FE1"/>
    <w:rsid w:val="00216CCE"/>
    <w:rsid w:val="002264F6"/>
    <w:rsid w:val="00235BE3"/>
    <w:rsid w:val="00236BD5"/>
    <w:rsid w:val="00236DFE"/>
    <w:rsid w:val="00245AD6"/>
    <w:rsid w:val="00251624"/>
    <w:rsid w:val="0026364B"/>
    <w:rsid w:val="00273E86"/>
    <w:rsid w:val="00284C15"/>
    <w:rsid w:val="00290E47"/>
    <w:rsid w:val="002911B1"/>
    <w:rsid w:val="00297FA4"/>
    <w:rsid w:val="002B038B"/>
    <w:rsid w:val="002B24E1"/>
    <w:rsid w:val="002B57D8"/>
    <w:rsid w:val="002C3B3E"/>
    <w:rsid w:val="002D4682"/>
    <w:rsid w:val="002E536B"/>
    <w:rsid w:val="002E6967"/>
    <w:rsid w:val="002F2E7F"/>
    <w:rsid w:val="0030614E"/>
    <w:rsid w:val="00306E56"/>
    <w:rsid w:val="0031350F"/>
    <w:rsid w:val="00314CF7"/>
    <w:rsid w:val="0031647C"/>
    <w:rsid w:val="00320D8F"/>
    <w:rsid w:val="00322F8D"/>
    <w:rsid w:val="0032679F"/>
    <w:rsid w:val="0033261C"/>
    <w:rsid w:val="00336404"/>
    <w:rsid w:val="00341C20"/>
    <w:rsid w:val="0036481B"/>
    <w:rsid w:val="003720EB"/>
    <w:rsid w:val="00373FAC"/>
    <w:rsid w:val="003849F4"/>
    <w:rsid w:val="0038565E"/>
    <w:rsid w:val="00386F39"/>
    <w:rsid w:val="003C3C23"/>
    <w:rsid w:val="003C5050"/>
    <w:rsid w:val="003C6EA6"/>
    <w:rsid w:val="003D0E30"/>
    <w:rsid w:val="003D338B"/>
    <w:rsid w:val="003D4FC4"/>
    <w:rsid w:val="003F5EAA"/>
    <w:rsid w:val="003F600C"/>
    <w:rsid w:val="003F7549"/>
    <w:rsid w:val="00400ACD"/>
    <w:rsid w:val="0040273B"/>
    <w:rsid w:val="00404E37"/>
    <w:rsid w:val="00417D27"/>
    <w:rsid w:val="00423C9A"/>
    <w:rsid w:val="0042686F"/>
    <w:rsid w:val="004271A3"/>
    <w:rsid w:val="00432A65"/>
    <w:rsid w:val="00444A44"/>
    <w:rsid w:val="00444D48"/>
    <w:rsid w:val="004546FF"/>
    <w:rsid w:val="00456486"/>
    <w:rsid w:val="00461B02"/>
    <w:rsid w:val="00463320"/>
    <w:rsid w:val="00471215"/>
    <w:rsid w:val="004726CC"/>
    <w:rsid w:val="004815EC"/>
    <w:rsid w:val="004817CF"/>
    <w:rsid w:val="004817E9"/>
    <w:rsid w:val="004969DE"/>
    <w:rsid w:val="00496B04"/>
    <w:rsid w:val="004973A0"/>
    <w:rsid w:val="004A4DD4"/>
    <w:rsid w:val="004A5111"/>
    <w:rsid w:val="004B0C7F"/>
    <w:rsid w:val="004B19FA"/>
    <w:rsid w:val="004C1B95"/>
    <w:rsid w:val="004C75CB"/>
    <w:rsid w:val="004D0503"/>
    <w:rsid w:val="004D58CF"/>
    <w:rsid w:val="004E33C7"/>
    <w:rsid w:val="004E4880"/>
    <w:rsid w:val="00504412"/>
    <w:rsid w:val="00514066"/>
    <w:rsid w:val="005150F0"/>
    <w:rsid w:val="005154FF"/>
    <w:rsid w:val="005239AD"/>
    <w:rsid w:val="00523DF4"/>
    <w:rsid w:val="00536CA4"/>
    <w:rsid w:val="00557125"/>
    <w:rsid w:val="005730B0"/>
    <w:rsid w:val="00574257"/>
    <w:rsid w:val="0057537F"/>
    <w:rsid w:val="00583AB2"/>
    <w:rsid w:val="005923F3"/>
    <w:rsid w:val="00593601"/>
    <w:rsid w:val="005C1939"/>
    <w:rsid w:val="005C381D"/>
    <w:rsid w:val="005E0118"/>
    <w:rsid w:val="005E76DD"/>
    <w:rsid w:val="005F7287"/>
    <w:rsid w:val="006045EB"/>
    <w:rsid w:val="00610F3F"/>
    <w:rsid w:val="00613D0F"/>
    <w:rsid w:val="006142B4"/>
    <w:rsid w:val="0061451F"/>
    <w:rsid w:val="006172C4"/>
    <w:rsid w:val="006178CC"/>
    <w:rsid w:val="00643AC9"/>
    <w:rsid w:val="006463D2"/>
    <w:rsid w:val="00651986"/>
    <w:rsid w:val="006660C5"/>
    <w:rsid w:val="00673CC4"/>
    <w:rsid w:val="006E07AB"/>
    <w:rsid w:val="006F22DA"/>
    <w:rsid w:val="006F25F1"/>
    <w:rsid w:val="006F6AA5"/>
    <w:rsid w:val="00723496"/>
    <w:rsid w:val="00735061"/>
    <w:rsid w:val="007410F4"/>
    <w:rsid w:val="0074572A"/>
    <w:rsid w:val="00746217"/>
    <w:rsid w:val="00751BD1"/>
    <w:rsid w:val="0075596B"/>
    <w:rsid w:val="00757750"/>
    <w:rsid w:val="007637CA"/>
    <w:rsid w:val="00776AEF"/>
    <w:rsid w:val="0078536F"/>
    <w:rsid w:val="00786444"/>
    <w:rsid w:val="00786C68"/>
    <w:rsid w:val="00790791"/>
    <w:rsid w:val="00796047"/>
    <w:rsid w:val="00796155"/>
    <w:rsid w:val="007A5482"/>
    <w:rsid w:val="007A5DC9"/>
    <w:rsid w:val="007B36CF"/>
    <w:rsid w:val="007B6A9D"/>
    <w:rsid w:val="007B6DA0"/>
    <w:rsid w:val="007C5FF5"/>
    <w:rsid w:val="007E27A9"/>
    <w:rsid w:val="007E41EA"/>
    <w:rsid w:val="007F2BE0"/>
    <w:rsid w:val="007F5429"/>
    <w:rsid w:val="008046B1"/>
    <w:rsid w:val="008111F2"/>
    <w:rsid w:val="00812A7E"/>
    <w:rsid w:val="00812C05"/>
    <w:rsid w:val="00823D3D"/>
    <w:rsid w:val="00825E01"/>
    <w:rsid w:val="008332B5"/>
    <w:rsid w:val="00856ADD"/>
    <w:rsid w:val="00865B75"/>
    <w:rsid w:val="00865D05"/>
    <w:rsid w:val="0087559E"/>
    <w:rsid w:val="00876BA0"/>
    <w:rsid w:val="00891931"/>
    <w:rsid w:val="008B7276"/>
    <w:rsid w:val="008C233B"/>
    <w:rsid w:val="008C2498"/>
    <w:rsid w:val="008C5C50"/>
    <w:rsid w:val="008E1842"/>
    <w:rsid w:val="008E5DD9"/>
    <w:rsid w:val="008F2F5D"/>
    <w:rsid w:val="009054B7"/>
    <w:rsid w:val="009078CB"/>
    <w:rsid w:val="009178EB"/>
    <w:rsid w:val="009243FC"/>
    <w:rsid w:val="00952FEC"/>
    <w:rsid w:val="00961D5D"/>
    <w:rsid w:val="009671D7"/>
    <w:rsid w:val="009A06CB"/>
    <w:rsid w:val="009A13B7"/>
    <w:rsid w:val="009B1CE8"/>
    <w:rsid w:val="009B2219"/>
    <w:rsid w:val="009C04AC"/>
    <w:rsid w:val="009D02B0"/>
    <w:rsid w:val="009D4398"/>
    <w:rsid w:val="009E12F0"/>
    <w:rsid w:val="009E3A59"/>
    <w:rsid w:val="009E61CC"/>
    <w:rsid w:val="009F0C8E"/>
    <w:rsid w:val="009F0F13"/>
    <w:rsid w:val="009F52C8"/>
    <w:rsid w:val="009F631C"/>
    <w:rsid w:val="009F799C"/>
    <w:rsid w:val="00A063CB"/>
    <w:rsid w:val="00A105AB"/>
    <w:rsid w:val="00A125DC"/>
    <w:rsid w:val="00A138CB"/>
    <w:rsid w:val="00A353BD"/>
    <w:rsid w:val="00A543BE"/>
    <w:rsid w:val="00A62B2B"/>
    <w:rsid w:val="00A66DC3"/>
    <w:rsid w:val="00A76D64"/>
    <w:rsid w:val="00A861A2"/>
    <w:rsid w:val="00A92C61"/>
    <w:rsid w:val="00AB090C"/>
    <w:rsid w:val="00AD4D34"/>
    <w:rsid w:val="00AD5C40"/>
    <w:rsid w:val="00AD72B7"/>
    <w:rsid w:val="00AF4E69"/>
    <w:rsid w:val="00B013D1"/>
    <w:rsid w:val="00B01884"/>
    <w:rsid w:val="00B05BF5"/>
    <w:rsid w:val="00B07000"/>
    <w:rsid w:val="00B241BF"/>
    <w:rsid w:val="00B351D9"/>
    <w:rsid w:val="00B522C9"/>
    <w:rsid w:val="00B52E2C"/>
    <w:rsid w:val="00B61DFB"/>
    <w:rsid w:val="00B636C1"/>
    <w:rsid w:val="00B64751"/>
    <w:rsid w:val="00B755B1"/>
    <w:rsid w:val="00B824C3"/>
    <w:rsid w:val="00B84DB9"/>
    <w:rsid w:val="00B93BB9"/>
    <w:rsid w:val="00B94A92"/>
    <w:rsid w:val="00B955E2"/>
    <w:rsid w:val="00BA1F47"/>
    <w:rsid w:val="00BA7C8A"/>
    <w:rsid w:val="00BA7CD9"/>
    <w:rsid w:val="00BB55D0"/>
    <w:rsid w:val="00BB658C"/>
    <w:rsid w:val="00BC0B4A"/>
    <w:rsid w:val="00BC5207"/>
    <w:rsid w:val="00BC71AE"/>
    <w:rsid w:val="00BC7A1D"/>
    <w:rsid w:val="00BD6562"/>
    <w:rsid w:val="00BE46A9"/>
    <w:rsid w:val="00BE5264"/>
    <w:rsid w:val="00BE739C"/>
    <w:rsid w:val="00C03B07"/>
    <w:rsid w:val="00C0602F"/>
    <w:rsid w:val="00C1162B"/>
    <w:rsid w:val="00C1568C"/>
    <w:rsid w:val="00C157AC"/>
    <w:rsid w:val="00C37D92"/>
    <w:rsid w:val="00C40844"/>
    <w:rsid w:val="00C43587"/>
    <w:rsid w:val="00C5671C"/>
    <w:rsid w:val="00C56FB1"/>
    <w:rsid w:val="00C8031F"/>
    <w:rsid w:val="00C81E75"/>
    <w:rsid w:val="00C82621"/>
    <w:rsid w:val="00CA0024"/>
    <w:rsid w:val="00CA206A"/>
    <w:rsid w:val="00CA474E"/>
    <w:rsid w:val="00CB25D6"/>
    <w:rsid w:val="00CB65E6"/>
    <w:rsid w:val="00CD089B"/>
    <w:rsid w:val="00CD3AE3"/>
    <w:rsid w:val="00CE1DD2"/>
    <w:rsid w:val="00CE429D"/>
    <w:rsid w:val="00CF731B"/>
    <w:rsid w:val="00CF78F2"/>
    <w:rsid w:val="00D01A40"/>
    <w:rsid w:val="00D029BB"/>
    <w:rsid w:val="00D10759"/>
    <w:rsid w:val="00D14BC9"/>
    <w:rsid w:val="00D2596A"/>
    <w:rsid w:val="00D52627"/>
    <w:rsid w:val="00D73FBD"/>
    <w:rsid w:val="00D7589D"/>
    <w:rsid w:val="00D901EE"/>
    <w:rsid w:val="00DA0659"/>
    <w:rsid w:val="00DC1285"/>
    <w:rsid w:val="00DC6E0D"/>
    <w:rsid w:val="00DD346E"/>
    <w:rsid w:val="00DE0D0E"/>
    <w:rsid w:val="00DE5352"/>
    <w:rsid w:val="00DE7E2B"/>
    <w:rsid w:val="00DF166C"/>
    <w:rsid w:val="00E1095F"/>
    <w:rsid w:val="00E12CA2"/>
    <w:rsid w:val="00E15B61"/>
    <w:rsid w:val="00E44255"/>
    <w:rsid w:val="00E44773"/>
    <w:rsid w:val="00E50054"/>
    <w:rsid w:val="00E604CB"/>
    <w:rsid w:val="00E67FF0"/>
    <w:rsid w:val="00E7324A"/>
    <w:rsid w:val="00E82CD0"/>
    <w:rsid w:val="00E91357"/>
    <w:rsid w:val="00E970FB"/>
    <w:rsid w:val="00EA2320"/>
    <w:rsid w:val="00EA5983"/>
    <w:rsid w:val="00EB7A1B"/>
    <w:rsid w:val="00EC797E"/>
    <w:rsid w:val="00ED06DD"/>
    <w:rsid w:val="00ED32C5"/>
    <w:rsid w:val="00ED625B"/>
    <w:rsid w:val="00EE2D2C"/>
    <w:rsid w:val="00EE7191"/>
    <w:rsid w:val="00F070CC"/>
    <w:rsid w:val="00F10650"/>
    <w:rsid w:val="00F11D77"/>
    <w:rsid w:val="00F14237"/>
    <w:rsid w:val="00F14EB4"/>
    <w:rsid w:val="00F25A39"/>
    <w:rsid w:val="00F37150"/>
    <w:rsid w:val="00F5081A"/>
    <w:rsid w:val="00F50D8A"/>
    <w:rsid w:val="00F51A1A"/>
    <w:rsid w:val="00F61281"/>
    <w:rsid w:val="00F616CE"/>
    <w:rsid w:val="00F6227C"/>
    <w:rsid w:val="00F738CC"/>
    <w:rsid w:val="00F86335"/>
    <w:rsid w:val="00F90AA8"/>
    <w:rsid w:val="00F97965"/>
    <w:rsid w:val="00FA05DF"/>
    <w:rsid w:val="00FA06AA"/>
    <w:rsid w:val="00FD02E6"/>
    <w:rsid w:val="00FE00CF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>
      <v:stroke dashstyle="1 1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qFormat/>
    <w:rsid w:val="007F2BE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bidi="hi-I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9">
    <w:name w:val="page number"/>
    <w:basedOn w:val="a1"/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paragraph" w:styleId="a8">
    <w:name w:val="Body Text Indent"/>
    <w:basedOn w:val="a0"/>
    <w:pPr>
      <w:spacing w:after="120"/>
      <w:ind w:left="480"/>
    </w:pPr>
  </w:style>
  <w:style w:type="paragraph" w:customStyle="1" w:styleId="ab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0">
    <w:name w:val="Body Text Indent 3"/>
    <w:basedOn w:val="a0"/>
    <w:pPr>
      <w:spacing w:after="120"/>
      <w:ind w:left="480"/>
    </w:pPr>
    <w:rPr>
      <w:sz w:val="16"/>
    </w:rPr>
  </w:style>
  <w:style w:type="table" w:styleId="ac">
    <w:name w:val="Table Grid"/>
    <w:basedOn w:val="a2"/>
    <w:rsid w:val="008B72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7"/>
    <w:pPr>
      <w:numPr>
        <w:numId w:val="1"/>
      </w:numPr>
      <w:spacing w:line="500" w:lineRule="exact"/>
    </w:pPr>
    <w:rPr>
      <w:rFonts w:ascii="Times New Roman" w:hAnsi="Times New Roman"/>
      <w:szCs w:val="32"/>
    </w:rPr>
  </w:style>
  <w:style w:type="character" w:customStyle="1" w:styleId="food1">
    <w:name w:val="food1"/>
    <w:basedOn w:val="a1"/>
    <w:rsid w:val="008B7276"/>
  </w:style>
  <w:style w:type="character" w:styleId="ad">
    <w:name w:val="Hyperlink"/>
    <w:basedOn w:val="a1"/>
    <w:rsid w:val="00812A7E"/>
    <w:rPr>
      <w:color w:val="0000FF"/>
      <w:u w:val="single"/>
    </w:rPr>
  </w:style>
  <w:style w:type="character" w:customStyle="1" w:styleId="apple-style-span">
    <w:name w:val="apple-style-span"/>
    <w:basedOn w:val="a1"/>
    <w:rsid w:val="00CF731B"/>
  </w:style>
  <w:style w:type="character" w:customStyle="1" w:styleId="apple-converted-space">
    <w:name w:val="apple-converted-space"/>
    <w:basedOn w:val="a1"/>
    <w:rsid w:val="00273E86"/>
  </w:style>
  <w:style w:type="character" w:customStyle="1" w:styleId="a6">
    <w:name w:val="頁尾 字元"/>
    <w:basedOn w:val="a1"/>
    <w:link w:val="a5"/>
    <w:uiPriority w:val="99"/>
    <w:rsid w:val="002264F6"/>
    <w:rPr>
      <w:kern w:val="2"/>
    </w:rPr>
  </w:style>
  <w:style w:type="character" w:styleId="ae">
    <w:name w:val="Emphasis"/>
    <w:basedOn w:val="a1"/>
    <w:qFormat/>
    <w:rsid w:val="007E27A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1"/>
    <w:rsid w:val="007E27A9"/>
  </w:style>
  <w:style w:type="paragraph" w:customStyle="1" w:styleId="ListParagraph">
    <w:name w:val="List Paragraph"/>
    <w:basedOn w:val="a0"/>
    <w:rsid w:val="00D10759"/>
    <w:pPr>
      <w:ind w:leftChars="200" w:left="480"/>
    </w:pPr>
    <w:rPr>
      <w:rFonts w:ascii="Calibri" w:hAnsi="Calibri"/>
      <w:szCs w:val="22"/>
    </w:rPr>
  </w:style>
  <w:style w:type="character" w:styleId="af">
    <w:name w:val="Strong"/>
    <w:basedOn w:val="a1"/>
    <w:qFormat/>
    <w:rsid w:val="00557125"/>
    <w:rPr>
      <w:b/>
      <w:bCs/>
    </w:rPr>
  </w:style>
  <w:style w:type="character" w:styleId="af0">
    <w:name w:val="FollowedHyperlink"/>
    <w:basedOn w:val="a1"/>
    <w:rsid w:val="007577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3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0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8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0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42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24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42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2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69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4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4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09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87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E3Pp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2&amp;cad=rja&amp;ved=0CC4QFjAB&amp;url=http%3A%2F%2Fwww.tpde.edu.tw%2Findex.aspx&amp;ei=ttK8UpX-HIbCkgXH7YGQDA&amp;usg=AFQjCNF3J9c3zfTLfugQ7HuoNRlfkI2wxg&amp;sig2=Q1XUWPYa-ww7uWBzc7GG2Q&amp;bvm=bv.58187178,d.dGI" TargetMode="External"/><Relationship Id="rId12" Type="http://schemas.openxmlformats.org/officeDocument/2006/relationships/hyperlink" Target="http://www2.kshs.kh.edu.tw/index.php?page=main02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163.20.87.3/newweb/earthweb/activity/9612/3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2496</Characters>
  <Application>Microsoft Office Word</Application>
  <DocSecurity>0</DocSecurity>
  <Lines>20</Lines>
  <Paragraphs>5</Paragraphs>
  <ScaleCrop>false</ScaleCrop>
  <Company>eic</Company>
  <LinksUpToDate>false</LinksUpToDate>
  <CharactersWithSpaces>2928</CharactersWithSpaces>
  <SharedDoc>false</SharedDoc>
  <HLinks>
    <vt:vector size="24" baseType="variant">
      <vt:variant>
        <vt:i4>2555952</vt:i4>
      </vt:variant>
      <vt:variant>
        <vt:i4>6</vt:i4>
      </vt:variant>
      <vt:variant>
        <vt:i4>0</vt:i4>
      </vt:variant>
      <vt:variant>
        <vt:i4>5</vt:i4>
      </vt:variant>
      <vt:variant>
        <vt:lpwstr>http://www2.kshs.kh.edu.tw/index.php?page=main0208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http://goo.gl/hE3PpR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2&amp;cad=rja&amp;ved=0CC4QFjAB&amp;url=http%3A%2F%2Fwww.tpde.edu.tw%2Findex.aspx&amp;ei=ttK8UpX-HIbCkgXH7YGQDA&amp;usg=AFQjCNF3J9c3zfTLfugQ7HuoNRlfkI2wxg&amp;sig2=Q1XUWPYa-ww7uWBzc7GG2Q&amp;bvm=bv.58187178,d.dGI</vt:lpwstr>
      </vt:variant>
      <vt:variant>
        <vt:lpwstr/>
      </vt:variant>
      <vt:variant>
        <vt:i4>6291518</vt:i4>
      </vt:variant>
      <vt:variant>
        <vt:i4>-1</vt:i4>
      </vt:variant>
      <vt:variant>
        <vt:i4>1045</vt:i4>
      </vt:variant>
      <vt:variant>
        <vt:i4>1</vt:i4>
      </vt:variant>
      <vt:variant>
        <vt:lpwstr>http://163.20.87.3/newweb/earthweb/activity/9612/3.jpg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User</cp:lastModifiedBy>
  <cp:revision>2</cp:revision>
  <cp:lastPrinted>2014-10-06T09:29:00Z</cp:lastPrinted>
  <dcterms:created xsi:type="dcterms:W3CDTF">2016-10-13T04:48:00Z</dcterms:created>
  <dcterms:modified xsi:type="dcterms:W3CDTF">2016-10-13T04:48:00Z</dcterms:modified>
</cp:coreProperties>
</file>