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99" w:rsidRPr="00B60D99" w:rsidRDefault="00911999" w:rsidP="00911999">
      <w:pPr>
        <w:adjustRightInd w:val="0"/>
        <w:snapToGrid w:val="0"/>
        <w:spacing w:line="240" w:lineRule="atLeas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B60D9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bdr w:val="single" w:sz="4" w:space="0" w:color="auto"/>
        </w:rPr>
        <w:t>附件一</w:t>
      </w:r>
      <w:r w:rsidRPr="00B60D9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</w:t>
      </w:r>
    </w:p>
    <w:p w:rsidR="00B07EFB" w:rsidRPr="00B07EFB" w:rsidRDefault="001C4081" w:rsidP="001C4081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C408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桃園市</w:t>
      </w:r>
      <w:proofErr w:type="gramStart"/>
      <w:r w:rsidRPr="001C408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10</w:t>
      </w:r>
      <w:r w:rsidR="00DB68E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5</w:t>
      </w:r>
      <w:proofErr w:type="gramEnd"/>
      <w:r w:rsidRPr="001C408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年度推動國民中小學本土教育-</w:t>
      </w:r>
      <w:r w:rsidR="009635E2" w:rsidRPr="0025773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本土語言補充教材優良教案、教學媒體徵選成果發表</w:t>
      </w:r>
      <w:r w:rsidR="009635E2" w:rsidRPr="002F297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會</w:t>
      </w:r>
      <w:r w:rsidRPr="00B07EF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流程</w:t>
      </w:r>
    </w:p>
    <w:p w:rsidR="00B07EFB" w:rsidRPr="001C4081" w:rsidRDefault="00B07EFB" w:rsidP="001C4081">
      <w:pPr>
        <w:adjustRightInd w:val="0"/>
        <w:snapToGrid w:val="0"/>
        <w:spacing w:line="280" w:lineRule="exact"/>
        <w:jc w:val="center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5378EB" w:rsidRPr="005378EB" w:rsidRDefault="005378EB" w:rsidP="005378EB">
      <w:pPr>
        <w:adjustRightInd w:val="0"/>
        <w:snapToGrid w:val="0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378E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日期：105年12月3日(六)       地點：華</w:t>
      </w:r>
      <w:proofErr w:type="gramStart"/>
      <w:r w:rsidRPr="005378E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勛</w:t>
      </w:r>
      <w:proofErr w:type="gramEnd"/>
      <w:r w:rsidRPr="005378E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國小</w:t>
      </w:r>
    </w:p>
    <w:tbl>
      <w:tblPr>
        <w:tblW w:w="985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3564"/>
        <w:gridCol w:w="2268"/>
        <w:gridCol w:w="3083"/>
      </w:tblGrid>
      <w:tr w:rsidR="005378EB" w:rsidRPr="005378EB" w:rsidTr="00C130A2">
        <w:trPr>
          <w:trHeight w:val="377"/>
        </w:trPr>
        <w:tc>
          <w:tcPr>
            <w:tcW w:w="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次序</w:t>
            </w:r>
          </w:p>
        </w:tc>
        <w:tc>
          <w:tcPr>
            <w:tcW w:w="35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活動項目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0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5378EB" w:rsidRPr="005378EB" w:rsidTr="00C130A2">
        <w:trPr>
          <w:trHeight w:hRule="exact" w:val="534"/>
        </w:trPr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5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8:30~9:00</w:t>
            </w:r>
          </w:p>
        </w:tc>
        <w:tc>
          <w:tcPr>
            <w:tcW w:w="30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78EB" w:rsidRPr="005378EB" w:rsidTr="00C130A2">
        <w:trPr>
          <w:trHeight w:hRule="exact" w:val="408"/>
        </w:trPr>
        <w:tc>
          <w:tcPr>
            <w:tcW w:w="939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開幕式-</w:t>
            </w:r>
            <w:r w:rsidR="000944F4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長官致</w:t>
            </w:r>
            <w:r w:rsidRPr="005378EB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9:00~9:10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主持人</w:t>
            </w:r>
          </w:p>
        </w:tc>
      </w:tr>
      <w:tr w:rsidR="005378EB" w:rsidRPr="005378EB" w:rsidTr="00C130A2">
        <w:trPr>
          <w:trHeight w:hRule="exact" w:val="414"/>
        </w:trPr>
        <w:tc>
          <w:tcPr>
            <w:tcW w:w="939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頒獎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9:10~9:30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78EB" w:rsidRPr="005378EB" w:rsidTr="00C130A2">
        <w:trPr>
          <w:trHeight w:hRule="exact" w:val="435"/>
        </w:trPr>
        <w:tc>
          <w:tcPr>
            <w:tcW w:w="939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作品發表與講評(</w:t>
            </w:r>
            <w:proofErr w:type="gramStart"/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9:30~1</w:t>
            </w:r>
            <w:r w:rsidRPr="005378EB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5378EB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378EB" w:rsidRPr="00954823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954823">
              <w:rPr>
                <w:rFonts w:ascii="標楷體" w:eastAsia="標楷體" w:hAnsi="標楷體" w:hint="eastAsia"/>
                <w:sz w:val="32"/>
                <w:szCs w:val="32"/>
              </w:rPr>
              <w:t>閩語組</w:t>
            </w:r>
            <w:proofErr w:type="gramEnd"/>
            <w:r w:rsidRPr="00954823">
              <w:rPr>
                <w:rFonts w:ascii="標楷體" w:eastAsia="標楷體" w:hAnsi="標楷體" w:hint="eastAsia"/>
                <w:sz w:val="32"/>
                <w:szCs w:val="32"/>
              </w:rPr>
              <w:t>共3組</w:t>
            </w:r>
          </w:p>
        </w:tc>
      </w:tr>
      <w:tr w:rsidR="005378EB" w:rsidRPr="005378EB" w:rsidTr="00C130A2">
        <w:trPr>
          <w:trHeight w:hRule="exact" w:val="412"/>
        </w:trPr>
        <w:tc>
          <w:tcPr>
            <w:tcW w:w="939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午</w:t>
            </w:r>
            <w:r w:rsidRPr="005378EB">
              <w:rPr>
                <w:rFonts w:ascii="標楷體" w:eastAsia="標楷體" w:hAnsi="標楷體"/>
                <w:sz w:val="32"/>
                <w:szCs w:val="32"/>
                <w:lang w:eastAsia="zh-HK"/>
              </w:rPr>
              <w:t>餐時間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378EB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5378EB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0~1</w:t>
            </w:r>
            <w:r w:rsidRPr="005378EB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5378EB">
              <w:rPr>
                <w:rFonts w:ascii="標楷體" w:eastAsia="標楷體" w:hAnsi="標楷體"/>
                <w:sz w:val="32"/>
                <w:szCs w:val="32"/>
              </w:rPr>
              <w:t>00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78EB" w:rsidRPr="005378EB" w:rsidTr="00C130A2">
        <w:trPr>
          <w:trHeight w:hRule="exact" w:val="432"/>
        </w:trPr>
        <w:tc>
          <w:tcPr>
            <w:tcW w:w="939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作品發表與講評(二)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378EB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5378EB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0~1</w:t>
            </w:r>
            <w:r w:rsidRPr="005378EB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:30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378EB" w:rsidRPr="005378EB" w:rsidRDefault="005378EB" w:rsidP="0095482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客語組共</w:t>
            </w:r>
            <w:r w:rsidR="0095482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</w:tr>
      <w:tr w:rsidR="005378EB" w:rsidRPr="005378EB" w:rsidTr="00C130A2">
        <w:trPr>
          <w:trHeight w:hRule="exact" w:val="410"/>
        </w:trPr>
        <w:tc>
          <w:tcPr>
            <w:tcW w:w="939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378EB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5378EB">
              <w:rPr>
                <w:rFonts w:ascii="標楷體" w:eastAsia="標楷體" w:hAnsi="標楷體" w:hint="eastAsia"/>
                <w:sz w:val="32"/>
                <w:szCs w:val="32"/>
              </w:rPr>
              <w:t>:30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378EB" w:rsidRPr="005378EB" w:rsidRDefault="005378EB" w:rsidP="005378E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07EFB" w:rsidRPr="009C50FE" w:rsidRDefault="00B07EFB" w:rsidP="00B07EFB">
      <w:pPr>
        <w:rPr>
          <w:rFonts w:ascii="標楷體" w:eastAsia="標楷體" w:hAnsi="標楷體"/>
        </w:rPr>
      </w:pPr>
    </w:p>
    <w:p w:rsidR="00B07EFB" w:rsidRDefault="00B07EFB">
      <w:pP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----</w:t>
      </w:r>
      <w:r w:rsidR="007F73F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sym w:font="Wingdings 2" w:char="F026"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----------------------------</w:t>
      </w:r>
      <w:r w:rsidR="007F73F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sym w:font="Wingdings 2" w:char="F026"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----------------------</w:t>
      </w:r>
      <w:r w:rsidR="007F73F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sym w:font="Wingdings 2" w:char="F026"/>
      </w:r>
      <w:r w:rsidR="007F73F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--------</w:t>
      </w:r>
    </w:p>
    <w:p w:rsidR="00021163" w:rsidRPr="00B60D99" w:rsidRDefault="00021163" w:rsidP="00B07EFB">
      <w:pPr>
        <w:spacing w:line="3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B60D9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bdr w:val="single" w:sz="4" w:space="0" w:color="auto"/>
        </w:rPr>
        <w:t>附件二</w:t>
      </w:r>
      <w:r w:rsidR="00B60D99" w:rsidRPr="00B60D9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</w:t>
      </w:r>
    </w:p>
    <w:p w:rsidR="009635E2" w:rsidRDefault="00656F96" w:rsidP="009635E2">
      <w:pPr>
        <w:spacing w:line="360" w:lineRule="exact"/>
        <w:jc w:val="center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B47D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</w:t>
      </w:r>
      <w:proofErr w:type="gramStart"/>
      <w:r w:rsidRPr="00B47D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="00DB68E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</w:t>
      </w:r>
      <w:proofErr w:type="gramEnd"/>
      <w:r w:rsidR="00E45D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</w:t>
      </w:r>
      <w:r w:rsidRPr="00B47D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推動國民中小學本土教育</w:t>
      </w:r>
    </w:p>
    <w:p w:rsidR="00F01F83" w:rsidRDefault="00656F96" w:rsidP="009635E2">
      <w:pPr>
        <w:spacing w:line="360" w:lineRule="exact"/>
        <w:jc w:val="center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B47D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-</w:t>
      </w:r>
      <w:r w:rsidR="009635E2" w:rsidRPr="009635E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本土語言補充教材優良教案、教學媒體徵選成果發表會</w:t>
      </w:r>
    </w:p>
    <w:p w:rsidR="00656F96" w:rsidRDefault="00656F96" w:rsidP="00B07EFB">
      <w:pPr>
        <w:spacing w:line="360" w:lineRule="exact"/>
        <w:jc w:val="center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5"/>
        <w:gridCol w:w="3171"/>
        <w:gridCol w:w="851"/>
        <w:gridCol w:w="765"/>
        <w:gridCol w:w="3345"/>
      </w:tblGrid>
      <w:tr w:rsidR="00656F96" w:rsidTr="00610139">
        <w:trPr>
          <w:trHeight w:val="777"/>
        </w:trPr>
        <w:tc>
          <w:tcPr>
            <w:tcW w:w="1615" w:type="dxa"/>
            <w:shd w:val="clear" w:color="auto" w:fill="auto"/>
            <w:vAlign w:val="center"/>
          </w:tcPr>
          <w:p w:rsidR="00656F96" w:rsidRPr="00610139" w:rsidRDefault="00656F96" w:rsidP="00610139">
            <w:pPr>
              <w:jc w:val="both"/>
              <w:rPr>
                <w:rFonts w:ascii="華康標楷體" w:eastAsia="華康標楷體" w:hint="eastAsia"/>
                <w:sz w:val="32"/>
                <w:szCs w:val="32"/>
              </w:rPr>
            </w:pPr>
            <w:r w:rsidRPr="00610139">
              <w:rPr>
                <w:rFonts w:ascii="華康標楷體" w:eastAsia="華康標楷體" w:hint="eastAsia"/>
                <w:sz w:val="32"/>
                <w:szCs w:val="32"/>
              </w:rPr>
              <w:t>姓 名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656F96" w:rsidRPr="00610139" w:rsidRDefault="00656F96" w:rsidP="00610139">
            <w:pPr>
              <w:jc w:val="both"/>
              <w:rPr>
                <w:rFonts w:ascii="華康標楷體" w:eastAsia="華康標楷體" w:hint="eastAsia"/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656F96" w:rsidRPr="00610139" w:rsidRDefault="00656F96" w:rsidP="00610139">
            <w:pPr>
              <w:jc w:val="both"/>
              <w:rPr>
                <w:rFonts w:ascii="華康標楷體" w:eastAsia="華康標楷體" w:hint="eastAsia"/>
                <w:sz w:val="32"/>
                <w:szCs w:val="32"/>
              </w:rPr>
            </w:pPr>
            <w:r w:rsidRPr="00610139">
              <w:rPr>
                <w:rFonts w:ascii="華康標楷體" w:eastAsia="華康標楷體" w:hint="eastAsia"/>
                <w:sz w:val="32"/>
                <w:szCs w:val="32"/>
              </w:rPr>
              <w:t>性別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56F96" w:rsidRPr="00610139" w:rsidRDefault="00656F96" w:rsidP="00610139">
            <w:pPr>
              <w:jc w:val="both"/>
              <w:rPr>
                <w:rFonts w:ascii="華康標楷體" w:eastAsia="華康標楷體" w:hint="eastAsia"/>
                <w:sz w:val="32"/>
                <w:szCs w:val="32"/>
              </w:rPr>
            </w:pPr>
          </w:p>
        </w:tc>
      </w:tr>
      <w:tr w:rsidR="007F73F0" w:rsidTr="00610139">
        <w:trPr>
          <w:trHeight w:val="689"/>
        </w:trPr>
        <w:tc>
          <w:tcPr>
            <w:tcW w:w="1615" w:type="dxa"/>
            <w:shd w:val="clear" w:color="auto" w:fill="auto"/>
            <w:vAlign w:val="center"/>
          </w:tcPr>
          <w:p w:rsidR="007F73F0" w:rsidRPr="00610139" w:rsidRDefault="007F73F0" w:rsidP="00610139">
            <w:pPr>
              <w:jc w:val="both"/>
              <w:rPr>
                <w:rFonts w:ascii="華康標楷體" w:eastAsia="華康標楷體" w:hint="eastAsia"/>
                <w:sz w:val="32"/>
                <w:szCs w:val="32"/>
              </w:rPr>
            </w:pPr>
            <w:r w:rsidRPr="00610139">
              <w:rPr>
                <w:rFonts w:ascii="華康標楷體" w:eastAsia="華康標楷體" w:hint="eastAsia"/>
                <w:sz w:val="32"/>
                <w:szCs w:val="32"/>
              </w:rPr>
              <w:t>服務單位</w:t>
            </w:r>
          </w:p>
        </w:tc>
        <w:tc>
          <w:tcPr>
            <w:tcW w:w="8132" w:type="dxa"/>
            <w:gridSpan w:val="4"/>
            <w:shd w:val="clear" w:color="auto" w:fill="auto"/>
            <w:vAlign w:val="center"/>
          </w:tcPr>
          <w:p w:rsidR="007F73F0" w:rsidRPr="00610139" w:rsidRDefault="007F73F0" w:rsidP="00610139">
            <w:pPr>
              <w:jc w:val="both"/>
              <w:rPr>
                <w:rFonts w:ascii="華康標楷體" w:eastAsia="華康標楷體" w:hint="eastAsia"/>
                <w:sz w:val="32"/>
                <w:szCs w:val="32"/>
              </w:rPr>
            </w:pPr>
          </w:p>
        </w:tc>
      </w:tr>
      <w:tr w:rsidR="00656F96" w:rsidTr="00610139">
        <w:trPr>
          <w:trHeight w:val="565"/>
        </w:trPr>
        <w:tc>
          <w:tcPr>
            <w:tcW w:w="1615" w:type="dxa"/>
            <w:shd w:val="clear" w:color="auto" w:fill="auto"/>
            <w:vAlign w:val="center"/>
          </w:tcPr>
          <w:p w:rsidR="00656F96" w:rsidRPr="00610139" w:rsidRDefault="00656F96" w:rsidP="00610139">
            <w:pPr>
              <w:jc w:val="both"/>
              <w:rPr>
                <w:rFonts w:ascii="華康標楷體" w:eastAsia="華康標楷體" w:hint="eastAsia"/>
                <w:sz w:val="32"/>
                <w:szCs w:val="32"/>
              </w:rPr>
            </w:pPr>
            <w:r w:rsidRPr="00610139">
              <w:rPr>
                <w:rFonts w:ascii="華康標楷體" w:eastAsia="華康標楷體" w:hint="eastAsia"/>
                <w:sz w:val="32"/>
                <w:szCs w:val="32"/>
              </w:rPr>
              <w:t>身分別</w:t>
            </w:r>
          </w:p>
        </w:tc>
        <w:tc>
          <w:tcPr>
            <w:tcW w:w="8132" w:type="dxa"/>
            <w:gridSpan w:val="4"/>
            <w:shd w:val="clear" w:color="auto" w:fill="auto"/>
            <w:vAlign w:val="center"/>
          </w:tcPr>
          <w:p w:rsidR="00656F96" w:rsidRPr="00610139" w:rsidRDefault="00656F96" w:rsidP="00610139">
            <w:pPr>
              <w:jc w:val="both"/>
              <w:rPr>
                <w:rFonts w:ascii="華康標楷體" w:eastAsia="華康標楷體" w:hint="eastAsia"/>
                <w:sz w:val="32"/>
                <w:szCs w:val="32"/>
              </w:rPr>
            </w:pPr>
            <w:r w:rsidRPr="00610139">
              <w:rPr>
                <w:rFonts w:ascii="華康標楷體" w:eastAsia="華康標楷體" w:hAnsi="新細明體" w:hint="eastAsia"/>
                <w:sz w:val="32"/>
                <w:szCs w:val="32"/>
              </w:rPr>
              <w:t>□一般教師  □代理代課教師  □支援教師   □薪傳師</w:t>
            </w:r>
          </w:p>
        </w:tc>
      </w:tr>
      <w:tr w:rsidR="00656F96" w:rsidTr="00610139">
        <w:trPr>
          <w:trHeight w:val="1120"/>
        </w:trPr>
        <w:tc>
          <w:tcPr>
            <w:tcW w:w="1615" w:type="dxa"/>
            <w:shd w:val="clear" w:color="auto" w:fill="auto"/>
            <w:vAlign w:val="center"/>
          </w:tcPr>
          <w:p w:rsidR="00656F96" w:rsidRPr="00610139" w:rsidRDefault="00656F96" w:rsidP="00610139">
            <w:pPr>
              <w:jc w:val="both"/>
              <w:rPr>
                <w:rFonts w:ascii="華康標楷體" w:eastAsia="華康標楷體" w:hint="eastAsia"/>
                <w:sz w:val="32"/>
                <w:szCs w:val="32"/>
              </w:rPr>
            </w:pPr>
            <w:r w:rsidRPr="00610139">
              <w:rPr>
                <w:rFonts w:ascii="華康標楷體" w:eastAsia="華康標楷體" w:hint="eastAsia"/>
                <w:sz w:val="32"/>
                <w:szCs w:val="32"/>
              </w:rPr>
              <w:t>聯絡電話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 w:rsidR="00656F96" w:rsidRPr="00610139" w:rsidRDefault="00656F96" w:rsidP="00610139">
            <w:pPr>
              <w:jc w:val="both"/>
              <w:rPr>
                <w:rFonts w:ascii="華康標楷體" w:eastAsia="華康標楷體" w:hint="eastAsia"/>
                <w:sz w:val="32"/>
                <w:szCs w:val="32"/>
              </w:rPr>
            </w:pPr>
            <w:r w:rsidRPr="00610139">
              <w:rPr>
                <w:rFonts w:ascii="華康標楷體" w:eastAsia="華康標楷體" w:hint="eastAsia"/>
                <w:sz w:val="32"/>
                <w:szCs w:val="32"/>
              </w:rPr>
              <w:t>手機：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656F96" w:rsidRPr="00610139" w:rsidRDefault="00656F96" w:rsidP="00610139">
            <w:pPr>
              <w:jc w:val="both"/>
              <w:rPr>
                <w:rFonts w:ascii="華康標楷體" w:eastAsia="華康標楷體" w:hint="eastAsia"/>
                <w:sz w:val="32"/>
                <w:szCs w:val="32"/>
              </w:rPr>
            </w:pPr>
            <w:r w:rsidRPr="00610139">
              <w:rPr>
                <w:rFonts w:ascii="華康標楷體" w:eastAsia="華康標楷體" w:hint="eastAsia"/>
                <w:sz w:val="32"/>
                <w:szCs w:val="32"/>
              </w:rPr>
              <w:t>住家：</w:t>
            </w:r>
          </w:p>
        </w:tc>
      </w:tr>
      <w:tr w:rsidR="00B07EFB" w:rsidTr="00610139">
        <w:tc>
          <w:tcPr>
            <w:tcW w:w="1615" w:type="dxa"/>
            <w:shd w:val="clear" w:color="auto" w:fill="auto"/>
            <w:vAlign w:val="center"/>
          </w:tcPr>
          <w:p w:rsidR="00B07EFB" w:rsidRPr="00610139" w:rsidRDefault="00B07EFB" w:rsidP="00610139">
            <w:pPr>
              <w:jc w:val="both"/>
              <w:rPr>
                <w:rFonts w:ascii="華康標楷體" w:eastAsia="華康標楷體" w:hint="eastAsia"/>
                <w:sz w:val="32"/>
                <w:szCs w:val="32"/>
              </w:rPr>
            </w:pPr>
            <w:r w:rsidRPr="00610139">
              <w:rPr>
                <w:rFonts w:ascii="華康標楷體" w:eastAsia="華康標楷體" w:hint="eastAsia"/>
                <w:sz w:val="32"/>
                <w:szCs w:val="32"/>
              </w:rPr>
              <w:t>備註</w:t>
            </w:r>
          </w:p>
        </w:tc>
        <w:tc>
          <w:tcPr>
            <w:tcW w:w="8132" w:type="dxa"/>
            <w:gridSpan w:val="4"/>
            <w:shd w:val="clear" w:color="auto" w:fill="auto"/>
            <w:vAlign w:val="center"/>
          </w:tcPr>
          <w:p w:rsidR="00B07EFB" w:rsidRPr="00610139" w:rsidRDefault="00B07EFB" w:rsidP="00610139">
            <w:pPr>
              <w:adjustRightInd w:val="0"/>
              <w:snapToGrid w:val="0"/>
              <w:jc w:val="both"/>
              <w:rPr>
                <w:rFonts w:ascii="華康標楷體" w:eastAsia="華康標楷體" w:hint="eastAsia"/>
                <w:sz w:val="28"/>
                <w:szCs w:val="28"/>
              </w:rPr>
            </w:pPr>
          </w:p>
        </w:tc>
      </w:tr>
    </w:tbl>
    <w:p w:rsidR="00656F96" w:rsidRDefault="00656F96" w:rsidP="001C4081">
      <w:pPr>
        <w:spacing w:line="240" w:lineRule="exact"/>
        <w:jc w:val="center"/>
      </w:pPr>
    </w:p>
    <w:p w:rsidR="00CB3C65" w:rsidRPr="00B07EFB" w:rsidRDefault="00CB3C65" w:rsidP="007F73F0">
      <w:pPr>
        <w:numPr>
          <w:ilvl w:val="0"/>
          <w:numId w:val="3"/>
        </w:numPr>
        <w:adjustRightInd w:val="0"/>
        <w:snapToGrid w:val="0"/>
        <w:spacing w:line="400" w:lineRule="exact"/>
        <w:ind w:left="417" w:hangingChars="149" w:hanging="417"/>
        <w:rPr>
          <w:rFonts w:ascii="華康標楷體" w:eastAsia="華康標楷體" w:hint="eastAsia"/>
          <w:sz w:val="28"/>
          <w:szCs w:val="28"/>
        </w:rPr>
      </w:pPr>
      <w:r w:rsidRPr="00B07EFB">
        <w:rPr>
          <w:rFonts w:ascii="華康標楷體" w:eastAsia="華康標楷體" w:hint="eastAsia"/>
          <w:sz w:val="28"/>
          <w:szCs w:val="28"/>
        </w:rPr>
        <w:t>報名表填妥後，請傳真到華</w:t>
      </w:r>
      <w:proofErr w:type="gramStart"/>
      <w:r w:rsidRPr="00B07EFB">
        <w:rPr>
          <w:rFonts w:ascii="華康標楷體" w:eastAsia="華康標楷體" w:hint="eastAsia"/>
          <w:sz w:val="28"/>
          <w:szCs w:val="28"/>
        </w:rPr>
        <w:t>勛</w:t>
      </w:r>
      <w:proofErr w:type="gramEnd"/>
      <w:r w:rsidRPr="00B07EFB">
        <w:rPr>
          <w:rFonts w:ascii="華康標楷體" w:eastAsia="華康標楷體" w:hint="eastAsia"/>
          <w:sz w:val="28"/>
          <w:szCs w:val="28"/>
        </w:rPr>
        <w:t>國小輔導室(fax:03-</w:t>
      </w:r>
      <w:r w:rsidR="00610139">
        <w:rPr>
          <w:rFonts w:ascii="華康標楷體" w:eastAsia="華康標楷體" w:hint="eastAsia"/>
          <w:sz w:val="28"/>
          <w:szCs w:val="28"/>
        </w:rPr>
        <w:t>4366409</w:t>
      </w:r>
      <w:r w:rsidRPr="00B07EFB">
        <w:rPr>
          <w:rFonts w:ascii="華康標楷體" w:eastAsia="華康標楷體" w:hint="eastAsia"/>
          <w:sz w:val="28"/>
          <w:szCs w:val="28"/>
        </w:rPr>
        <w:t>)</w:t>
      </w:r>
    </w:p>
    <w:p w:rsidR="00656F96" w:rsidRDefault="00CB3C65" w:rsidP="007F73F0">
      <w:pPr>
        <w:numPr>
          <w:ilvl w:val="0"/>
          <w:numId w:val="3"/>
        </w:numPr>
        <w:spacing w:line="400" w:lineRule="exact"/>
        <w:ind w:left="417" w:hangingChars="149" w:hanging="417"/>
      </w:pPr>
      <w:r w:rsidRPr="00B07EFB">
        <w:rPr>
          <w:rFonts w:ascii="華康標楷體" w:eastAsia="華康標楷體" w:hint="eastAsia"/>
          <w:sz w:val="28"/>
          <w:szCs w:val="28"/>
        </w:rPr>
        <w:t>如有相關疑問請洽電話03-4661587#6</w:t>
      </w:r>
      <w:r w:rsidR="00DB68EB">
        <w:rPr>
          <w:rFonts w:ascii="華康標楷體" w:eastAsia="華康標楷體" w:hint="eastAsia"/>
          <w:sz w:val="28"/>
          <w:szCs w:val="28"/>
        </w:rPr>
        <w:t>10</w:t>
      </w:r>
      <w:r w:rsidRPr="00B07EFB">
        <w:rPr>
          <w:rFonts w:ascii="華康標楷體" w:eastAsia="華康標楷體" w:hint="eastAsia"/>
          <w:sz w:val="28"/>
          <w:szCs w:val="28"/>
        </w:rPr>
        <w:t>或6</w:t>
      </w:r>
      <w:r w:rsidR="00DB68EB">
        <w:rPr>
          <w:rFonts w:ascii="華康標楷體" w:eastAsia="華康標楷體" w:hint="eastAsia"/>
          <w:sz w:val="28"/>
          <w:szCs w:val="28"/>
        </w:rPr>
        <w:t>11</w:t>
      </w:r>
      <w:r w:rsidRPr="00B07EFB">
        <w:rPr>
          <w:rFonts w:ascii="華康標楷體" w:eastAsia="華康標楷體" w:hint="eastAsia"/>
          <w:sz w:val="28"/>
          <w:szCs w:val="28"/>
        </w:rPr>
        <w:t xml:space="preserve"> 輔導主任</w:t>
      </w:r>
      <w:r w:rsidRPr="00B07EFB">
        <w:rPr>
          <w:rFonts w:ascii="華康標楷體" w:eastAsia="華康標楷體" w:hAnsi="新細明體" w:cs="新細明體" w:hint="eastAsia"/>
          <w:sz w:val="28"/>
          <w:szCs w:val="28"/>
        </w:rPr>
        <w:t>林榮財、特教組長陳淑婷</w:t>
      </w:r>
    </w:p>
    <w:sectPr w:rsidR="00656F96" w:rsidSect="00656F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9D9" w:rsidRDefault="00FA49D9" w:rsidP="001C4081">
      <w:r>
        <w:separator/>
      </w:r>
    </w:p>
  </w:endnote>
  <w:endnote w:type="continuationSeparator" w:id="0">
    <w:p w:rsidR="00FA49D9" w:rsidRDefault="00FA49D9" w:rsidP="001C4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9D9" w:rsidRDefault="00FA49D9" w:rsidP="001C4081">
      <w:r>
        <w:separator/>
      </w:r>
    </w:p>
  </w:footnote>
  <w:footnote w:type="continuationSeparator" w:id="0">
    <w:p w:rsidR="00FA49D9" w:rsidRDefault="00FA49D9" w:rsidP="001C4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40D2"/>
    <w:multiLevelType w:val="hybridMultilevel"/>
    <w:tmpl w:val="5D94853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4A625C5"/>
    <w:multiLevelType w:val="hybridMultilevel"/>
    <w:tmpl w:val="7792AA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474518"/>
    <w:multiLevelType w:val="hybridMultilevel"/>
    <w:tmpl w:val="E09070CC"/>
    <w:lvl w:ilvl="0" w:tplc="B324E7AA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F96"/>
    <w:rsid w:val="00021163"/>
    <w:rsid w:val="000944F4"/>
    <w:rsid w:val="001C4081"/>
    <w:rsid w:val="00237C40"/>
    <w:rsid w:val="005378EB"/>
    <w:rsid w:val="00610139"/>
    <w:rsid w:val="00637516"/>
    <w:rsid w:val="00656F96"/>
    <w:rsid w:val="0073251C"/>
    <w:rsid w:val="007F73F0"/>
    <w:rsid w:val="008B5E8F"/>
    <w:rsid w:val="00911999"/>
    <w:rsid w:val="00954823"/>
    <w:rsid w:val="009635E2"/>
    <w:rsid w:val="00B07EFB"/>
    <w:rsid w:val="00B60D99"/>
    <w:rsid w:val="00B72242"/>
    <w:rsid w:val="00C130A2"/>
    <w:rsid w:val="00C9656F"/>
    <w:rsid w:val="00CA67EF"/>
    <w:rsid w:val="00CB3C65"/>
    <w:rsid w:val="00CB48FC"/>
    <w:rsid w:val="00DB68EB"/>
    <w:rsid w:val="00E45D43"/>
    <w:rsid w:val="00F01F83"/>
    <w:rsid w:val="00F265DD"/>
    <w:rsid w:val="00F57C77"/>
    <w:rsid w:val="00FA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4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C4081"/>
    <w:rPr>
      <w:kern w:val="2"/>
    </w:rPr>
  </w:style>
  <w:style w:type="paragraph" w:styleId="a6">
    <w:name w:val="footer"/>
    <w:basedOn w:val="a"/>
    <w:link w:val="a7"/>
    <w:uiPriority w:val="99"/>
    <w:unhideWhenUsed/>
    <w:rsid w:val="001C4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C408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SYNNEX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2015-10-23T01:37:00Z</cp:lastPrinted>
  <dcterms:created xsi:type="dcterms:W3CDTF">2016-11-18T05:16:00Z</dcterms:created>
  <dcterms:modified xsi:type="dcterms:W3CDTF">2016-11-18T05:16:00Z</dcterms:modified>
</cp:coreProperties>
</file>