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64394" w:rsidRPr="00B67F7A" w:rsidRDefault="00564394">
      <w:pPr>
        <w:autoSpaceDN w:val="0"/>
        <w:jc w:val="center"/>
        <w:rPr>
          <w:rFonts w:ascii="標楷體" w:eastAsia="標楷體" w:hAnsi="標楷體" w:hint="eastAsia"/>
          <w:color w:val="000000"/>
          <w:sz w:val="40"/>
          <w:szCs w:val="40"/>
        </w:rPr>
      </w:pPr>
      <w:r w:rsidRPr="00B67F7A">
        <w:rPr>
          <w:rFonts w:ascii="標楷體" w:eastAsia="標楷體" w:hAnsi="標楷體" w:hint="eastAsia"/>
          <w:b/>
          <w:color w:val="000000"/>
          <w:sz w:val="40"/>
          <w:szCs w:val="40"/>
        </w:rPr>
        <w:t>第一屆『</w:t>
      </w:r>
      <w:r w:rsidRPr="00B67F7A">
        <w:rPr>
          <w:rFonts w:ascii="標楷體" w:eastAsia="標楷體" w:hAnsi="標楷體"/>
          <w:b/>
          <w:bCs/>
          <w:sz w:val="40"/>
          <w:szCs w:val="40"/>
        </w:rPr>
        <w:t>扶輪</w:t>
      </w:r>
      <w:r w:rsidRPr="00B67F7A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英語OK棒</w:t>
      </w:r>
      <w:r w:rsidRPr="00B67F7A">
        <w:rPr>
          <w:rFonts w:ascii="標楷體" w:eastAsia="標楷體" w:hAnsi="標楷體" w:hint="eastAsia"/>
          <w:b/>
          <w:color w:val="000000"/>
          <w:sz w:val="40"/>
          <w:szCs w:val="40"/>
        </w:rPr>
        <w:t>』活動實施計畫</w:t>
      </w:r>
    </w:p>
    <w:p w:rsidR="00564394" w:rsidRPr="00B67F7A" w:rsidRDefault="00564394">
      <w:pPr>
        <w:rPr>
          <w:rFonts w:ascii="標楷體" w:eastAsia="標楷體" w:hAnsi="標楷體" w:hint="eastAsia"/>
        </w:rPr>
      </w:pPr>
    </w:p>
    <w:p w:rsidR="00564394" w:rsidRPr="00B67F7A" w:rsidRDefault="00564394">
      <w:pPr>
        <w:autoSpaceDN w:val="0"/>
        <w:rPr>
          <w:rFonts w:ascii="標楷體" w:eastAsia="標楷體" w:hAnsi="標楷體" w:hint="eastAsia"/>
          <w:b/>
          <w:color w:val="000000"/>
        </w:rPr>
      </w:pPr>
      <w:r w:rsidRPr="00B67F7A">
        <w:rPr>
          <w:rFonts w:ascii="標楷體" w:eastAsia="標楷體" w:hAnsi="標楷體" w:hint="eastAsia"/>
          <w:b/>
          <w:color w:val="000000"/>
        </w:rPr>
        <w:t>一、活動簡介：</w:t>
      </w:r>
    </w:p>
    <w:p w:rsidR="00564394" w:rsidRPr="00B67F7A" w:rsidRDefault="00564394">
      <w:pPr>
        <w:suppressAutoHyphens/>
        <w:snapToGrid w:val="0"/>
        <w:spacing w:line="360" w:lineRule="exact"/>
        <w:rPr>
          <w:rFonts w:ascii="標楷體" w:eastAsia="標楷體" w:hAnsi="標楷體"/>
        </w:rPr>
      </w:pPr>
      <w:r w:rsidRPr="00B67F7A">
        <w:rPr>
          <w:rFonts w:ascii="標楷體" w:eastAsia="標楷體" w:hAnsi="標楷體"/>
        </w:rPr>
        <w:t>配合當前教學數位化、雲端化、移動化的發展，提供學生、家長正確、有趣、有效的學習體驗，加強學生因自我要求進而發展出自主學習的習慣。學生可經由每日的競賽練習，達到多元化的學習效果。</w:t>
      </w:r>
    </w:p>
    <w:p w:rsidR="00564394" w:rsidRPr="00B67F7A" w:rsidRDefault="00564394">
      <w:pPr>
        <w:suppressAutoHyphens/>
        <w:snapToGrid w:val="0"/>
        <w:spacing w:line="360" w:lineRule="exact"/>
        <w:rPr>
          <w:rFonts w:ascii="標楷體" w:eastAsia="標楷體" w:hAnsi="標楷體"/>
        </w:rPr>
      </w:pPr>
      <w:r w:rsidRPr="00B67F7A">
        <w:rPr>
          <w:rFonts w:ascii="標楷體" w:eastAsia="標楷體" w:hAnsi="標楷體" w:hint="eastAsia"/>
        </w:rPr>
        <w:t xml:space="preserve">  </w:t>
      </w:r>
      <w:r w:rsidRPr="00B67F7A">
        <w:rPr>
          <w:rFonts w:ascii="標楷體" w:eastAsia="標楷體" w:hAnsi="標楷體"/>
        </w:rPr>
        <w:t>「扶輪英語OK棒」設有每日的英雄榜，鼓勵參賽學生持續挑戰，提升參賽者成就感，同時家長搭配使用家長APP替</w:t>
      </w:r>
      <w:proofErr w:type="gramStart"/>
      <w:r w:rsidRPr="00B67F7A">
        <w:rPr>
          <w:rFonts w:ascii="標楷體" w:eastAsia="標楷體" w:hAnsi="標楷體" w:hint="eastAsia"/>
        </w:rPr>
        <w:t>同學</w:t>
      </w:r>
      <w:r w:rsidRPr="00B67F7A">
        <w:rPr>
          <w:rFonts w:ascii="標楷體" w:eastAsia="標楷體" w:hAnsi="標楷體"/>
        </w:rPr>
        <w:t>集氣加油</w:t>
      </w:r>
      <w:proofErr w:type="gramEnd"/>
      <w:r w:rsidRPr="00B67F7A">
        <w:rPr>
          <w:rFonts w:ascii="標楷體" w:eastAsia="標楷體" w:hAnsi="標楷體"/>
        </w:rPr>
        <w:t>，協助</w:t>
      </w:r>
      <w:r w:rsidRPr="00B67F7A">
        <w:rPr>
          <w:rFonts w:ascii="標楷體" w:eastAsia="標楷體" w:hAnsi="標楷體" w:hint="eastAsia"/>
        </w:rPr>
        <w:t>同學</w:t>
      </w:r>
      <w:r w:rsidRPr="00B67F7A">
        <w:rPr>
          <w:rFonts w:ascii="標楷體" w:eastAsia="標楷體" w:hAnsi="標楷體"/>
        </w:rPr>
        <w:t>奠定良好英語基石，增進親、師、生的交流與互動。</w:t>
      </w:r>
    </w:p>
    <w:p w:rsidR="00564394" w:rsidRPr="00B67F7A" w:rsidRDefault="00564394">
      <w:pPr>
        <w:suppressAutoHyphens/>
        <w:snapToGrid w:val="0"/>
        <w:spacing w:line="360" w:lineRule="exact"/>
        <w:rPr>
          <w:rFonts w:ascii="標楷體" w:eastAsia="標楷體" w:hAnsi="標楷體"/>
        </w:rPr>
      </w:pPr>
      <w:r w:rsidRPr="00B67F7A">
        <w:rPr>
          <w:rFonts w:ascii="標楷體" w:eastAsia="標楷體" w:hAnsi="標楷體" w:hint="eastAsia"/>
        </w:rPr>
        <w:t xml:space="preserve">  </w:t>
      </w:r>
      <w:r w:rsidRPr="00B67F7A">
        <w:rPr>
          <w:rFonts w:ascii="標楷體" w:eastAsia="標楷體" w:hAnsi="標楷體"/>
        </w:rPr>
        <w:t>「扶輪英語OK棒」舉辦不定期網路分享活動，透過網路互動分享，讓更多教育界人士、老師、家長、學生看到、感受到扶輪服務，無遠弗屆。</w:t>
      </w:r>
    </w:p>
    <w:p w:rsidR="00564394" w:rsidRPr="00B67F7A" w:rsidRDefault="00564394">
      <w:pPr>
        <w:rPr>
          <w:rFonts w:ascii="標楷體" w:eastAsia="標楷體" w:hAnsi="標楷體" w:hint="eastAsia"/>
        </w:rPr>
      </w:pPr>
    </w:p>
    <w:p w:rsidR="00564394" w:rsidRPr="00B67F7A" w:rsidRDefault="00564394">
      <w:pPr>
        <w:rPr>
          <w:rFonts w:ascii="標楷體" w:eastAsia="標楷體" w:hAnsi="標楷體" w:hint="eastAsia"/>
          <w:b/>
          <w:color w:val="000000"/>
        </w:rPr>
      </w:pPr>
      <w:r w:rsidRPr="00B67F7A">
        <w:rPr>
          <w:rFonts w:ascii="標楷體" w:eastAsia="標楷體" w:hAnsi="標楷體" w:hint="eastAsia"/>
          <w:b/>
          <w:color w:val="000000"/>
        </w:rPr>
        <w:t>二、活動目的：</w:t>
      </w:r>
    </w:p>
    <w:p w:rsidR="00564394" w:rsidRPr="00B67F7A" w:rsidRDefault="00564394">
      <w:pPr>
        <w:numPr>
          <w:ilvl w:val="0"/>
          <w:numId w:val="1"/>
        </w:numPr>
        <w:tabs>
          <w:tab w:val="left" w:pos="425"/>
        </w:tabs>
        <w:autoSpaceDN w:val="0"/>
        <w:rPr>
          <w:rFonts w:ascii="標楷體" w:eastAsia="標楷體" w:hAnsi="標楷體" w:hint="eastAsia"/>
        </w:rPr>
      </w:pPr>
      <w:r w:rsidRPr="00B67F7A">
        <w:rPr>
          <w:rFonts w:ascii="標楷體" w:eastAsia="標楷體" w:hAnsi="標楷體" w:hint="eastAsia"/>
        </w:rPr>
        <w:t>提升小學生的英語學習意願與能力。</w:t>
      </w:r>
    </w:p>
    <w:p w:rsidR="00564394" w:rsidRPr="00B67F7A" w:rsidRDefault="00564394">
      <w:pPr>
        <w:numPr>
          <w:ilvl w:val="0"/>
          <w:numId w:val="1"/>
        </w:numPr>
        <w:tabs>
          <w:tab w:val="left" w:pos="425"/>
        </w:tabs>
        <w:autoSpaceDN w:val="0"/>
        <w:rPr>
          <w:rFonts w:ascii="標楷體" w:eastAsia="標楷體" w:hAnsi="標楷體" w:hint="eastAsia"/>
        </w:rPr>
      </w:pPr>
      <w:r w:rsidRPr="00B67F7A">
        <w:rPr>
          <w:rFonts w:ascii="標楷體" w:eastAsia="標楷體" w:hAnsi="標楷體" w:hint="eastAsia"/>
        </w:rPr>
        <w:t>善用網路縮短城鄉學生的學習差距。</w:t>
      </w:r>
    </w:p>
    <w:p w:rsidR="00564394" w:rsidRPr="00B67F7A" w:rsidRDefault="00564394">
      <w:pPr>
        <w:numPr>
          <w:ilvl w:val="0"/>
          <w:numId w:val="1"/>
        </w:numPr>
        <w:tabs>
          <w:tab w:val="left" w:pos="425"/>
        </w:tabs>
        <w:autoSpaceDN w:val="0"/>
        <w:rPr>
          <w:rFonts w:ascii="標楷體" w:eastAsia="標楷體" w:hAnsi="標楷體" w:hint="eastAsia"/>
          <w:color w:val="000000"/>
        </w:rPr>
      </w:pPr>
      <w:r w:rsidRPr="00B67F7A">
        <w:rPr>
          <w:rFonts w:ascii="標楷體" w:eastAsia="標楷體" w:hAnsi="標楷體" w:hint="eastAsia"/>
          <w:color w:val="000000"/>
        </w:rPr>
        <w:t>強化良性競爭提升參賽者學習成就感。</w:t>
      </w:r>
    </w:p>
    <w:p w:rsidR="00564394" w:rsidRPr="00B67F7A" w:rsidRDefault="00564394">
      <w:pPr>
        <w:numPr>
          <w:ilvl w:val="0"/>
          <w:numId w:val="1"/>
        </w:numPr>
        <w:tabs>
          <w:tab w:val="left" w:pos="425"/>
        </w:tabs>
        <w:autoSpaceDN w:val="0"/>
        <w:rPr>
          <w:rFonts w:ascii="標楷體" w:eastAsia="標楷體" w:hAnsi="標楷體" w:hint="eastAsia"/>
          <w:color w:val="000000"/>
        </w:rPr>
      </w:pPr>
      <w:r w:rsidRPr="00B67F7A">
        <w:rPr>
          <w:rStyle w:val="A3"/>
          <w:rFonts w:ascii="標楷體" w:eastAsia="標楷體" w:hAnsi="標楷體"/>
          <w:color w:val="000000"/>
          <w:u w:color="000000"/>
        </w:rPr>
        <w:t>強化</w:t>
      </w:r>
      <w:proofErr w:type="gramStart"/>
      <w:r w:rsidRPr="00B67F7A">
        <w:rPr>
          <w:rStyle w:val="A3"/>
          <w:rFonts w:ascii="標楷體" w:eastAsia="標楷體" w:hAnsi="標楷體"/>
          <w:color w:val="000000"/>
          <w:u w:color="000000"/>
        </w:rPr>
        <w:t>親師親</w:t>
      </w:r>
      <w:proofErr w:type="gramEnd"/>
      <w:r w:rsidRPr="00B67F7A">
        <w:rPr>
          <w:rStyle w:val="A3"/>
          <w:rFonts w:ascii="標楷體" w:eastAsia="標楷體" w:hAnsi="標楷體"/>
          <w:color w:val="000000"/>
          <w:u w:color="000000"/>
        </w:rPr>
        <w:t>、師、生及家庭教育功能，建立良好的</w:t>
      </w:r>
      <w:r w:rsidRPr="00B67F7A">
        <w:rPr>
          <w:rStyle w:val="A3"/>
          <w:rFonts w:ascii="標楷體" w:eastAsia="標楷體" w:hAnsi="標楷體" w:hint="eastAsia"/>
          <w:color w:val="000000"/>
          <w:u w:color="000000"/>
        </w:rPr>
        <w:t>交流</w:t>
      </w:r>
      <w:r w:rsidRPr="00B67F7A">
        <w:rPr>
          <w:rStyle w:val="A3"/>
          <w:rFonts w:ascii="標楷體" w:eastAsia="標楷體" w:hAnsi="標楷體"/>
          <w:color w:val="000000"/>
          <w:u w:color="000000"/>
        </w:rPr>
        <w:t>互動機制</w:t>
      </w:r>
      <w:r w:rsidRPr="00B67F7A">
        <w:rPr>
          <w:rStyle w:val="A3"/>
          <w:rFonts w:ascii="標楷體" w:eastAsia="標楷體" w:hAnsi="標楷體" w:hint="eastAsia"/>
          <w:color w:val="000000"/>
          <w:u w:color="000000"/>
        </w:rPr>
        <w:t>。</w:t>
      </w:r>
    </w:p>
    <w:p w:rsidR="00564394" w:rsidRPr="00B67F7A" w:rsidRDefault="00564394">
      <w:pPr>
        <w:numPr>
          <w:ilvl w:val="0"/>
          <w:numId w:val="1"/>
        </w:numPr>
        <w:tabs>
          <w:tab w:val="left" w:pos="425"/>
        </w:tabs>
        <w:autoSpaceDN w:val="0"/>
        <w:rPr>
          <w:rFonts w:ascii="標楷體" w:eastAsia="標楷體" w:hAnsi="標楷體" w:hint="eastAsia"/>
          <w:color w:val="000000"/>
        </w:rPr>
      </w:pPr>
      <w:r w:rsidRPr="00B67F7A">
        <w:rPr>
          <w:rStyle w:val="A3"/>
          <w:rFonts w:ascii="標楷體" w:eastAsia="標楷體" w:hAnsi="標楷體" w:hint="eastAsia"/>
          <w:color w:val="000000"/>
          <w:u w:color="000000"/>
        </w:rPr>
        <w:t>深入校園與家庭，宣揚扶輪改善世界的精神。</w:t>
      </w:r>
    </w:p>
    <w:p w:rsidR="00564394" w:rsidRPr="00B67F7A" w:rsidRDefault="00564394">
      <w:pPr>
        <w:rPr>
          <w:rFonts w:ascii="標楷體" w:eastAsia="標楷體" w:hAnsi="標楷體" w:hint="eastAsia"/>
          <w:b/>
          <w:color w:val="000000"/>
        </w:rPr>
      </w:pPr>
    </w:p>
    <w:p w:rsidR="00564394" w:rsidRPr="00B67F7A" w:rsidRDefault="00564394">
      <w:pPr>
        <w:numPr>
          <w:ilvl w:val="0"/>
          <w:numId w:val="2"/>
        </w:numPr>
        <w:suppressAutoHyphens/>
        <w:snapToGrid w:val="0"/>
        <w:spacing w:line="360" w:lineRule="exact"/>
        <w:textAlignment w:val="baseline"/>
        <w:rPr>
          <w:rFonts w:ascii="標楷體" w:eastAsia="標楷體" w:hAnsi="標楷體"/>
          <w:b/>
        </w:rPr>
      </w:pPr>
      <w:r w:rsidRPr="00B67F7A">
        <w:rPr>
          <w:rFonts w:ascii="標楷體" w:eastAsia="標楷體" w:hAnsi="標楷體" w:hint="eastAsia"/>
          <w:b/>
          <w:color w:val="000000"/>
        </w:rPr>
        <w:t>主辦單位：</w:t>
      </w:r>
    </w:p>
    <w:p w:rsidR="00564394" w:rsidRPr="00B67F7A" w:rsidRDefault="00564394">
      <w:pPr>
        <w:suppressAutoHyphens/>
        <w:snapToGrid w:val="0"/>
        <w:spacing w:line="360" w:lineRule="exact"/>
        <w:ind w:firstLine="480"/>
        <w:textAlignment w:val="baseline"/>
        <w:rPr>
          <w:rFonts w:ascii="標楷體" w:eastAsia="標楷體" w:hAnsi="標楷體"/>
          <w:b/>
        </w:rPr>
      </w:pPr>
      <w:r w:rsidRPr="00B67F7A">
        <w:rPr>
          <w:rFonts w:ascii="標楷體" w:eastAsia="標楷體" w:hAnsi="標楷體"/>
          <w:bCs/>
        </w:rPr>
        <w:t>台北圓山、中正、華山、大直、關渡、樂群、高雄拾穗、日本大阪環球扶輪社</w:t>
      </w:r>
    </w:p>
    <w:p w:rsidR="00564394" w:rsidRPr="00B67F7A" w:rsidRDefault="00564394">
      <w:pPr>
        <w:numPr>
          <w:ilvl w:val="0"/>
          <w:numId w:val="2"/>
        </w:numPr>
        <w:suppressAutoHyphens/>
        <w:snapToGrid w:val="0"/>
        <w:spacing w:line="360" w:lineRule="exact"/>
        <w:textAlignment w:val="baseline"/>
        <w:rPr>
          <w:rFonts w:ascii="標楷體" w:eastAsia="標楷體" w:hAnsi="標楷體"/>
          <w:b/>
        </w:rPr>
      </w:pPr>
      <w:r w:rsidRPr="00B67F7A">
        <w:rPr>
          <w:rFonts w:ascii="標楷體" w:eastAsia="標楷體" w:hAnsi="標楷體" w:hint="eastAsia"/>
          <w:b/>
          <w:color w:val="000000"/>
        </w:rPr>
        <w:t>協辦單位：</w:t>
      </w:r>
    </w:p>
    <w:p w:rsidR="00564394" w:rsidRPr="00B67F7A" w:rsidRDefault="00564394">
      <w:pPr>
        <w:suppressAutoHyphens/>
        <w:snapToGrid w:val="0"/>
        <w:spacing w:line="360" w:lineRule="exact"/>
        <w:ind w:firstLine="480"/>
        <w:textAlignment w:val="baseline"/>
        <w:rPr>
          <w:rFonts w:ascii="標楷體" w:eastAsia="標楷體" w:hAnsi="標楷體"/>
          <w:b/>
        </w:rPr>
      </w:pPr>
      <w:r w:rsidRPr="00B67F7A">
        <w:rPr>
          <w:rFonts w:ascii="標楷體" w:eastAsia="標楷體" w:hAnsi="標楷體" w:hint="eastAsia"/>
          <w:bCs/>
          <w:color w:val="000000"/>
        </w:rPr>
        <w:t>台灣家長教育聯盟</w:t>
      </w:r>
      <w:r w:rsidRPr="00B67F7A">
        <w:rPr>
          <w:rFonts w:ascii="標楷體" w:eastAsia="標楷體" w:hAnsi="標楷體"/>
          <w:bCs/>
        </w:rPr>
        <w:t>、台北市家長教育成長協會</w:t>
      </w:r>
    </w:p>
    <w:p w:rsidR="00564394" w:rsidRPr="00B67F7A" w:rsidRDefault="00564394">
      <w:pPr>
        <w:rPr>
          <w:rFonts w:ascii="標楷體" w:eastAsia="標楷體" w:hAnsi="標楷體" w:hint="eastAsia"/>
          <w:color w:val="000000"/>
        </w:rPr>
      </w:pPr>
    </w:p>
    <w:p w:rsidR="00564394" w:rsidRPr="00B67F7A" w:rsidRDefault="00564394">
      <w:pPr>
        <w:numPr>
          <w:ilvl w:val="0"/>
          <w:numId w:val="2"/>
        </w:numPr>
        <w:suppressAutoHyphens/>
        <w:snapToGrid w:val="0"/>
        <w:spacing w:line="360" w:lineRule="exact"/>
        <w:textAlignment w:val="baseline"/>
        <w:rPr>
          <w:rFonts w:ascii="標楷體" w:eastAsia="標楷體" w:hAnsi="標楷體"/>
          <w:b/>
        </w:rPr>
      </w:pPr>
      <w:r w:rsidRPr="00B67F7A">
        <w:rPr>
          <w:rFonts w:ascii="標楷體" w:eastAsia="標楷體" w:hAnsi="標楷體"/>
          <w:b/>
        </w:rPr>
        <w:t>活動日期：</w:t>
      </w:r>
    </w:p>
    <w:p w:rsidR="00564394" w:rsidRPr="00B67F7A" w:rsidRDefault="00564394">
      <w:pPr>
        <w:suppressAutoHyphens/>
        <w:snapToGrid w:val="0"/>
        <w:spacing w:line="360" w:lineRule="exact"/>
        <w:textAlignment w:val="baseline"/>
        <w:rPr>
          <w:rFonts w:ascii="標楷體" w:eastAsia="標楷體" w:hAnsi="標楷體"/>
          <w:bCs/>
        </w:rPr>
      </w:pPr>
      <w:r w:rsidRPr="00B67F7A">
        <w:rPr>
          <w:rFonts w:ascii="標楷體" w:eastAsia="標楷體" w:hAnsi="標楷體" w:hint="eastAsia"/>
          <w:b/>
        </w:rPr>
        <w:t xml:space="preserve">    </w:t>
      </w:r>
      <w:r w:rsidRPr="00B67F7A">
        <w:rPr>
          <w:rFonts w:ascii="標楷體" w:eastAsia="標楷體" w:hAnsi="標楷體"/>
          <w:bCs/>
        </w:rPr>
        <w:t xml:space="preserve">第一梯次：2017/10/1 </w:t>
      </w:r>
      <w:r w:rsidRPr="00B67F7A">
        <w:rPr>
          <w:rFonts w:ascii="標楷體" w:eastAsia="標楷體" w:hAnsi="標楷體" w:hint="eastAsia"/>
          <w:bCs/>
        </w:rPr>
        <w:t xml:space="preserve"> </w:t>
      </w:r>
      <w:r w:rsidRPr="00B67F7A">
        <w:rPr>
          <w:rFonts w:ascii="標楷體" w:eastAsia="標楷體" w:hAnsi="標楷體"/>
          <w:bCs/>
        </w:rPr>
        <w:t xml:space="preserve">中午12:00 ~ 2017/11/20 </w:t>
      </w:r>
      <w:r w:rsidRPr="00B67F7A">
        <w:rPr>
          <w:rFonts w:ascii="標楷體" w:eastAsia="標楷體" w:hAnsi="標楷體" w:hint="eastAsia"/>
          <w:bCs/>
        </w:rPr>
        <w:t xml:space="preserve"> </w:t>
      </w:r>
      <w:r w:rsidRPr="00B67F7A">
        <w:rPr>
          <w:rFonts w:ascii="標楷體" w:eastAsia="標楷體" w:hAnsi="標楷體"/>
          <w:bCs/>
        </w:rPr>
        <w:t>中午12:00。</w:t>
      </w:r>
    </w:p>
    <w:p w:rsidR="00564394" w:rsidRPr="00B67F7A" w:rsidRDefault="00564394">
      <w:pPr>
        <w:suppressAutoHyphens/>
        <w:snapToGrid w:val="0"/>
        <w:spacing w:line="360" w:lineRule="exact"/>
        <w:ind w:firstLine="480"/>
        <w:textAlignment w:val="baseline"/>
        <w:rPr>
          <w:rFonts w:ascii="標楷體" w:eastAsia="標楷體" w:hAnsi="標楷體"/>
          <w:bCs/>
        </w:rPr>
      </w:pPr>
      <w:r w:rsidRPr="00B67F7A">
        <w:rPr>
          <w:rFonts w:ascii="標楷體" w:eastAsia="標楷體" w:hAnsi="標楷體"/>
          <w:bCs/>
        </w:rPr>
        <w:t xml:space="preserve">第二梯次：2017/11/21 中午12:00 ~ 2017/12/31 </w:t>
      </w:r>
      <w:r w:rsidRPr="00B67F7A">
        <w:rPr>
          <w:rFonts w:ascii="標楷體" w:eastAsia="標楷體" w:hAnsi="標楷體" w:hint="eastAsia"/>
          <w:bCs/>
        </w:rPr>
        <w:t xml:space="preserve"> </w:t>
      </w:r>
      <w:r w:rsidRPr="00B67F7A">
        <w:rPr>
          <w:rFonts w:ascii="標楷體" w:eastAsia="標楷體" w:hAnsi="標楷體"/>
          <w:bCs/>
        </w:rPr>
        <w:t>中午12:00。</w:t>
      </w:r>
    </w:p>
    <w:p w:rsidR="00564394" w:rsidRPr="00B67F7A" w:rsidRDefault="00564394">
      <w:pPr>
        <w:rPr>
          <w:rFonts w:ascii="標楷體" w:eastAsia="標楷體" w:hAnsi="標楷體" w:hint="eastAsia"/>
          <w:b/>
          <w:color w:val="000000"/>
        </w:rPr>
      </w:pPr>
    </w:p>
    <w:p w:rsidR="00564394" w:rsidRPr="00B67F7A" w:rsidRDefault="00564394">
      <w:pPr>
        <w:numPr>
          <w:ilvl w:val="0"/>
          <w:numId w:val="2"/>
        </w:numPr>
        <w:suppressAutoHyphens/>
        <w:snapToGrid w:val="0"/>
        <w:spacing w:line="360" w:lineRule="exact"/>
        <w:textAlignment w:val="baseline"/>
        <w:rPr>
          <w:rFonts w:ascii="標楷體" w:eastAsia="標楷體" w:hAnsi="標楷體"/>
          <w:b/>
        </w:rPr>
      </w:pPr>
      <w:r w:rsidRPr="00B67F7A">
        <w:rPr>
          <w:rFonts w:ascii="標楷體" w:eastAsia="標楷體" w:hAnsi="標楷體"/>
          <w:b/>
        </w:rPr>
        <w:t>參加對象</w:t>
      </w:r>
      <w:r w:rsidRPr="00B67F7A">
        <w:rPr>
          <w:rFonts w:ascii="標楷體" w:eastAsia="標楷體" w:hAnsi="標楷體" w:hint="eastAsia"/>
          <w:b/>
        </w:rPr>
        <w:t>:</w:t>
      </w:r>
    </w:p>
    <w:p w:rsidR="00564394" w:rsidRPr="00B67F7A" w:rsidRDefault="00564394">
      <w:pPr>
        <w:numPr>
          <w:ilvl w:val="0"/>
          <w:numId w:val="3"/>
        </w:numPr>
        <w:rPr>
          <w:rFonts w:ascii="標楷體" w:eastAsia="標楷體" w:hAnsi="標楷體" w:hint="eastAsia"/>
        </w:rPr>
      </w:pPr>
      <w:r w:rsidRPr="00B67F7A">
        <w:rPr>
          <w:rFonts w:ascii="標楷體" w:eastAsia="標楷體" w:hAnsi="標楷體" w:hint="eastAsia"/>
        </w:rPr>
        <w:t>國小一年級～國小六年級在學學生。</w:t>
      </w:r>
    </w:p>
    <w:p w:rsidR="00564394" w:rsidRPr="00B67F7A" w:rsidRDefault="00564394">
      <w:pPr>
        <w:numPr>
          <w:ilvl w:val="0"/>
          <w:numId w:val="3"/>
        </w:numPr>
        <w:rPr>
          <w:rFonts w:ascii="標楷體" w:eastAsia="標楷體" w:hAnsi="標楷體" w:hint="eastAsia"/>
        </w:rPr>
      </w:pPr>
      <w:r w:rsidRPr="00B67F7A">
        <w:rPr>
          <w:rFonts w:ascii="標楷體" w:eastAsia="標楷體" w:hAnsi="標楷體" w:hint="eastAsia"/>
        </w:rPr>
        <w:t>扶輪推薦報名：由主辦扶輪社推薦通過的偏鄉學校或公益單位</w:t>
      </w:r>
      <w:r w:rsidRPr="00B67F7A">
        <w:rPr>
          <w:rStyle w:val="A3"/>
          <w:rFonts w:ascii="標楷體" w:eastAsia="標楷體" w:hAnsi="標楷體"/>
          <w:color w:val="000000"/>
          <w:u w:color="000000"/>
        </w:rPr>
        <w:t>，</w:t>
      </w:r>
      <w:r w:rsidRPr="00B67F7A">
        <w:rPr>
          <w:rFonts w:ascii="標楷體" w:eastAsia="標楷體" w:hAnsi="標楷體" w:hint="eastAsia"/>
        </w:rPr>
        <w:t>簡稱</w:t>
      </w:r>
      <w:proofErr w:type="gramStart"/>
      <w:r w:rsidRPr="00B67F7A">
        <w:rPr>
          <w:rFonts w:ascii="標楷體" w:eastAsia="標楷體" w:hAnsi="標楷體" w:hint="eastAsia"/>
        </w:rPr>
        <w:t>【</w:t>
      </w:r>
      <w:proofErr w:type="gramEnd"/>
      <w:r w:rsidRPr="00B67F7A">
        <w:rPr>
          <w:rFonts w:ascii="標楷體" w:eastAsia="標楷體" w:hAnsi="標楷體" w:hint="eastAsia"/>
        </w:rPr>
        <w:t>扶輪</w:t>
      </w:r>
    </w:p>
    <w:p w:rsidR="00564394" w:rsidRPr="00B67F7A" w:rsidRDefault="00564394">
      <w:pPr>
        <w:ind w:left="400" w:firstLine="476"/>
        <w:rPr>
          <w:rFonts w:ascii="標楷體" w:eastAsia="標楷體" w:hAnsi="標楷體" w:hint="eastAsia"/>
        </w:rPr>
      </w:pPr>
      <w:r w:rsidRPr="00B67F7A">
        <w:rPr>
          <w:rFonts w:ascii="標楷體" w:eastAsia="標楷體" w:hAnsi="標楷體" w:hint="eastAsia"/>
        </w:rPr>
        <w:t>推薦校</w:t>
      </w:r>
      <w:proofErr w:type="gramStart"/>
      <w:r w:rsidRPr="00B67F7A">
        <w:rPr>
          <w:rFonts w:ascii="標楷體" w:eastAsia="標楷體" w:hAnsi="標楷體" w:hint="eastAsia"/>
        </w:rPr>
        <w:t>】</w:t>
      </w:r>
      <w:proofErr w:type="gramEnd"/>
      <w:r w:rsidRPr="00B67F7A">
        <w:rPr>
          <w:rFonts w:ascii="標楷體" w:eastAsia="標楷體" w:hAnsi="標楷體" w:hint="eastAsia"/>
        </w:rPr>
        <w:t>。</w:t>
      </w:r>
    </w:p>
    <w:p w:rsidR="00564394" w:rsidRPr="00B67F7A" w:rsidRDefault="00564394">
      <w:pPr>
        <w:numPr>
          <w:ilvl w:val="0"/>
          <w:numId w:val="3"/>
        </w:numPr>
        <w:rPr>
          <w:rFonts w:ascii="標楷體" w:eastAsia="標楷體" w:hAnsi="標楷體" w:hint="eastAsia"/>
        </w:rPr>
      </w:pPr>
      <w:r w:rsidRPr="00B67F7A">
        <w:rPr>
          <w:rFonts w:ascii="標楷體" w:eastAsia="標楷體" w:hAnsi="標楷體" w:hint="eastAsia"/>
        </w:rPr>
        <w:t>學校報名：即日起由各校老師代表團體報名，經確認資料沒問題後會寄發活</w:t>
      </w:r>
      <w:r w:rsidRPr="00B67F7A">
        <w:rPr>
          <w:rFonts w:ascii="標楷體" w:eastAsia="標楷體" w:hAnsi="標楷體" w:hint="eastAsia"/>
        </w:rPr>
        <w:tab/>
        <w:t xml:space="preserve">  動帳號，收到帳號即確認報名成功。</w:t>
      </w:r>
    </w:p>
    <w:p w:rsidR="00564394" w:rsidRPr="00B67F7A" w:rsidRDefault="00564394">
      <w:pPr>
        <w:numPr>
          <w:ilvl w:val="0"/>
          <w:numId w:val="3"/>
        </w:numPr>
        <w:rPr>
          <w:rFonts w:ascii="標楷體" w:eastAsia="標楷體" w:hAnsi="標楷體" w:hint="eastAsia"/>
        </w:rPr>
      </w:pPr>
      <w:r w:rsidRPr="00B67F7A">
        <w:rPr>
          <w:rFonts w:ascii="標楷體" w:eastAsia="標楷體" w:hAnsi="標楷體" w:hint="eastAsia"/>
        </w:rPr>
        <w:t>本活動不接受個人報名。</w:t>
      </w:r>
    </w:p>
    <w:p w:rsidR="00564394" w:rsidRPr="00B67F7A" w:rsidRDefault="00564394">
      <w:pPr>
        <w:rPr>
          <w:rFonts w:ascii="標楷體" w:eastAsia="標楷體" w:hAnsi="標楷體" w:hint="eastAsia"/>
        </w:rPr>
      </w:pPr>
    </w:p>
    <w:p w:rsidR="00564394" w:rsidRPr="00B67F7A" w:rsidRDefault="00564394">
      <w:pPr>
        <w:rPr>
          <w:rFonts w:ascii="標楷體" w:eastAsia="標楷體" w:hAnsi="標楷體" w:hint="eastAsia"/>
        </w:rPr>
      </w:pPr>
    </w:p>
    <w:p w:rsidR="00564394" w:rsidRPr="00B67F7A" w:rsidRDefault="00564394">
      <w:pPr>
        <w:ind w:firstLineChars="200" w:firstLine="480"/>
        <w:rPr>
          <w:rFonts w:ascii="標楷體" w:eastAsia="標楷體" w:hAnsi="標楷體" w:hint="eastAsia"/>
          <w:b/>
          <w:color w:val="000000"/>
        </w:rPr>
      </w:pPr>
    </w:p>
    <w:p w:rsidR="00564394" w:rsidRPr="00B67F7A" w:rsidRDefault="00564394">
      <w:pPr>
        <w:rPr>
          <w:rFonts w:ascii="標楷體" w:eastAsia="標楷體" w:hAnsi="標楷體" w:hint="eastAsia"/>
        </w:rPr>
      </w:pPr>
    </w:p>
    <w:p w:rsidR="00564394" w:rsidRPr="00B67F7A" w:rsidRDefault="00564394">
      <w:pPr>
        <w:rPr>
          <w:rFonts w:ascii="標楷體" w:eastAsia="標楷體" w:hAnsi="標楷體" w:hint="eastAsia"/>
          <w:b/>
        </w:rPr>
      </w:pPr>
      <w:r w:rsidRPr="00B67F7A">
        <w:rPr>
          <w:rFonts w:ascii="標楷體" w:eastAsia="標楷體" w:hAnsi="標楷體" w:hint="eastAsia"/>
          <w:b/>
        </w:rPr>
        <w:t>六、活動方式：</w:t>
      </w:r>
    </w:p>
    <w:p w:rsidR="00564394" w:rsidRPr="00B67F7A" w:rsidRDefault="00564394">
      <w:pPr>
        <w:suppressAutoHyphens/>
        <w:spacing w:line="360" w:lineRule="exact"/>
        <w:textAlignment w:val="baseline"/>
        <w:rPr>
          <w:rFonts w:ascii="標楷體" w:eastAsia="標楷體" w:hAnsi="標楷體" w:hint="eastAsia"/>
          <w:color w:val="000000"/>
        </w:rPr>
      </w:pPr>
      <w:r w:rsidRPr="00B67F7A">
        <w:rPr>
          <w:rFonts w:ascii="標楷體" w:eastAsia="標楷體" w:hAnsi="標楷體" w:hint="eastAsia"/>
          <w:color w:val="000000"/>
        </w:rPr>
        <w:t xml:space="preserve">    本活動以網路競賽方式進行，共有2個梯次的賽程（約6</w:t>
      </w:r>
      <w:proofErr w:type="gramStart"/>
      <w:r w:rsidRPr="00B67F7A">
        <w:rPr>
          <w:rFonts w:ascii="標楷體" w:eastAsia="標楷體" w:hAnsi="標楷體" w:hint="eastAsia"/>
          <w:color w:val="000000"/>
        </w:rPr>
        <w:t>週</w:t>
      </w:r>
      <w:proofErr w:type="gramEnd"/>
      <w:r w:rsidRPr="00B67F7A">
        <w:rPr>
          <w:rFonts w:ascii="標楷體" w:eastAsia="標楷體" w:hAnsi="標楷體" w:hint="eastAsia"/>
          <w:color w:val="000000"/>
        </w:rPr>
        <w:t>為1個賽程），每</w:t>
      </w:r>
      <w:proofErr w:type="gramStart"/>
      <w:r w:rsidRPr="00B67F7A">
        <w:rPr>
          <w:rFonts w:ascii="標楷體" w:eastAsia="標楷體" w:hAnsi="標楷體" w:hint="eastAsia"/>
          <w:color w:val="000000"/>
        </w:rPr>
        <w:t>個</w:t>
      </w:r>
      <w:proofErr w:type="gramEnd"/>
      <w:r w:rsidRPr="00B67F7A">
        <w:rPr>
          <w:rFonts w:ascii="標楷體" w:eastAsia="標楷體" w:hAnsi="標楷體" w:hint="eastAsia"/>
          <w:color w:val="000000"/>
        </w:rPr>
        <w:t>梯次競賽全程區分為六個不同級數， 所有題目出現次序皆由系統自題庫隨機產生，參賽者以每</w:t>
      </w:r>
      <w:proofErr w:type="gramStart"/>
      <w:r w:rsidRPr="00B67F7A">
        <w:rPr>
          <w:rFonts w:ascii="標楷體" w:eastAsia="標楷體" w:hAnsi="標楷體" w:hint="eastAsia"/>
          <w:color w:val="000000"/>
        </w:rPr>
        <w:t>個</w:t>
      </w:r>
      <w:proofErr w:type="gramEnd"/>
      <w:r w:rsidRPr="00B67F7A">
        <w:rPr>
          <w:rFonts w:ascii="標楷體" w:eastAsia="標楷體" w:hAnsi="標楷體" w:hint="eastAsia"/>
          <w:color w:val="000000"/>
        </w:rPr>
        <w:t>梯次累計的總成績進行排名。</w:t>
      </w:r>
    </w:p>
    <w:p w:rsidR="00564394" w:rsidRPr="00B67F7A" w:rsidRDefault="00564394">
      <w:pPr>
        <w:suppressAutoHyphens/>
        <w:spacing w:line="360" w:lineRule="exact"/>
        <w:textAlignment w:val="baseline"/>
        <w:rPr>
          <w:rFonts w:ascii="標楷體" w:eastAsia="標楷體" w:hAnsi="標楷體" w:hint="eastAsia"/>
          <w:color w:val="000000"/>
        </w:rPr>
      </w:pPr>
      <w:r w:rsidRPr="00B67F7A">
        <w:rPr>
          <w:rFonts w:ascii="標楷體" w:eastAsia="標楷體" w:hAnsi="標楷體" w:hint="eastAsia"/>
          <w:color w:val="000000"/>
        </w:rPr>
        <w:t xml:space="preserve">    排行榜區分為「扶輪推薦校各校</w:t>
      </w:r>
      <w:proofErr w:type="gramStart"/>
      <w:r w:rsidRPr="00B67F7A">
        <w:rPr>
          <w:rFonts w:ascii="標楷體" w:eastAsia="標楷體" w:hAnsi="標楷體" w:hint="eastAsia"/>
          <w:color w:val="000000"/>
        </w:rPr>
        <w:t>校</w:t>
      </w:r>
      <w:proofErr w:type="gramEnd"/>
      <w:r w:rsidRPr="00B67F7A">
        <w:rPr>
          <w:rFonts w:ascii="標楷體" w:eastAsia="標楷體" w:hAnsi="標楷體" w:hint="eastAsia"/>
          <w:color w:val="000000"/>
        </w:rPr>
        <w:t>內排行榜」及「全國個人榜」，每</w:t>
      </w:r>
      <w:proofErr w:type="gramStart"/>
      <w:r w:rsidRPr="00B67F7A">
        <w:rPr>
          <w:rFonts w:ascii="標楷體" w:eastAsia="標楷體" w:hAnsi="標楷體" w:hint="eastAsia"/>
          <w:color w:val="000000"/>
        </w:rPr>
        <w:t>個</w:t>
      </w:r>
      <w:proofErr w:type="gramEnd"/>
      <w:r w:rsidRPr="00B67F7A">
        <w:rPr>
          <w:rFonts w:ascii="標楷體" w:eastAsia="標楷體" w:hAnsi="標楷體" w:hint="eastAsia"/>
          <w:color w:val="000000"/>
        </w:rPr>
        <w:t>排行榜有各自的獎勵辦法。</w:t>
      </w:r>
    </w:p>
    <w:p w:rsidR="00564394" w:rsidRPr="00B67F7A" w:rsidRDefault="00564394">
      <w:pPr>
        <w:suppressAutoHyphens/>
        <w:spacing w:line="360" w:lineRule="exact"/>
        <w:textAlignment w:val="baseline"/>
        <w:rPr>
          <w:rFonts w:ascii="標楷體" w:eastAsia="標楷體" w:hAnsi="標楷體" w:hint="eastAsia"/>
          <w:color w:val="000000"/>
        </w:rPr>
      </w:pPr>
      <w:r w:rsidRPr="00B67F7A">
        <w:rPr>
          <w:rFonts w:ascii="標楷體" w:eastAsia="標楷體" w:hAnsi="標楷體" w:hint="eastAsia"/>
          <w:color w:val="000000"/>
        </w:rPr>
        <w:t xml:space="preserve">    每</w:t>
      </w:r>
      <w:proofErr w:type="gramStart"/>
      <w:r w:rsidRPr="00B67F7A">
        <w:rPr>
          <w:rFonts w:ascii="標楷體" w:eastAsia="標楷體" w:hAnsi="標楷體" w:hint="eastAsia"/>
          <w:color w:val="000000"/>
        </w:rPr>
        <w:t>個</w:t>
      </w:r>
      <w:proofErr w:type="gramEnd"/>
      <w:r w:rsidRPr="00B67F7A">
        <w:rPr>
          <w:rFonts w:ascii="標楷體" w:eastAsia="標楷體" w:hAnsi="標楷體" w:hint="eastAsia"/>
          <w:color w:val="000000"/>
        </w:rPr>
        <w:t>梯次網路競賽結束後，都會產生「</w:t>
      </w:r>
      <w:r w:rsidRPr="00B67F7A">
        <w:rPr>
          <w:rFonts w:ascii="標楷體" w:eastAsia="標楷體" w:hAnsi="標楷體" w:hint="eastAsia"/>
          <w:b/>
          <w:bCs/>
          <w:color w:val="000000"/>
        </w:rPr>
        <w:t>扶輪推薦校各校</w:t>
      </w:r>
      <w:proofErr w:type="gramStart"/>
      <w:r w:rsidRPr="00B67F7A">
        <w:rPr>
          <w:rFonts w:ascii="標楷體" w:eastAsia="標楷體" w:hAnsi="標楷體" w:hint="eastAsia"/>
          <w:b/>
          <w:bCs/>
          <w:color w:val="000000"/>
        </w:rPr>
        <w:t>校</w:t>
      </w:r>
      <w:proofErr w:type="gramEnd"/>
      <w:r w:rsidRPr="00B67F7A">
        <w:rPr>
          <w:rFonts w:ascii="標楷體" w:eastAsia="標楷體" w:hAnsi="標楷體" w:hint="eastAsia"/>
          <w:b/>
          <w:bCs/>
          <w:color w:val="000000"/>
        </w:rPr>
        <w:t>內排行榜</w:t>
      </w:r>
      <w:r w:rsidRPr="00B67F7A">
        <w:rPr>
          <w:rFonts w:ascii="標楷體" w:eastAsia="標楷體" w:hAnsi="標楷體" w:hint="eastAsia"/>
          <w:color w:val="000000"/>
        </w:rPr>
        <w:t>」及「</w:t>
      </w:r>
      <w:r w:rsidRPr="00B67F7A">
        <w:rPr>
          <w:rFonts w:ascii="標楷體" w:eastAsia="標楷體" w:hAnsi="標楷體" w:hint="eastAsia"/>
          <w:b/>
          <w:bCs/>
          <w:color w:val="000000"/>
        </w:rPr>
        <w:t>全國個人榜</w:t>
      </w:r>
      <w:r w:rsidRPr="00B67F7A">
        <w:rPr>
          <w:rFonts w:ascii="標楷體" w:eastAsia="標楷體" w:hAnsi="標楷體" w:hint="eastAsia"/>
          <w:color w:val="000000"/>
        </w:rPr>
        <w:t>」各自的榜單。</w:t>
      </w:r>
      <w:r w:rsidRPr="00B67F7A">
        <w:rPr>
          <w:rFonts w:ascii="標楷體" w:eastAsia="標楷體" w:hAnsi="標楷體" w:hint="eastAsia"/>
          <w:color w:val="000000"/>
        </w:rPr>
        <w:br/>
      </w:r>
    </w:p>
    <w:p w:rsidR="00564394" w:rsidRPr="00B67F7A" w:rsidRDefault="00564394">
      <w:pPr>
        <w:pStyle w:val="Web"/>
        <w:widowControl w:val="0"/>
        <w:numPr>
          <w:ilvl w:val="0"/>
          <w:numId w:val="4"/>
        </w:numPr>
        <w:spacing w:before="0" w:after="0" w:line="0" w:lineRule="atLeast"/>
        <w:ind w:left="1800" w:hanging="1800"/>
        <w:rPr>
          <w:rFonts w:ascii="標楷體" w:eastAsia="標楷體" w:hAnsi="標楷體" w:hint="eastAsia"/>
          <w:color w:val="000000"/>
        </w:rPr>
      </w:pPr>
      <w:r w:rsidRPr="00B67F7A">
        <w:rPr>
          <w:rFonts w:ascii="標楷體" w:eastAsia="標楷體" w:hAnsi="標楷體" w:hint="eastAsia"/>
          <w:b/>
          <w:bCs/>
          <w:color w:val="000000"/>
        </w:rPr>
        <w:t>扶輪推薦校各校</w:t>
      </w:r>
      <w:proofErr w:type="gramStart"/>
      <w:r w:rsidRPr="00B67F7A">
        <w:rPr>
          <w:rFonts w:ascii="標楷體" w:eastAsia="標楷體" w:hAnsi="標楷體" w:hint="eastAsia"/>
          <w:b/>
          <w:bCs/>
          <w:color w:val="000000"/>
        </w:rPr>
        <w:t>校</w:t>
      </w:r>
      <w:proofErr w:type="gramEnd"/>
      <w:r w:rsidRPr="00B67F7A">
        <w:rPr>
          <w:rFonts w:ascii="標楷體" w:eastAsia="標楷體" w:hAnsi="標楷體" w:hint="eastAsia"/>
          <w:b/>
          <w:bCs/>
          <w:color w:val="000000"/>
        </w:rPr>
        <w:t>內排行榜</w:t>
      </w:r>
      <w:r w:rsidRPr="00B67F7A">
        <w:rPr>
          <w:rFonts w:ascii="標楷體" w:eastAsia="標楷體" w:hAnsi="標楷體"/>
          <w:b/>
          <w:bCs/>
        </w:rPr>
        <w:t>：</w:t>
      </w:r>
    </w:p>
    <w:p w:rsidR="00564394" w:rsidRPr="00B67F7A" w:rsidRDefault="00564394">
      <w:pPr>
        <w:pStyle w:val="Web"/>
        <w:widowControl w:val="0"/>
        <w:numPr>
          <w:ilvl w:val="0"/>
          <w:numId w:val="5"/>
        </w:numPr>
        <w:spacing w:before="0" w:after="0" w:line="0" w:lineRule="atLeast"/>
        <w:rPr>
          <w:rFonts w:ascii="標楷體" w:eastAsia="標楷體" w:hAnsi="標楷體" w:hint="eastAsia"/>
          <w:color w:val="000000"/>
        </w:rPr>
      </w:pPr>
      <w:r w:rsidRPr="00B67F7A">
        <w:rPr>
          <w:rFonts w:ascii="標楷體" w:eastAsia="標楷體" w:hAnsi="標楷體" w:hint="eastAsia"/>
          <w:color w:val="000000"/>
        </w:rPr>
        <w:t>「扶輪推薦校」係指主辦扶輪社推薦通過的偏鄉學校或公益單位。</w:t>
      </w:r>
    </w:p>
    <w:p w:rsidR="00564394" w:rsidRPr="00B67F7A" w:rsidRDefault="00564394">
      <w:pPr>
        <w:numPr>
          <w:ilvl w:val="0"/>
          <w:numId w:val="5"/>
        </w:numPr>
        <w:suppressAutoHyphens/>
        <w:spacing w:line="360" w:lineRule="exact"/>
        <w:textAlignment w:val="baseline"/>
        <w:rPr>
          <w:rFonts w:ascii="標楷體" w:eastAsia="標楷體" w:hAnsi="標楷體" w:hint="eastAsia"/>
          <w:color w:val="000000"/>
        </w:rPr>
      </w:pPr>
      <w:r w:rsidRPr="00B67F7A">
        <w:rPr>
          <w:rFonts w:ascii="標楷體" w:eastAsia="標楷體" w:hAnsi="標楷體" w:hint="eastAsia"/>
          <w:color w:val="000000"/>
        </w:rPr>
        <w:t>每校每</w:t>
      </w:r>
      <w:proofErr w:type="gramStart"/>
      <w:r w:rsidRPr="00B67F7A">
        <w:rPr>
          <w:rFonts w:ascii="標楷體" w:eastAsia="標楷體" w:hAnsi="標楷體" w:hint="eastAsia"/>
          <w:color w:val="000000"/>
        </w:rPr>
        <w:t>個</w:t>
      </w:r>
      <w:proofErr w:type="gramEnd"/>
      <w:r w:rsidRPr="00B67F7A">
        <w:rPr>
          <w:rFonts w:ascii="標楷體" w:eastAsia="標楷體" w:hAnsi="標楷體" w:hint="eastAsia"/>
          <w:color w:val="000000"/>
        </w:rPr>
        <w:t>梯次「扶輪推薦校各校</w:t>
      </w:r>
      <w:proofErr w:type="gramStart"/>
      <w:r w:rsidRPr="00B67F7A">
        <w:rPr>
          <w:rFonts w:ascii="標楷體" w:eastAsia="標楷體" w:hAnsi="標楷體" w:hint="eastAsia"/>
          <w:color w:val="000000"/>
        </w:rPr>
        <w:t>校</w:t>
      </w:r>
      <w:proofErr w:type="gramEnd"/>
      <w:r w:rsidRPr="00B67F7A">
        <w:rPr>
          <w:rFonts w:ascii="標楷體" w:eastAsia="標楷體" w:hAnsi="標楷體" w:hint="eastAsia"/>
          <w:color w:val="000000"/>
        </w:rPr>
        <w:t>內排行榜」前10名同學可獲獎金與紅利</w:t>
      </w:r>
      <w:r w:rsidRPr="00B67F7A">
        <w:rPr>
          <w:rFonts w:ascii="標楷體" w:eastAsia="標楷體" w:hAnsi="標楷體" w:hint="eastAsia"/>
          <w:color w:val="000000"/>
        </w:rPr>
        <w:tab/>
      </w:r>
      <w:r w:rsidRPr="00B67F7A">
        <w:rPr>
          <w:rFonts w:ascii="標楷體" w:eastAsia="標楷體" w:hAnsi="標楷體" w:hint="eastAsia"/>
          <w:color w:val="000000"/>
        </w:rPr>
        <w:tab/>
        <w:t>點數，</w:t>
      </w:r>
      <w:proofErr w:type="gramStart"/>
      <w:r w:rsidRPr="00B67F7A">
        <w:rPr>
          <w:rFonts w:ascii="標楷體" w:eastAsia="標楷體" w:hAnsi="標楷體" w:hint="eastAsia"/>
          <w:color w:val="000000"/>
        </w:rPr>
        <w:t>因扶輪</w:t>
      </w:r>
      <w:proofErr w:type="gramEnd"/>
      <w:r w:rsidRPr="00B67F7A">
        <w:rPr>
          <w:rFonts w:ascii="標楷體" w:eastAsia="標楷體" w:hAnsi="標楷體" w:hint="eastAsia"/>
          <w:color w:val="000000"/>
        </w:rPr>
        <w:t>推薦校大都為偏鄉學校，學生如獲校內排名，</w:t>
      </w:r>
      <w:proofErr w:type="gramStart"/>
      <w:r w:rsidRPr="00B67F7A">
        <w:rPr>
          <w:rFonts w:ascii="標楷體" w:eastAsia="標楷體" w:hAnsi="標楷體" w:hint="eastAsia"/>
          <w:color w:val="000000"/>
        </w:rPr>
        <w:t>家長集氣數</w:t>
      </w:r>
      <w:proofErr w:type="gramEnd"/>
      <w:r w:rsidRPr="00B67F7A">
        <w:rPr>
          <w:rFonts w:ascii="標楷體" w:eastAsia="標楷體" w:hAnsi="標楷體" w:hint="eastAsia"/>
          <w:color w:val="000000"/>
        </w:rPr>
        <w:t>不</w:t>
      </w:r>
      <w:r w:rsidRPr="00B67F7A">
        <w:rPr>
          <w:rFonts w:ascii="標楷體" w:eastAsia="標楷體" w:hAnsi="標楷體" w:hint="eastAsia"/>
          <w:color w:val="000000"/>
        </w:rPr>
        <w:tab/>
      </w:r>
      <w:r w:rsidRPr="00B67F7A">
        <w:rPr>
          <w:rFonts w:ascii="標楷體" w:eastAsia="標楷體" w:hAnsi="標楷體" w:hint="eastAsia"/>
          <w:color w:val="000000"/>
        </w:rPr>
        <w:tab/>
        <w:t>列門檻即可獲獎。</w:t>
      </w:r>
    </w:p>
    <w:p w:rsidR="00564394" w:rsidRPr="00B67F7A" w:rsidRDefault="00564394">
      <w:pPr>
        <w:numPr>
          <w:ilvl w:val="0"/>
          <w:numId w:val="5"/>
        </w:numPr>
        <w:suppressAutoHyphens/>
        <w:spacing w:line="360" w:lineRule="exact"/>
        <w:textAlignment w:val="baseline"/>
        <w:rPr>
          <w:rFonts w:ascii="標楷體" w:eastAsia="標楷體" w:hAnsi="標楷體" w:hint="eastAsia"/>
          <w:color w:val="000000"/>
        </w:rPr>
      </w:pPr>
      <w:r w:rsidRPr="00B67F7A">
        <w:rPr>
          <w:rFonts w:ascii="標楷體" w:eastAsia="標楷體" w:hAnsi="標楷體" w:hint="eastAsia"/>
          <w:color w:val="000000"/>
        </w:rPr>
        <w:t>「校園推動獎」:二梯次競賽結束後，主辦扶輪社亦頒發「校園推動獎」獎</w:t>
      </w:r>
    </w:p>
    <w:p w:rsidR="00564394" w:rsidRPr="00B67F7A" w:rsidRDefault="00564394">
      <w:pPr>
        <w:suppressAutoHyphens/>
        <w:spacing w:line="360" w:lineRule="exact"/>
        <w:ind w:left="480" w:firstLine="480"/>
        <w:textAlignment w:val="baseline"/>
        <w:rPr>
          <w:rFonts w:ascii="標楷體" w:eastAsia="標楷體" w:hAnsi="標楷體" w:hint="eastAsia"/>
          <w:color w:val="000000"/>
        </w:rPr>
      </w:pPr>
      <w:r w:rsidRPr="00B67F7A">
        <w:rPr>
          <w:rFonts w:ascii="標楷體" w:eastAsia="標楷體" w:hAnsi="標楷體" w:hint="eastAsia"/>
          <w:color w:val="000000"/>
        </w:rPr>
        <w:t>金與獎狀予推薦通過的學校，以資鼓勵。</w:t>
      </w:r>
    </w:p>
    <w:p w:rsidR="00564394" w:rsidRPr="00B67F7A" w:rsidRDefault="00564394">
      <w:pPr>
        <w:numPr>
          <w:ilvl w:val="0"/>
          <w:numId w:val="6"/>
        </w:numPr>
        <w:suppressAutoHyphens/>
        <w:spacing w:line="360" w:lineRule="exact"/>
        <w:textAlignment w:val="baseline"/>
        <w:rPr>
          <w:rFonts w:ascii="標楷體" w:eastAsia="標楷體" w:hAnsi="標楷體" w:hint="eastAsia"/>
          <w:color w:val="000000"/>
        </w:rPr>
      </w:pPr>
      <w:r w:rsidRPr="00B67F7A">
        <w:rPr>
          <w:rFonts w:ascii="標楷體" w:eastAsia="標楷體" w:hAnsi="標楷體" w:hint="eastAsia"/>
          <w:b/>
          <w:bCs/>
          <w:color w:val="000000"/>
        </w:rPr>
        <w:t>全國個人榜</w:t>
      </w:r>
      <w:r w:rsidRPr="00B67F7A">
        <w:rPr>
          <w:rFonts w:ascii="標楷體" w:eastAsia="標楷體" w:hAnsi="標楷體"/>
          <w:b/>
          <w:bCs/>
        </w:rPr>
        <w:t>：</w:t>
      </w:r>
    </w:p>
    <w:p w:rsidR="00564394" w:rsidRPr="00B67F7A" w:rsidRDefault="00564394">
      <w:pPr>
        <w:numPr>
          <w:ilvl w:val="0"/>
          <w:numId w:val="7"/>
        </w:numPr>
        <w:suppressAutoHyphens/>
        <w:spacing w:line="360" w:lineRule="exact"/>
        <w:textAlignment w:val="baseline"/>
        <w:rPr>
          <w:rFonts w:ascii="標楷體" w:eastAsia="標楷體" w:hAnsi="標楷體" w:hint="eastAsia"/>
          <w:color w:val="000000"/>
        </w:rPr>
      </w:pPr>
      <w:r w:rsidRPr="00B67F7A">
        <w:rPr>
          <w:rFonts w:ascii="標楷體" w:eastAsia="標楷體" w:hAnsi="標楷體" w:hint="eastAsia"/>
          <w:color w:val="000000"/>
        </w:rPr>
        <w:t>每</w:t>
      </w:r>
      <w:proofErr w:type="gramStart"/>
      <w:r w:rsidRPr="00B67F7A">
        <w:rPr>
          <w:rFonts w:ascii="標楷體" w:eastAsia="標楷體" w:hAnsi="標楷體" w:hint="eastAsia"/>
          <w:color w:val="000000"/>
        </w:rPr>
        <w:t>個</w:t>
      </w:r>
      <w:proofErr w:type="gramEnd"/>
      <w:r w:rsidRPr="00B67F7A">
        <w:rPr>
          <w:rFonts w:ascii="標楷體" w:eastAsia="標楷體" w:hAnsi="標楷體" w:hint="eastAsia"/>
          <w:color w:val="000000"/>
        </w:rPr>
        <w:t>梯次的網路競賽結束後以該梯次競賽總成績進行全國跨校的排名，給予</w:t>
      </w:r>
      <w:r w:rsidRPr="00B67F7A">
        <w:rPr>
          <w:rFonts w:ascii="標楷體" w:eastAsia="標楷體" w:hAnsi="標楷體" w:hint="eastAsia"/>
          <w:color w:val="000000"/>
        </w:rPr>
        <w:tab/>
        <w:t>「全國個人榜」第1-20名獎勵。</w:t>
      </w:r>
    </w:p>
    <w:p w:rsidR="00564394" w:rsidRPr="00B67F7A" w:rsidRDefault="00564394">
      <w:pPr>
        <w:numPr>
          <w:ilvl w:val="0"/>
          <w:numId w:val="7"/>
        </w:numPr>
        <w:suppressAutoHyphens/>
        <w:spacing w:line="360" w:lineRule="exact"/>
        <w:textAlignment w:val="baseline"/>
        <w:rPr>
          <w:rFonts w:ascii="標楷體" w:eastAsia="標楷體" w:hAnsi="標楷體" w:hint="eastAsia"/>
          <w:color w:val="000000"/>
          <w:szCs w:val="24"/>
        </w:rPr>
      </w:pPr>
      <w:r w:rsidRPr="00B67F7A">
        <w:rPr>
          <w:rFonts w:ascii="標楷體" w:eastAsia="標楷體" w:hAnsi="標楷體" w:hint="eastAsia"/>
          <w:color w:val="000000"/>
          <w:szCs w:val="24"/>
        </w:rPr>
        <w:t>每</w:t>
      </w:r>
      <w:proofErr w:type="gramStart"/>
      <w:r w:rsidRPr="00B67F7A">
        <w:rPr>
          <w:rFonts w:ascii="標楷體" w:eastAsia="標楷體" w:hAnsi="標楷體" w:hint="eastAsia"/>
          <w:color w:val="000000"/>
          <w:szCs w:val="24"/>
        </w:rPr>
        <w:t>個</w:t>
      </w:r>
      <w:proofErr w:type="gramEnd"/>
      <w:r w:rsidRPr="00B67F7A">
        <w:rPr>
          <w:rFonts w:ascii="標楷體" w:eastAsia="標楷體" w:hAnsi="標楷體" w:hint="eastAsia"/>
          <w:color w:val="000000"/>
          <w:szCs w:val="24"/>
        </w:rPr>
        <w:t>梯次「全國個人榜」需達到</w:t>
      </w:r>
      <w:proofErr w:type="gramStart"/>
      <w:r w:rsidRPr="00B67F7A">
        <w:rPr>
          <w:rFonts w:ascii="標楷體" w:eastAsia="標楷體" w:hAnsi="標楷體" w:hint="eastAsia"/>
          <w:color w:val="000000"/>
          <w:szCs w:val="24"/>
        </w:rPr>
        <w:t>家長集氣門檻</w:t>
      </w:r>
      <w:proofErr w:type="gramEnd"/>
      <w:r w:rsidRPr="00B67F7A">
        <w:rPr>
          <w:rFonts w:ascii="標楷體" w:eastAsia="標楷體" w:hAnsi="標楷體" w:hint="eastAsia"/>
          <w:color w:val="000000"/>
          <w:szCs w:val="24"/>
        </w:rPr>
        <w:t>，若未達到將不列入排名。</w:t>
      </w:r>
    </w:p>
    <w:p w:rsidR="00564394" w:rsidRPr="00B67F7A" w:rsidRDefault="00564394">
      <w:pPr>
        <w:numPr>
          <w:ilvl w:val="0"/>
          <w:numId w:val="7"/>
        </w:numPr>
        <w:suppressAutoHyphens/>
        <w:spacing w:line="360" w:lineRule="exact"/>
        <w:textAlignment w:val="baseline"/>
        <w:rPr>
          <w:rFonts w:ascii="標楷體" w:eastAsia="標楷體" w:hAnsi="標楷體" w:hint="eastAsia"/>
          <w:color w:val="000000"/>
          <w:szCs w:val="24"/>
        </w:rPr>
      </w:pPr>
      <w:r w:rsidRPr="00B67F7A">
        <w:rPr>
          <w:rFonts w:ascii="標楷體" w:eastAsia="標楷體" w:hAnsi="標楷體" w:hint="eastAsia"/>
          <w:color w:val="000000"/>
          <w:szCs w:val="24"/>
        </w:rPr>
        <w:t>每</w:t>
      </w:r>
      <w:proofErr w:type="gramStart"/>
      <w:r w:rsidRPr="00B67F7A">
        <w:rPr>
          <w:rFonts w:ascii="標楷體" w:eastAsia="標楷體" w:hAnsi="標楷體" w:hint="eastAsia"/>
          <w:color w:val="000000"/>
          <w:szCs w:val="24"/>
        </w:rPr>
        <w:t>個</w:t>
      </w:r>
      <w:proofErr w:type="gramEnd"/>
      <w:r w:rsidRPr="00B67F7A">
        <w:rPr>
          <w:rFonts w:ascii="標楷體" w:eastAsia="標楷體" w:hAnsi="標楷體" w:hint="eastAsia"/>
          <w:color w:val="000000"/>
          <w:szCs w:val="24"/>
        </w:rPr>
        <w:t>梯次的競賽成績及</w:t>
      </w:r>
      <w:proofErr w:type="gramStart"/>
      <w:r w:rsidRPr="00B67F7A">
        <w:rPr>
          <w:rFonts w:ascii="標楷體" w:eastAsia="標楷體" w:hAnsi="標楷體" w:hint="eastAsia"/>
          <w:color w:val="000000"/>
          <w:szCs w:val="24"/>
        </w:rPr>
        <w:t>家長集氣都會</w:t>
      </w:r>
      <w:proofErr w:type="gramEnd"/>
      <w:r w:rsidRPr="00B67F7A">
        <w:rPr>
          <w:rFonts w:ascii="標楷體" w:eastAsia="標楷體" w:hAnsi="標楷體" w:hint="eastAsia"/>
          <w:color w:val="000000"/>
          <w:szCs w:val="24"/>
        </w:rPr>
        <w:t>歸零。</w:t>
      </w:r>
      <w:r w:rsidRPr="00B67F7A">
        <w:rPr>
          <w:rFonts w:ascii="標楷體" w:eastAsia="標楷體" w:hAnsi="標楷體" w:hint="eastAsia"/>
          <w:color w:val="000000"/>
          <w:szCs w:val="24"/>
        </w:rPr>
        <w:br/>
      </w:r>
    </w:p>
    <w:p w:rsidR="00564394" w:rsidRPr="00B67F7A" w:rsidRDefault="00564394">
      <w:pPr>
        <w:suppressAutoHyphens/>
        <w:spacing w:line="360" w:lineRule="exact"/>
        <w:textAlignment w:val="baseline"/>
        <w:rPr>
          <w:rFonts w:ascii="標楷體" w:eastAsia="標楷體" w:hAnsi="標楷體" w:hint="eastAsia"/>
          <w:color w:val="000000"/>
        </w:rPr>
      </w:pPr>
      <w:r w:rsidRPr="00B67F7A">
        <w:rPr>
          <w:rFonts w:ascii="標楷體" w:eastAsia="標楷體" w:hAnsi="標楷體" w:hint="eastAsia"/>
          <w:color w:val="000000"/>
        </w:rPr>
        <w:t>七、</w:t>
      </w:r>
      <w:r w:rsidRPr="00B67F7A">
        <w:rPr>
          <w:rFonts w:ascii="標楷體" w:eastAsia="標楷體" w:hAnsi="標楷體" w:hint="eastAsia"/>
          <w:b/>
          <w:bCs/>
          <w:color w:val="000000"/>
        </w:rPr>
        <w:t>報名方式</w:t>
      </w:r>
      <w:r w:rsidRPr="00B67F7A">
        <w:rPr>
          <w:rFonts w:ascii="標楷體" w:eastAsia="標楷體" w:hAnsi="標楷體" w:hint="eastAsia"/>
          <w:color w:val="000000"/>
        </w:rPr>
        <w:t>：</w:t>
      </w:r>
    </w:p>
    <w:p w:rsidR="00564394" w:rsidRPr="00B67F7A" w:rsidRDefault="00564394">
      <w:pPr>
        <w:numPr>
          <w:ilvl w:val="0"/>
          <w:numId w:val="8"/>
        </w:numPr>
        <w:suppressAutoHyphens/>
        <w:spacing w:line="360" w:lineRule="exact"/>
        <w:textAlignment w:val="baseline"/>
        <w:rPr>
          <w:rFonts w:ascii="標楷體" w:eastAsia="標楷體" w:hAnsi="標楷體" w:hint="eastAsia"/>
          <w:color w:val="000000"/>
        </w:rPr>
      </w:pPr>
      <w:r w:rsidRPr="00B67F7A">
        <w:rPr>
          <w:rFonts w:ascii="標楷體" w:eastAsia="標楷體" w:hAnsi="標楷體" w:hint="eastAsia"/>
          <w:b/>
          <w:bCs/>
          <w:color w:val="000000"/>
        </w:rPr>
        <w:t>扶輪推薦校:</w:t>
      </w:r>
      <w:r w:rsidRPr="00B67F7A">
        <w:rPr>
          <w:rFonts w:ascii="標楷體" w:eastAsia="標楷體" w:hAnsi="標楷體" w:hint="eastAsia"/>
          <w:color w:val="000000"/>
        </w:rPr>
        <w:t>由主辦扶輪社推薦。</w:t>
      </w:r>
    </w:p>
    <w:p w:rsidR="00564394" w:rsidRPr="00B67F7A" w:rsidRDefault="00564394">
      <w:pPr>
        <w:numPr>
          <w:ilvl w:val="0"/>
          <w:numId w:val="8"/>
        </w:numPr>
        <w:suppressAutoHyphens/>
        <w:spacing w:line="360" w:lineRule="exact"/>
        <w:textAlignment w:val="baseline"/>
        <w:rPr>
          <w:rFonts w:ascii="標楷體" w:eastAsia="標楷體" w:hAnsi="標楷體" w:hint="eastAsia"/>
          <w:color w:val="000000"/>
        </w:rPr>
      </w:pPr>
      <w:r w:rsidRPr="00B67F7A">
        <w:rPr>
          <w:rFonts w:ascii="標楷體" w:eastAsia="標楷體" w:hAnsi="標楷體" w:hint="eastAsia"/>
          <w:b/>
          <w:bCs/>
          <w:color w:val="000000"/>
        </w:rPr>
        <w:t>學校報名:</w:t>
      </w:r>
      <w:r w:rsidRPr="00B67F7A">
        <w:rPr>
          <w:rFonts w:ascii="標楷體" w:eastAsia="標楷體" w:hAnsi="標楷體" w:hint="eastAsia"/>
          <w:color w:val="000000"/>
        </w:rPr>
        <w:t>即日起由各校老師代表團體報名，請老師下載並填寫【扶輪英語</w:t>
      </w:r>
      <w:r w:rsidRPr="00B67F7A">
        <w:rPr>
          <w:rFonts w:ascii="標楷體" w:eastAsia="標楷體" w:hAnsi="標楷體" w:hint="eastAsia"/>
          <w:color w:val="000000"/>
        </w:rPr>
        <w:tab/>
      </w:r>
      <w:r w:rsidRPr="00B67F7A">
        <w:rPr>
          <w:rFonts w:ascii="標楷體" w:eastAsia="標楷體" w:hAnsi="標楷體" w:hint="eastAsia"/>
          <w:color w:val="000000"/>
        </w:rPr>
        <w:tab/>
        <w:t>OK棒-學校報名表】，填完後e-mail給主辦單位進行報名，主辦單位確認</w:t>
      </w:r>
      <w:r w:rsidRPr="00B67F7A">
        <w:rPr>
          <w:rFonts w:ascii="標楷體" w:eastAsia="標楷體" w:hAnsi="標楷體" w:hint="eastAsia"/>
          <w:color w:val="000000"/>
        </w:rPr>
        <w:tab/>
      </w:r>
      <w:r w:rsidRPr="00B67F7A">
        <w:rPr>
          <w:rFonts w:ascii="標楷體" w:eastAsia="標楷體" w:hAnsi="標楷體" w:hint="eastAsia"/>
          <w:color w:val="000000"/>
        </w:rPr>
        <w:tab/>
      </w:r>
      <w:r w:rsidRPr="00B67F7A">
        <w:rPr>
          <w:rFonts w:ascii="標楷體" w:eastAsia="標楷體" w:hAnsi="標楷體" w:hint="eastAsia"/>
          <w:color w:val="000000"/>
        </w:rPr>
        <w:tab/>
        <w:t>資料沒問題後會寄發活動帳號，收到帳號即確認報名成功。</w:t>
      </w:r>
    </w:p>
    <w:p w:rsidR="00564394" w:rsidRPr="00B67F7A" w:rsidRDefault="00564394">
      <w:pPr>
        <w:numPr>
          <w:ilvl w:val="0"/>
          <w:numId w:val="8"/>
        </w:numPr>
        <w:suppressAutoHyphens/>
        <w:spacing w:line="360" w:lineRule="exact"/>
        <w:textAlignment w:val="baseline"/>
        <w:rPr>
          <w:rFonts w:ascii="標楷體" w:eastAsia="標楷體" w:hAnsi="標楷體" w:hint="eastAsia"/>
          <w:color w:val="000000"/>
        </w:rPr>
      </w:pPr>
      <w:r w:rsidRPr="00B67F7A">
        <w:rPr>
          <w:rFonts w:ascii="標楷體" w:eastAsia="標楷體" w:hAnsi="標楷體" w:hint="eastAsia"/>
          <w:color w:val="000000"/>
        </w:rPr>
        <w:t>本活動不接受個人報名。</w:t>
      </w:r>
    </w:p>
    <w:p w:rsidR="00564394" w:rsidRPr="00B67F7A" w:rsidRDefault="00564394">
      <w:pPr>
        <w:suppressAutoHyphens/>
        <w:spacing w:line="360" w:lineRule="exact"/>
        <w:textAlignment w:val="baseline"/>
        <w:rPr>
          <w:rFonts w:ascii="標楷體" w:eastAsia="標楷體" w:hAnsi="標楷體" w:hint="eastAsia"/>
          <w:color w:val="000000"/>
        </w:rPr>
      </w:pPr>
    </w:p>
    <w:p w:rsidR="00564394" w:rsidRPr="00B67F7A" w:rsidRDefault="00564394">
      <w:pPr>
        <w:numPr>
          <w:ilvl w:val="0"/>
          <w:numId w:val="9"/>
        </w:numPr>
        <w:rPr>
          <w:rFonts w:ascii="標楷體" w:eastAsia="標楷體" w:hAnsi="標楷體" w:hint="eastAsia"/>
          <w:b/>
          <w:color w:val="000000"/>
        </w:rPr>
      </w:pPr>
      <w:r w:rsidRPr="00B67F7A">
        <w:rPr>
          <w:rFonts w:ascii="標楷體" w:eastAsia="標楷體" w:hAnsi="標楷體" w:hint="eastAsia"/>
          <w:b/>
          <w:bCs/>
          <w:color w:val="000000"/>
          <w:kern w:val="0"/>
          <w:shd w:val="clear" w:color="auto" w:fill="FFFFFF"/>
          <w:lang w:eastAsia="zh-CN"/>
        </w:rPr>
        <w:t>競賽</w:t>
      </w:r>
      <w:r w:rsidRPr="00B67F7A">
        <w:rPr>
          <w:rFonts w:ascii="標楷體" w:eastAsia="標楷體" w:hAnsi="標楷體" w:hint="eastAsia"/>
          <w:b/>
          <w:color w:val="000000"/>
        </w:rPr>
        <w:t>規則：</w:t>
      </w:r>
    </w:p>
    <w:p w:rsidR="00564394" w:rsidRPr="00B67F7A" w:rsidRDefault="00564394">
      <w:pPr>
        <w:widowControl/>
        <w:numPr>
          <w:ilvl w:val="0"/>
          <w:numId w:val="10"/>
        </w:numPr>
        <w:shd w:val="clear" w:color="auto" w:fill="FFFFFF"/>
        <w:tabs>
          <w:tab w:val="left" w:pos="425"/>
          <w:tab w:val="left" w:pos="1560"/>
        </w:tabs>
        <w:rPr>
          <w:rFonts w:ascii="標楷體" w:eastAsia="標楷體" w:hAnsi="標楷體" w:hint="eastAsia"/>
          <w:color w:val="000000"/>
        </w:rPr>
      </w:pPr>
      <w:r w:rsidRPr="00B67F7A">
        <w:rPr>
          <w:rFonts w:ascii="標楷體" w:eastAsia="標楷體" w:hAnsi="標楷體" w:hint="eastAsia"/>
          <w:color w:val="000000"/>
          <w:kern w:val="0"/>
          <w:shd w:val="clear" w:color="auto" w:fill="FFFFFF"/>
          <w:lang w:eastAsia="zh-CN"/>
        </w:rPr>
        <w:t>「扶輪英語OK棒」競賽全程區分為六個不同級數，參賽者以累計六個級數的得分總成績排名，等級越高題目的難度也會相對提高。</w:t>
      </w:r>
    </w:p>
    <w:p w:rsidR="00564394" w:rsidRPr="00B67F7A" w:rsidRDefault="00564394">
      <w:pPr>
        <w:widowControl/>
        <w:numPr>
          <w:ilvl w:val="0"/>
          <w:numId w:val="10"/>
        </w:numPr>
        <w:shd w:val="clear" w:color="auto" w:fill="FFFFFF"/>
        <w:tabs>
          <w:tab w:val="left" w:pos="425"/>
        </w:tabs>
        <w:rPr>
          <w:rFonts w:ascii="標楷體" w:eastAsia="標楷體" w:hAnsi="標楷體" w:hint="eastAsia"/>
          <w:color w:val="000000"/>
        </w:rPr>
      </w:pPr>
      <w:r w:rsidRPr="00B67F7A">
        <w:rPr>
          <w:rFonts w:ascii="標楷體" w:eastAsia="標楷體" w:hAnsi="標楷體" w:hint="eastAsia"/>
          <w:color w:val="000000"/>
        </w:rPr>
        <w:t xml:space="preserve">每次測驗20題(英語20題)，由系統隨機出題，每次測驗限時5分鐘，時間一到，系統自動結束測驗，未作答的部分以0分計算。 </w:t>
      </w:r>
    </w:p>
    <w:p w:rsidR="00564394" w:rsidRPr="00B67F7A" w:rsidRDefault="00564394">
      <w:pPr>
        <w:numPr>
          <w:ilvl w:val="0"/>
          <w:numId w:val="10"/>
        </w:numPr>
        <w:tabs>
          <w:tab w:val="left" w:pos="425"/>
        </w:tabs>
        <w:snapToGrid w:val="0"/>
        <w:textAlignment w:val="baseline"/>
        <w:rPr>
          <w:rFonts w:ascii="標楷體" w:eastAsia="標楷體" w:hAnsi="標楷體" w:hint="eastAsia"/>
          <w:color w:val="000000"/>
        </w:rPr>
      </w:pPr>
      <w:r w:rsidRPr="00B67F7A">
        <w:rPr>
          <w:rFonts w:ascii="標楷體" w:eastAsia="標楷體" w:hAnsi="標楷體" w:hint="eastAsia"/>
          <w:color w:val="000000"/>
        </w:rPr>
        <w:t>題目皆為選擇題，英語題型有聽力試題，請</w:t>
      </w:r>
      <w:r w:rsidRPr="00B67F7A">
        <w:rPr>
          <w:rFonts w:ascii="標楷體" w:eastAsia="標楷體" w:hAnsi="標楷體" w:hint="eastAsia"/>
          <w:color w:val="000000"/>
          <w:kern w:val="0"/>
          <w:shd w:val="clear" w:color="auto" w:fill="FFFFFF"/>
          <w:lang w:eastAsia="zh-CN"/>
        </w:rPr>
        <w:t>參賽者</w:t>
      </w:r>
      <w:r w:rsidRPr="00B67F7A">
        <w:rPr>
          <w:rFonts w:ascii="標楷體" w:eastAsia="標楷體" w:hAnsi="標楷體" w:hint="eastAsia"/>
          <w:color w:val="000000"/>
        </w:rPr>
        <w:t>開耳機或喇叭，參賽者點選選項作答，答對1</w:t>
      </w:r>
      <w:proofErr w:type="gramStart"/>
      <w:r w:rsidRPr="00B67F7A">
        <w:rPr>
          <w:rFonts w:ascii="標楷體" w:eastAsia="標楷體" w:hAnsi="標楷體" w:hint="eastAsia"/>
          <w:color w:val="000000"/>
        </w:rPr>
        <w:t>題得5分</w:t>
      </w:r>
      <w:proofErr w:type="gramEnd"/>
      <w:r w:rsidRPr="00B67F7A">
        <w:rPr>
          <w:rFonts w:ascii="標楷體" w:eastAsia="標楷體" w:hAnsi="標楷體" w:hint="eastAsia"/>
          <w:color w:val="000000"/>
        </w:rPr>
        <w:t>，答錯倒扣2分，20題分數</w:t>
      </w:r>
      <w:proofErr w:type="gramStart"/>
      <w:r w:rsidRPr="00B67F7A">
        <w:rPr>
          <w:rFonts w:ascii="標楷體" w:eastAsia="標楷體" w:hAnsi="標楷體" w:hint="eastAsia"/>
          <w:color w:val="000000"/>
        </w:rPr>
        <w:t>加總即為</w:t>
      </w:r>
      <w:proofErr w:type="gramEnd"/>
      <w:r w:rsidRPr="00B67F7A">
        <w:rPr>
          <w:rFonts w:ascii="標楷體" w:eastAsia="標楷體" w:hAnsi="標楷體" w:hint="eastAsia"/>
          <w:color w:val="000000"/>
        </w:rPr>
        <w:t xml:space="preserve">當次的競賽成績，最高100分，最低0分。        </w:t>
      </w:r>
    </w:p>
    <w:p w:rsidR="00564394" w:rsidRPr="00B67F7A" w:rsidRDefault="00564394">
      <w:pPr>
        <w:numPr>
          <w:ilvl w:val="0"/>
          <w:numId w:val="10"/>
        </w:numPr>
        <w:tabs>
          <w:tab w:val="left" w:pos="425"/>
        </w:tabs>
        <w:snapToGrid w:val="0"/>
        <w:rPr>
          <w:rFonts w:ascii="標楷體" w:eastAsia="標楷體" w:hAnsi="標楷體" w:hint="eastAsia"/>
          <w:color w:val="000000"/>
        </w:rPr>
      </w:pPr>
      <w:r w:rsidRPr="00B67F7A">
        <w:rPr>
          <w:rFonts w:ascii="標楷體" w:eastAsia="標楷體" w:hAnsi="標楷體" w:hint="eastAsia"/>
          <w:color w:val="000000"/>
        </w:rPr>
        <w:lastRenderedPageBreak/>
        <w:t xml:space="preserve">每位學生每小時只能挑戰30次，且每次挑戰需完成10題以上才能交卷。 </w:t>
      </w:r>
    </w:p>
    <w:p w:rsidR="00564394" w:rsidRPr="00B67F7A" w:rsidRDefault="00564394">
      <w:pPr>
        <w:widowControl/>
        <w:numPr>
          <w:ilvl w:val="0"/>
          <w:numId w:val="10"/>
        </w:numPr>
        <w:tabs>
          <w:tab w:val="left" w:pos="425"/>
        </w:tabs>
        <w:rPr>
          <w:rFonts w:ascii="標楷體" w:eastAsia="標楷體" w:hAnsi="標楷體" w:hint="eastAsia"/>
          <w:color w:val="000000"/>
        </w:rPr>
      </w:pPr>
      <w:r w:rsidRPr="00B67F7A">
        <w:rPr>
          <w:rFonts w:ascii="標楷體" w:eastAsia="標楷體" w:hAnsi="標楷體" w:hint="eastAsia"/>
          <w:color w:val="000000"/>
        </w:rPr>
        <w:t>測驗中途強制關閉測驗視窗或中斷測驗，將計算挑戰次數但不予計分，且須等6分鐘後才能再次挑戰。</w:t>
      </w:r>
    </w:p>
    <w:p w:rsidR="00564394" w:rsidRPr="00B67F7A" w:rsidRDefault="00564394">
      <w:pPr>
        <w:numPr>
          <w:ilvl w:val="0"/>
          <w:numId w:val="10"/>
        </w:numPr>
        <w:tabs>
          <w:tab w:val="left" w:pos="425"/>
        </w:tabs>
        <w:snapToGrid w:val="0"/>
        <w:spacing w:line="360" w:lineRule="exact"/>
        <w:rPr>
          <w:rFonts w:ascii="標楷體" w:eastAsia="標楷體" w:hAnsi="標楷體" w:hint="eastAsia"/>
          <w:color w:val="000000"/>
        </w:rPr>
      </w:pPr>
      <w:r w:rsidRPr="00B67F7A">
        <w:rPr>
          <w:rFonts w:ascii="標楷體" w:eastAsia="標楷體" w:hAnsi="標楷體" w:hint="eastAsia"/>
          <w:color w:val="000000"/>
        </w:rPr>
        <w:t>英語題目包含「文意字彙」、「語法結構」、「片語」、「句型」、「對話」、「段落填空」、「閱讀理解」、「看</w:t>
      </w:r>
      <w:proofErr w:type="gramStart"/>
      <w:r w:rsidRPr="00B67F7A">
        <w:rPr>
          <w:rFonts w:ascii="標楷體" w:eastAsia="標楷體" w:hAnsi="標楷體" w:hint="eastAsia"/>
          <w:color w:val="000000"/>
        </w:rPr>
        <w:t>圖辨義</w:t>
      </w:r>
      <w:proofErr w:type="gramEnd"/>
      <w:r w:rsidRPr="00B67F7A">
        <w:rPr>
          <w:rFonts w:ascii="標楷體" w:eastAsia="標楷體" w:hAnsi="標楷體" w:hint="eastAsia"/>
          <w:color w:val="000000"/>
        </w:rPr>
        <w:t>」、「聽力測驗」、「綜合測驗」等英語能力試題。</w:t>
      </w:r>
    </w:p>
    <w:p w:rsidR="00564394" w:rsidRPr="00B67F7A" w:rsidRDefault="00564394">
      <w:pPr>
        <w:widowControl/>
        <w:numPr>
          <w:ilvl w:val="0"/>
          <w:numId w:val="10"/>
        </w:numPr>
        <w:tabs>
          <w:tab w:val="left" w:pos="425"/>
        </w:tabs>
        <w:rPr>
          <w:rFonts w:ascii="標楷體" w:eastAsia="標楷體" w:hAnsi="標楷體" w:hint="eastAsia"/>
          <w:color w:val="000000"/>
        </w:rPr>
      </w:pPr>
      <w:r w:rsidRPr="00B67F7A">
        <w:rPr>
          <w:rFonts w:ascii="標楷體" w:eastAsia="標楷體" w:hAnsi="標楷體" w:hint="eastAsia"/>
          <w:color w:val="000000"/>
        </w:rPr>
        <w:t>凡透過不正當的方式獲得之分數將予刪除，且情節嚴重者將停權處置。</w:t>
      </w:r>
    </w:p>
    <w:p w:rsidR="00564394" w:rsidRPr="00B67F7A" w:rsidRDefault="00564394">
      <w:pPr>
        <w:widowControl/>
        <w:numPr>
          <w:ilvl w:val="0"/>
          <w:numId w:val="10"/>
        </w:numPr>
        <w:tabs>
          <w:tab w:val="left" w:pos="425"/>
        </w:tabs>
        <w:rPr>
          <w:rFonts w:ascii="標楷體" w:eastAsia="標楷體" w:hAnsi="標楷體"/>
          <w:color w:val="000000"/>
        </w:rPr>
      </w:pPr>
      <w:r w:rsidRPr="00B67F7A">
        <w:rPr>
          <w:rFonts w:ascii="標楷體" w:eastAsia="標楷體" w:hAnsi="標楷體" w:hint="eastAsia"/>
          <w:color w:val="000000"/>
        </w:rPr>
        <w:t>學生可使用電腦或手機、平板進行</w:t>
      </w:r>
      <w:r w:rsidRPr="00B67F7A">
        <w:rPr>
          <w:rFonts w:ascii="標楷體" w:eastAsia="標楷體" w:hAnsi="標楷體" w:hint="eastAsia"/>
          <w:color w:val="000000"/>
          <w:kern w:val="0"/>
          <w:shd w:val="clear" w:color="auto" w:fill="FFFFFF"/>
        </w:rPr>
        <w:t>競賽</w:t>
      </w:r>
      <w:r w:rsidRPr="00B67F7A">
        <w:rPr>
          <w:rFonts w:ascii="標楷體" w:eastAsia="標楷體" w:hAnsi="標楷體" w:hint="eastAsia"/>
          <w:color w:val="000000"/>
        </w:rPr>
        <w:t>。</w:t>
      </w:r>
    </w:p>
    <w:p w:rsidR="00564394" w:rsidRPr="00B67F7A" w:rsidRDefault="00564394">
      <w:pPr>
        <w:widowControl/>
        <w:numPr>
          <w:ilvl w:val="0"/>
          <w:numId w:val="10"/>
        </w:numPr>
        <w:tabs>
          <w:tab w:val="left" w:pos="425"/>
        </w:tabs>
        <w:rPr>
          <w:rFonts w:ascii="標楷體" w:eastAsia="標楷體" w:hAnsi="標楷體" w:hint="eastAsia"/>
          <w:color w:val="000000"/>
        </w:rPr>
      </w:pPr>
      <w:r w:rsidRPr="00B67F7A">
        <w:rPr>
          <w:rFonts w:ascii="標楷體" w:eastAsia="標楷體" w:hAnsi="標楷體" w:hint="eastAsia"/>
          <w:color w:val="000000"/>
        </w:rPr>
        <w:t>網站上設置「認識扶輪」相關內容專頁，並於測驗中隨機穿插1-2題簡易考題。</w:t>
      </w:r>
    </w:p>
    <w:p w:rsidR="00564394" w:rsidRPr="00B67F7A" w:rsidRDefault="00564394">
      <w:pPr>
        <w:widowControl/>
        <w:numPr>
          <w:ilvl w:val="0"/>
          <w:numId w:val="10"/>
        </w:numPr>
        <w:tabs>
          <w:tab w:val="left" w:pos="425"/>
        </w:tabs>
        <w:jc w:val="both"/>
        <w:rPr>
          <w:rFonts w:ascii="標楷體" w:eastAsia="標楷體" w:hAnsi="標楷體" w:hint="eastAsia"/>
          <w:color w:val="000000"/>
        </w:rPr>
      </w:pPr>
      <w:r w:rsidRPr="00B67F7A">
        <w:rPr>
          <w:rFonts w:ascii="標楷體" w:eastAsia="標楷體" w:hAnsi="標楷體" w:hint="eastAsia"/>
          <w:color w:val="000000"/>
        </w:rPr>
        <w:t>「扶輪英語OK棒」以個人競賽時的總成績為依據計算成績，符合獎勵辦法者可獲得獎勵。</w:t>
      </w:r>
      <w:r w:rsidRPr="00B67F7A">
        <w:rPr>
          <w:rFonts w:ascii="標楷體" w:eastAsia="標楷體" w:hAnsi="標楷體" w:hint="eastAsia"/>
          <w:color w:val="000000"/>
        </w:rPr>
        <w:br/>
      </w:r>
    </w:p>
    <w:p w:rsidR="00564394" w:rsidRPr="00B67F7A" w:rsidRDefault="00564394">
      <w:pPr>
        <w:numPr>
          <w:ilvl w:val="0"/>
          <w:numId w:val="11"/>
        </w:numPr>
        <w:snapToGrid w:val="0"/>
        <w:rPr>
          <w:rFonts w:ascii="標楷體" w:eastAsia="標楷體" w:hAnsi="標楷體" w:hint="eastAsia"/>
          <w:b/>
          <w:bCs/>
          <w:color w:val="000000"/>
        </w:rPr>
      </w:pPr>
      <w:proofErr w:type="gramStart"/>
      <w:r w:rsidRPr="00B67F7A">
        <w:rPr>
          <w:rFonts w:ascii="標楷體" w:eastAsia="標楷體" w:hAnsi="標楷體" w:hint="eastAsia"/>
          <w:b/>
          <w:bCs/>
          <w:color w:val="000000"/>
        </w:rPr>
        <w:t>家長集氣活動</w:t>
      </w:r>
      <w:proofErr w:type="gramEnd"/>
      <w:r w:rsidRPr="00B67F7A">
        <w:rPr>
          <w:rFonts w:ascii="標楷體" w:eastAsia="標楷體" w:hAnsi="標楷體" w:hint="eastAsia"/>
          <w:b/>
          <w:bCs/>
          <w:color w:val="000000"/>
        </w:rPr>
        <w:t>：</w:t>
      </w:r>
    </w:p>
    <w:p w:rsidR="00564394" w:rsidRPr="00B67F7A" w:rsidRDefault="00564394">
      <w:pPr>
        <w:widowControl/>
        <w:numPr>
          <w:ilvl w:val="0"/>
          <w:numId w:val="12"/>
        </w:numPr>
        <w:tabs>
          <w:tab w:val="left" w:pos="425"/>
        </w:tabs>
        <w:jc w:val="both"/>
        <w:rPr>
          <w:rFonts w:ascii="標楷體" w:eastAsia="標楷體" w:hAnsi="標楷體" w:hint="eastAsia"/>
          <w:color w:val="000000"/>
        </w:rPr>
      </w:pPr>
      <w:r w:rsidRPr="00B67F7A">
        <w:rPr>
          <w:rFonts w:ascii="標楷體" w:eastAsia="標楷體" w:hAnsi="標楷體" w:hint="eastAsia"/>
          <w:color w:val="000000"/>
        </w:rPr>
        <w:t>競賽</w:t>
      </w:r>
      <w:proofErr w:type="gramStart"/>
      <w:r w:rsidRPr="00B67F7A">
        <w:rPr>
          <w:rFonts w:ascii="標楷體" w:eastAsia="標楷體" w:hAnsi="標楷體" w:hint="eastAsia"/>
          <w:color w:val="000000"/>
        </w:rPr>
        <w:t>期間，</w:t>
      </w:r>
      <w:proofErr w:type="gramEnd"/>
      <w:r w:rsidRPr="00B67F7A">
        <w:rPr>
          <w:rFonts w:ascii="標楷體" w:eastAsia="標楷體" w:hAnsi="標楷體" w:hint="eastAsia"/>
          <w:color w:val="000000"/>
        </w:rPr>
        <w:t>家長可在智慧型手機或平板上安裝「</w:t>
      </w:r>
      <w:proofErr w:type="gramStart"/>
      <w:r w:rsidRPr="00B67F7A">
        <w:rPr>
          <w:rFonts w:ascii="標楷體" w:eastAsia="標楷體" w:hAnsi="標楷體" w:hint="eastAsia"/>
          <w:color w:val="000000"/>
        </w:rPr>
        <w:t>窩寶</w:t>
      </w:r>
      <w:proofErr w:type="gramEnd"/>
      <w:r w:rsidRPr="00B67F7A">
        <w:rPr>
          <w:rFonts w:ascii="標楷體" w:eastAsia="標楷體" w:hAnsi="標楷體" w:hint="eastAsia"/>
          <w:color w:val="000000"/>
        </w:rPr>
        <w:t>APP」，只要同學有上線競賽，系統隔天就會發送同學競賽的成績與排名之成績卡，成績卡上有「</w:t>
      </w:r>
      <w:proofErr w:type="gramStart"/>
      <w:r w:rsidRPr="00B67F7A">
        <w:rPr>
          <w:rFonts w:ascii="標楷體" w:eastAsia="標楷體" w:hAnsi="標楷體" w:hint="eastAsia"/>
          <w:color w:val="000000"/>
        </w:rPr>
        <w:t>集氣</w:t>
      </w:r>
      <w:proofErr w:type="gramEnd"/>
      <w:r w:rsidRPr="00B67F7A">
        <w:rPr>
          <w:rFonts w:ascii="標楷體" w:eastAsia="標楷體" w:hAnsi="標楷體" w:hint="eastAsia"/>
          <w:color w:val="000000"/>
        </w:rPr>
        <w:t>」按鈕，家長按「</w:t>
      </w:r>
      <w:proofErr w:type="gramStart"/>
      <w:r w:rsidRPr="00B67F7A">
        <w:rPr>
          <w:rFonts w:ascii="標楷體" w:eastAsia="標楷體" w:hAnsi="標楷體" w:hint="eastAsia"/>
          <w:color w:val="000000"/>
        </w:rPr>
        <w:t>集氣</w:t>
      </w:r>
      <w:proofErr w:type="gramEnd"/>
      <w:r w:rsidRPr="00B67F7A">
        <w:rPr>
          <w:rFonts w:ascii="標楷體" w:eastAsia="標楷體" w:hAnsi="標楷體" w:hint="eastAsia"/>
          <w:color w:val="000000"/>
        </w:rPr>
        <w:t>」即可為</w:t>
      </w:r>
      <w:proofErr w:type="gramStart"/>
      <w:r w:rsidRPr="00B67F7A">
        <w:rPr>
          <w:rFonts w:ascii="標楷體" w:eastAsia="標楷體" w:hAnsi="標楷體" w:hint="eastAsia"/>
          <w:color w:val="000000"/>
        </w:rPr>
        <w:t>同學集氣加油</w:t>
      </w:r>
      <w:proofErr w:type="gramEnd"/>
      <w:r w:rsidRPr="00B67F7A">
        <w:rPr>
          <w:rFonts w:ascii="標楷體" w:eastAsia="標楷體" w:hAnsi="標楷體" w:hint="eastAsia"/>
          <w:color w:val="000000"/>
        </w:rPr>
        <w:t>。</w:t>
      </w:r>
    </w:p>
    <w:p w:rsidR="00564394" w:rsidRPr="00B67F7A" w:rsidRDefault="00564394">
      <w:pPr>
        <w:widowControl/>
        <w:numPr>
          <w:ilvl w:val="0"/>
          <w:numId w:val="12"/>
        </w:numPr>
        <w:tabs>
          <w:tab w:val="left" w:pos="425"/>
        </w:tabs>
        <w:jc w:val="both"/>
        <w:rPr>
          <w:rFonts w:ascii="標楷體" w:eastAsia="標楷體" w:hAnsi="標楷體" w:hint="eastAsia"/>
          <w:color w:val="000000"/>
        </w:rPr>
      </w:pPr>
      <w:proofErr w:type="gramStart"/>
      <w:r w:rsidRPr="00B67F7A">
        <w:rPr>
          <w:rFonts w:ascii="標楷體" w:eastAsia="標楷體" w:hAnsi="標楷體" w:hint="eastAsia"/>
          <w:color w:val="000000"/>
        </w:rPr>
        <w:t>集氣次數</w:t>
      </w:r>
      <w:proofErr w:type="gramEnd"/>
      <w:r w:rsidRPr="00B67F7A">
        <w:rPr>
          <w:rFonts w:ascii="標楷體" w:eastAsia="標楷體" w:hAnsi="標楷體" w:hint="eastAsia"/>
          <w:color w:val="000000"/>
        </w:rPr>
        <w:t>達20次，同學可參與「</w:t>
      </w:r>
      <w:r w:rsidRPr="00B67F7A">
        <w:rPr>
          <w:rFonts w:ascii="標楷體" w:eastAsia="標楷體" w:hAnsi="標楷體" w:hint="eastAsia"/>
          <w:b/>
          <w:bCs/>
          <w:color w:val="000000"/>
        </w:rPr>
        <w:t>全國個人榜</w:t>
      </w:r>
      <w:r w:rsidRPr="00B67F7A">
        <w:rPr>
          <w:rFonts w:ascii="標楷體" w:eastAsia="標楷體" w:hAnsi="標楷體" w:hint="eastAsia"/>
          <w:color w:val="000000"/>
        </w:rPr>
        <w:t>」的得獎排名，</w:t>
      </w:r>
      <w:proofErr w:type="gramStart"/>
      <w:r w:rsidRPr="00B67F7A">
        <w:rPr>
          <w:rFonts w:ascii="標楷體" w:eastAsia="標楷體" w:hAnsi="標楷體" w:hint="eastAsia"/>
          <w:color w:val="000000"/>
        </w:rPr>
        <w:t>集氣次數</w:t>
      </w:r>
      <w:proofErr w:type="gramEnd"/>
      <w:r w:rsidRPr="00B67F7A">
        <w:rPr>
          <w:rFonts w:ascii="標楷體" w:eastAsia="標楷體" w:hAnsi="標楷體" w:hint="eastAsia"/>
          <w:color w:val="000000"/>
        </w:rPr>
        <w:t>未達20次，同學則無法參與</w:t>
      </w:r>
      <w:r w:rsidRPr="00B67F7A">
        <w:rPr>
          <w:rFonts w:ascii="標楷體" w:eastAsia="標楷體" w:hAnsi="標楷體" w:hint="eastAsia"/>
          <w:b/>
          <w:bCs/>
          <w:color w:val="000000"/>
        </w:rPr>
        <w:t>全國個人榜</w:t>
      </w:r>
      <w:r w:rsidRPr="00B67F7A">
        <w:rPr>
          <w:rFonts w:ascii="標楷體" w:eastAsia="標楷體" w:hAnsi="標楷體" w:hint="eastAsia"/>
          <w:color w:val="000000"/>
        </w:rPr>
        <w:t>得獎排名，最後得獎排名結果以網站公告為</w:t>
      </w:r>
      <w:proofErr w:type="gramStart"/>
      <w:r w:rsidRPr="00B67F7A">
        <w:rPr>
          <w:rFonts w:ascii="標楷體" w:eastAsia="標楷體" w:hAnsi="標楷體" w:hint="eastAsia"/>
          <w:color w:val="000000"/>
        </w:rPr>
        <w:t>準</w:t>
      </w:r>
      <w:proofErr w:type="gramEnd"/>
      <w:r w:rsidRPr="00B67F7A">
        <w:rPr>
          <w:rFonts w:ascii="標楷體" w:eastAsia="標楷體" w:hAnsi="標楷體" w:hint="eastAsia"/>
          <w:color w:val="000000"/>
        </w:rPr>
        <w:t>。</w:t>
      </w:r>
    </w:p>
    <w:p w:rsidR="00564394" w:rsidRPr="00B67F7A" w:rsidRDefault="00564394">
      <w:pPr>
        <w:widowControl/>
        <w:numPr>
          <w:ilvl w:val="0"/>
          <w:numId w:val="12"/>
        </w:numPr>
        <w:tabs>
          <w:tab w:val="left" w:pos="425"/>
        </w:tabs>
        <w:jc w:val="both"/>
        <w:rPr>
          <w:rFonts w:ascii="標楷體" w:eastAsia="標楷體" w:hAnsi="標楷體" w:hint="eastAsia"/>
          <w:color w:val="000000"/>
        </w:rPr>
      </w:pPr>
      <w:proofErr w:type="gramStart"/>
      <w:r w:rsidRPr="00B67F7A">
        <w:rPr>
          <w:rFonts w:ascii="標楷體" w:eastAsia="標楷體" w:hAnsi="標楷體" w:hint="eastAsia"/>
          <w:color w:val="000000"/>
        </w:rPr>
        <w:t>完成集氣家長</w:t>
      </w:r>
      <w:proofErr w:type="gramEnd"/>
      <w:r w:rsidRPr="00B67F7A">
        <w:rPr>
          <w:rFonts w:ascii="標楷體" w:eastAsia="標楷體" w:hAnsi="標楷體" w:hint="eastAsia"/>
          <w:color w:val="000000"/>
        </w:rPr>
        <w:t>同學各可獲得10點紅利，累積紅利點數可兌換各種獎品。</w:t>
      </w:r>
    </w:p>
    <w:p w:rsidR="00564394" w:rsidRPr="00B67F7A" w:rsidRDefault="00564394">
      <w:pPr>
        <w:widowControl/>
        <w:numPr>
          <w:ilvl w:val="0"/>
          <w:numId w:val="12"/>
        </w:numPr>
        <w:shd w:val="clear" w:color="auto" w:fill="FFFFFF"/>
        <w:tabs>
          <w:tab w:val="left" w:pos="425"/>
        </w:tabs>
        <w:rPr>
          <w:rFonts w:ascii="標楷體" w:eastAsia="標楷體" w:hAnsi="標楷體" w:hint="eastAsia"/>
          <w:color w:val="000000"/>
        </w:rPr>
      </w:pPr>
      <w:proofErr w:type="gramStart"/>
      <w:r w:rsidRPr="00B67F7A">
        <w:rPr>
          <w:rFonts w:ascii="標楷體" w:eastAsia="標楷體" w:hAnsi="標楷體" w:hint="eastAsia"/>
          <w:color w:val="000000"/>
        </w:rPr>
        <w:t>窩寶會</w:t>
      </w:r>
      <w:proofErr w:type="gramEnd"/>
      <w:r w:rsidRPr="00B67F7A">
        <w:rPr>
          <w:rFonts w:ascii="標楷體" w:eastAsia="標楷體" w:hAnsi="標楷體" w:hint="eastAsia"/>
          <w:color w:val="000000"/>
        </w:rPr>
        <w:t>不定期舉辦好康活動，嘉惠所有認真的家長與同學。</w:t>
      </w:r>
    </w:p>
    <w:p w:rsidR="00564394" w:rsidRPr="00B67F7A" w:rsidRDefault="00564394">
      <w:pPr>
        <w:rPr>
          <w:rFonts w:ascii="標楷體" w:eastAsia="標楷體" w:hAnsi="標楷體" w:hint="eastAsia"/>
          <w:b/>
        </w:rPr>
      </w:pPr>
      <w:r w:rsidRPr="00B67F7A">
        <w:rPr>
          <w:rFonts w:ascii="標楷體" w:eastAsia="標楷體" w:hAnsi="標楷體" w:hint="eastAsia"/>
          <w:color w:val="000000"/>
        </w:rPr>
        <w:t xml:space="preserve">    </w:t>
      </w:r>
    </w:p>
    <w:p w:rsidR="00564394" w:rsidRPr="00B67F7A" w:rsidRDefault="00564394">
      <w:pPr>
        <w:rPr>
          <w:rFonts w:ascii="標楷體" w:eastAsia="標楷體" w:hAnsi="標楷體" w:hint="eastAsia"/>
          <w:color w:val="000000"/>
        </w:rPr>
      </w:pPr>
      <w:r w:rsidRPr="00B67F7A">
        <w:rPr>
          <w:rFonts w:ascii="標楷體" w:eastAsia="標楷體" w:hAnsi="標楷體" w:hint="eastAsia"/>
          <w:b/>
        </w:rPr>
        <w:t>十、</w:t>
      </w:r>
      <w:r w:rsidRPr="00B67F7A">
        <w:rPr>
          <w:rFonts w:ascii="標楷體" w:eastAsia="標楷體" w:hAnsi="標楷體" w:hint="eastAsia"/>
          <w:b/>
          <w:color w:val="000000"/>
        </w:rPr>
        <w:t>獎勵說明：</w:t>
      </w:r>
    </w:p>
    <w:p w:rsidR="00564394" w:rsidRPr="00B67F7A" w:rsidRDefault="00564394">
      <w:pPr>
        <w:numPr>
          <w:ilvl w:val="0"/>
          <w:numId w:val="13"/>
        </w:numPr>
        <w:tabs>
          <w:tab w:val="left" w:pos="425"/>
        </w:tabs>
        <w:ind w:firstLine="0"/>
        <w:rPr>
          <w:rFonts w:ascii="標楷體" w:eastAsia="標楷體" w:hAnsi="標楷體" w:hint="eastAsia"/>
          <w:color w:val="000000"/>
        </w:rPr>
      </w:pPr>
      <w:r w:rsidRPr="00B67F7A">
        <w:rPr>
          <w:rFonts w:ascii="標楷體" w:eastAsia="標楷體" w:hAnsi="標楷體" w:hint="eastAsia"/>
          <w:b/>
          <w:bCs/>
          <w:color w:val="000000"/>
        </w:rPr>
        <w:t>扶輪推薦校:</w:t>
      </w:r>
    </w:p>
    <w:p w:rsidR="00564394" w:rsidRPr="00B67F7A" w:rsidRDefault="00564394">
      <w:pPr>
        <w:tabs>
          <w:tab w:val="left" w:pos="425"/>
        </w:tabs>
        <w:rPr>
          <w:rFonts w:ascii="標楷體" w:eastAsia="標楷體" w:hAnsi="標楷體" w:hint="eastAsia"/>
          <w:color w:val="000000"/>
        </w:rPr>
      </w:pPr>
      <w:r w:rsidRPr="00B67F7A">
        <w:rPr>
          <w:rFonts w:ascii="標楷體" w:eastAsia="標楷體" w:hAnsi="標楷體" w:hint="eastAsia"/>
          <w:color w:val="000000"/>
        </w:rPr>
        <w:t>每梯次結算「</w:t>
      </w:r>
      <w:r w:rsidRPr="00B67F7A">
        <w:rPr>
          <w:rFonts w:ascii="標楷體" w:eastAsia="標楷體" w:hAnsi="標楷體" w:hint="eastAsia"/>
          <w:b/>
          <w:bCs/>
          <w:color w:val="000000"/>
        </w:rPr>
        <w:t>扶輪推薦校各校</w:t>
      </w:r>
      <w:proofErr w:type="gramStart"/>
      <w:r w:rsidRPr="00B67F7A">
        <w:rPr>
          <w:rFonts w:ascii="標楷體" w:eastAsia="標楷體" w:hAnsi="標楷體" w:hint="eastAsia"/>
          <w:b/>
          <w:bCs/>
          <w:color w:val="000000"/>
        </w:rPr>
        <w:t>校</w:t>
      </w:r>
      <w:proofErr w:type="gramEnd"/>
      <w:r w:rsidRPr="00B67F7A">
        <w:rPr>
          <w:rFonts w:ascii="標楷體" w:eastAsia="標楷體" w:hAnsi="標楷體" w:hint="eastAsia"/>
          <w:b/>
          <w:bCs/>
          <w:color w:val="000000"/>
        </w:rPr>
        <w:t>內排行榜</w:t>
      </w:r>
      <w:r w:rsidRPr="00B67F7A">
        <w:rPr>
          <w:rFonts w:ascii="標楷體" w:eastAsia="標楷體" w:hAnsi="標楷體" w:hint="eastAsia"/>
          <w:color w:val="000000"/>
        </w:rPr>
        <w:t>」競賽成績，同一梯次同校成績相同時，第二順序評比以參賽學生先達到高分之時間優先為最後得名依據。</w:t>
      </w:r>
      <w:r w:rsidRPr="00B67F7A">
        <w:rPr>
          <w:rFonts w:ascii="標楷體" w:eastAsia="標楷體" w:hAnsi="標楷體" w:hint="eastAsia"/>
          <w:color w:val="000000"/>
        </w:rPr>
        <w:br/>
      </w:r>
    </w:p>
    <w:tbl>
      <w:tblPr>
        <w:tblW w:w="0" w:type="auto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409"/>
        <w:gridCol w:w="992"/>
        <w:gridCol w:w="3360"/>
      </w:tblGrid>
      <w:tr w:rsidR="00564394" w:rsidRPr="00B67F7A">
        <w:trPr>
          <w:trHeight w:val="345"/>
          <w:jc w:val="center"/>
        </w:trPr>
        <w:tc>
          <w:tcPr>
            <w:tcW w:w="6761" w:type="dxa"/>
            <w:gridSpan w:val="3"/>
            <w:vAlign w:val="center"/>
          </w:tcPr>
          <w:p w:rsidR="00564394" w:rsidRPr="00B67F7A" w:rsidRDefault="00564394">
            <w:pPr>
              <w:widowControl/>
              <w:textAlignment w:val="center"/>
              <w:rPr>
                <w:rFonts w:ascii="標楷體" w:eastAsia="標楷體" w:hAnsi="標楷體" w:hint="eastAsia"/>
                <w:color w:val="000000"/>
                <w:kern w:val="0"/>
                <w:lang w:eastAsia="zh-CN"/>
              </w:rPr>
            </w:pPr>
            <w:r w:rsidRPr="00B67F7A">
              <w:rPr>
                <w:rFonts w:ascii="標楷體" w:eastAsia="標楷體" w:hAnsi="標楷體" w:hint="eastAsia"/>
                <w:color w:val="000000"/>
              </w:rPr>
              <w:t>同學專屬(總共2個梯次，每</w:t>
            </w:r>
            <w:proofErr w:type="gramStart"/>
            <w:r w:rsidRPr="00B67F7A">
              <w:rPr>
                <w:rFonts w:ascii="標楷體" w:eastAsia="標楷體" w:hAnsi="標楷體" w:hint="eastAsia"/>
                <w:color w:val="000000"/>
              </w:rPr>
              <w:t>個</w:t>
            </w:r>
            <w:proofErr w:type="gramEnd"/>
            <w:r w:rsidRPr="00B67F7A">
              <w:rPr>
                <w:rFonts w:ascii="標楷體" w:eastAsia="標楷體" w:hAnsi="標楷體" w:hint="eastAsia"/>
                <w:color w:val="000000"/>
              </w:rPr>
              <w:t>梯次獎項如下)</w:t>
            </w:r>
          </w:p>
        </w:tc>
      </w:tr>
      <w:tr w:rsidR="00564394" w:rsidRPr="00B67F7A">
        <w:trPr>
          <w:trHeight w:val="345"/>
          <w:jc w:val="center"/>
        </w:trPr>
        <w:tc>
          <w:tcPr>
            <w:tcW w:w="2409" w:type="dxa"/>
            <w:vAlign w:val="center"/>
          </w:tcPr>
          <w:p w:rsidR="00564394" w:rsidRPr="00B67F7A" w:rsidRDefault="00564394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67F7A">
              <w:rPr>
                <w:rFonts w:ascii="標楷體" w:eastAsia="標楷體" w:hAnsi="標楷體" w:hint="eastAsia"/>
                <w:color w:val="000000"/>
              </w:rPr>
              <w:t>得獎名次間距</w:t>
            </w:r>
          </w:p>
        </w:tc>
        <w:tc>
          <w:tcPr>
            <w:tcW w:w="992" w:type="dxa"/>
            <w:vAlign w:val="center"/>
          </w:tcPr>
          <w:p w:rsidR="00564394" w:rsidRPr="00B67F7A" w:rsidRDefault="00564394">
            <w:pPr>
              <w:widowControl/>
              <w:jc w:val="center"/>
              <w:textAlignment w:val="center"/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B67F7A">
              <w:rPr>
                <w:rFonts w:ascii="標楷體" w:eastAsia="標楷體" w:hAnsi="標楷體" w:hint="eastAsia"/>
                <w:color w:val="000000"/>
                <w:kern w:val="0"/>
              </w:rPr>
              <w:t>名次數量</w:t>
            </w:r>
          </w:p>
        </w:tc>
        <w:tc>
          <w:tcPr>
            <w:tcW w:w="3360" w:type="dxa"/>
            <w:vAlign w:val="center"/>
          </w:tcPr>
          <w:p w:rsidR="00564394" w:rsidRPr="00B67F7A" w:rsidRDefault="00564394">
            <w:pPr>
              <w:widowControl/>
              <w:jc w:val="center"/>
              <w:textAlignment w:val="center"/>
              <w:rPr>
                <w:rFonts w:ascii="標楷體" w:eastAsia="標楷體" w:hAnsi="標楷體" w:hint="eastAsia"/>
                <w:color w:val="000000"/>
                <w:kern w:val="0"/>
                <w:lang w:eastAsia="zh-CN"/>
              </w:rPr>
            </w:pPr>
            <w:r w:rsidRPr="00B67F7A">
              <w:rPr>
                <w:rFonts w:ascii="標楷體" w:eastAsia="標楷體" w:hAnsi="標楷體" w:hint="eastAsia"/>
                <w:color w:val="000000"/>
                <w:kern w:val="0"/>
                <w:lang w:eastAsia="zh-CN"/>
              </w:rPr>
              <w:t>獎勵內容</w:t>
            </w:r>
          </w:p>
        </w:tc>
      </w:tr>
      <w:tr w:rsidR="00564394" w:rsidRPr="00B67F7A">
        <w:trPr>
          <w:trHeight w:val="285"/>
          <w:jc w:val="center"/>
        </w:trPr>
        <w:tc>
          <w:tcPr>
            <w:tcW w:w="2409" w:type="dxa"/>
            <w:vAlign w:val="center"/>
          </w:tcPr>
          <w:p w:rsidR="00564394" w:rsidRPr="00B67F7A" w:rsidRDefault="00564394">
            <w:pPr>
              <w:widowControl/>
              <w:textAlignment w:val="center"/>
              <w:rPr>
                <w:rFonts w:ascii="標楷體" w:eastAsia="標楷體" w:hAnsi="標楷體" w:hint="eastAsia"/>
                <w:color w:val="000000"/>
              </w:rPr>
            </w:pPr>
            <w:r w:rsidRPr="00B67F7A">
              <w:rPr>
                <w:rFonts w:ascii="標楷體" w:eastAsia="標楷體" w:hAnsi="標楷體" w:cs="SimSun"/>
                <w:kern w:val="0"/>
                <w:szCs w:val="24"/>
                <w:lang w:eastAsia="zh-CN"/>
              </w:rPr>
              <w:t>第1名</w:t>
            </w:r>
          </w:p>
        </w:tc>
        <w:tc>
          <w:tcPr>
            <w:tcW w:w="992" w:type="dxa"/>
            <w:vAlign w:val="center"/>
          </w:tcPr>
          <w:p w:rsidR="00564394" w:rsidRPr="00B67F7A" w:rsidRDefault="00564394">
            <w:pPr>
              <w:widowControl/>
              <w:jc w:val="center"/>
              <w:textAlignment w:val="center"/>
              <w:rPr>
                <w:rFonts w:ascii="標楷體" w:eastAsia="標楷體" w:hAnsi="標楷體" w:hint="eastAsia"/>
                <w:color w:val="000000"/>
              </w:rPr>
            </w:pPr>
            <w:r w:rsidRPr="00B67F7A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3360" w:type="dxa"/>
            <w:vAlign w:val="center"/>
          </w:tcPr>
          <w:p w:rsidR="00564394" w:rsidRPr="00B67F7A" w:rsidRDefault="00564394">
            <w:pPr>
              <w:widowControl/>
              <w:textAlignment w:val="center"/>
              <w:rPr>
                <w:rFonts w:ascii="標楷體" w:eastAsia="標楷體" w:hAnsi="標楷體" w:hint="eastAsia"/>
                <w:color w:val="000000"/>
              </w:rPr>
            </w:pPr>
            <w:r w:rsidRPr="00B67F7A">
              <w:rPr>
                <w:rFonts w:ascii="標楷體" w:eastAsia="標楷體" w:hAnsi="標楷體" w:cs="SimSun"/>
                <w:kern w:val="0"/>
                <w:sz w:val="20"/>
                <w:lang w:eastAsia="zh-CN"/>
              </w:rPr>
              <w:t>獎金1000元+獎狀+紅利點數5000點</w:t>
            </w:r>
          </w:p>
        </w:tc>
      </w:tr>
      <w:tr w:rsidR="00564394" w:rsidRPr="00B67F7A">
        <w:trPr>
          <w:trHeight w:val="285"/>
          <w:jc w:val="center"/>
        </w:trPr>
        <w:tc>
          <w:tcPr>
            <w:tcW w:w="2409" w:type="dxa"/>
            <w:vAlign w:val="center"/>
          </w:tcPr>
          <w:p w:rsidR="00564394" w:rsidRPr="00B67F7A" w:rsidRDefault="00564394">
            <w:pPr>
              <w:widowControl/>
              <w:textAlignment w:val="center"/>
              <w:rPr>
                <w:rFonts w:ascii="標楷體" w:eastAsia="標楷體" w:hAnsi="標楷體" w:hint="eastAsia"/>
                <w:color w:val="000000"/>
              </w:rPr>
            </w:pPr>
            <w:r w:rsidRPr="00B67F7A">
              <w:rPr>
                <w:rFonts w:ascii="標楷體" w:eastAsia="標楷體" w:hAnsi="標楷體" w:cs="SimSun"/>
                <w:kern w:val="0"/>
                <w:szCs w:val="24"/>
                <w:lang w:eastAsia="zh-CN"/>
              </w:rPr>
              <w:t>第2名</w:t>
            </w:r>
          </w:p>
        </w:tc>
        <w:tc>
          <w:tcPr>
            <w:tcW w:w="992" w:type="dxa"/>
            <w:vAlign w:val="center"/>
          </w:tcPr>
          <w:p w:rsidR="00564394" w:rsidRPr="00B67F7A" w:rsidRDefault="00564394">
            <w:pPr>
              <w:widowControl/>
              <w:jc w:val="center"/>
              <w:textAlignment w:val="center"/>
              <w:rPr>
                <w:rFonts w:ascii="標楷體" w:eastAsia="標楷體" w:hAnsi="標楷體" w:hint="eastAsia"/>
                <w:color w:val="000000"/>
              </w:rPr>
            </w:pPr>
            <w:r w:rsidRPr="00B67F7A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3360" w:type="dxa"/>
            <w:vAlign w:val="center"/>
          </w:tcPr>
          <w:p w:rsidR="00564394" w:rsidRPr="00B67F7A" w:rsidRDefault="00564394">
            <w:pPr>
              <w:widowControl/>
              <w:textAlignment w:val="center"/>
              <w:rPr>
                <w:rFonts w:ascii="標楷體" w:eastAsia="標楷體" w:hAnsi="標楷體" w:hint="eastAsia"/>
                <w:color w:val="000000"/>
              </w:rPr>
            </w:pPr>
            <w:r w:rsidRPr="00B67F7A">
              <w:rPr>
                <w:rFonts w:ascii="標楷體" w:eastAsia="標楷體" w:hAnsi="標楷體" w:cs="SimSun"/>
                <w:kern w:val="0"/>
                <w:sz w:val="20"/>
                <w:lang w:eastAsia="zh-CN"/>
              </w:rPr>
              <w:t>獎金</w:t>
            </w:r>
            <w:r w:rsidRPr="00B67F7A">
              <w:rPr>
                <w:rFonts w:ascii="標楷體" w:eastAsia="標楷體" w:hAnsi="標楷體" w:cs="SimSun" w:hint="eastAsia"/>
                <w:kern w:val="0"/>
                <w:sz w:val="20"/>
              </w:rPr>
              <w:t>500</w:t>
            </w:r>
            <w:r w:rsidRPr="00B67F7A">
              <w:rPr>
                <w:rFonts w:ascii="標楷體" w:eastAsia="標楷體" w:hAnsi="標楷體" w:cs="SimSun"/>
                <w:kern w:val="0"/>
                <w:sz w:val="20"/>
                <w:lang w:eastAsia="zh-CN"/>
              </w:rPr>
              <w:t>元+獎狀+紅利點數</w:t>
            </w:r>
            <w:r w:rsidRPr="00B67F7A">
              <w:rPr>
                <w:rFonts w:ascii="標楷體" w:eastAsia="標楷體" w:hAnsi="標楷體" w:cs="SimSun" w:hint="eastAsia"/>
                <w:kern w:val="0"/>
                <w:sz w:val="20"/>
              </w:rPr>
              <w:t>4</w:t>
            </w:r>
            <w:r w:rsidRPr="00B67F7A">
              <w:rPr>
                <w:rFonts w:ascii="標楷體" w:eastAsia="標楷體" w:hAnsi="標楷體" w:cs="SimSun"/>
                <w:kern w:val="0"/>
                <w:sz w:val="20"/>
                <w:lang w:eastAsia="zh-CN"/>
              </w:rPr>
              <w:t>000點</w:t>
            </w:r>
          </w:p>
        </w:tc>
      </w:tr>
      <w:tr w:rsidR="00564394" w:rsidRPr="00B67F7A">
        <w:trPr>
          <w:trHeight w:val="345"/>
          <w:jc w:val="center"/>
        </w:trPr>
        <w:tc>
          <w:tcPr>
            <w:tcW w:w="2409" w:type="dxa"/>
            <w:vAlign w:val="center"/>
          </w:tcPr>
          <w:p w:rsidR="00564394" w:rsidRPr="00B67F7A" w:rsidRDefault="00564394">
            <w:pPr>
              <w:widowControl/>
              <w:textAlignment w:val="center"/>
              <w:rPr>
                <w:rFonts w:ascii="標楷體" w:eastAsia="標楷體" w:hAnsi="標楷體" w:hint="eastAsia"/>
                <w:color w:val="000000"/>
              </w:rPr>
            </w:pPr>
            <w:r w:rsidRPr="00B67F7A">
              <w:rPr>
                <w:rFonts w:ascii="標楷體" w:eastAsia="標楷體" w:hAnsi="標楷體" w:cs="SimSun"/>
                <w:kern w:val="0"/>
                <w:szCs w:val="24"/>
                <w:lang w:eastAsia="zh-CN"/>
              </w:rPr>
              <w:t>第3名～第10名</w:t>
            </w:r>
          </w:p>
        </w:tc>
        <w:tc>
          <w:tcPr>
            <w:tcW w:w="992" w:type="dxa"/>
            <w:vAlign w:val="center"/>
          </w:tcPr>
          <w:p w:rsidR="00564394" w:rsidRPr="00B67F7A" w:rsidRDefault="00564394">
            <w:pPr>
              <w:widowControl/>
              <w:jc w:val="center"/>
              <w:textAlignment w:val="center"/>
              <w:rPr>
                <w:rFonts w:ascii="標楷體" w:eastAsia="標楷體" w:hAnsi="標楷體" w:hint="eastAsia"/>
                <w:color w:val="000000"/>
              </w:rPr>
            </w:pPr>
            <w:r w:rsidRPr="00B67F7A"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3360" w:type="dxa"/>
            <w:vAlign w:val="center"/>
          </w:tcPr>
          <w:p w:rsidR="00564394" w:rsidRPr="00B67F7A" w:rsidRDefault="00564394">
            <w:pPr>
              <w:widowControl/>
              <w:textAlignment w:val="center"/>
              <w:rPr>
                <w:rFonts w:ascii="標楷體" w:eastAsia="標楷體" w:hAnsi="標楷體" w:hint="eastAsia"/>
                <w:color w:val="000000"/>
              </w:rPr>
            </w:pPr>
            <w:r w:rsidRPr="00B67F7A">
              <w:rPr>
                <w:rFonts w:ascii="標楷體" w:eastAsia="標楷體" w:hAnsi="標楷體" w:cs="SimSun"/>
                <w:kern w:val="0"/>
                <w:sz w:val="20"/>
                <w:lang w:eastAsia="zh-CN"/>
              </w:rPr>
              <w:t>獎金</w:t>
            </w:r>
            <w:r w:rsidRPr="00B67F7A">
              <w:rPr>
                <w:rFonts w:ascii="標楷體" w:eastAsia="標楷體" w:hAnsi="標楷體" w:cs="SimSun" w:hint="eastAsia"/>
                <w:kern w:val="0"/>
                <w:sz w:val="20"/>
              </w:rPr>
              <w:t>300</w:t>
            </w:r>
            <w:r w:rsidRPr="00B67F7A">
              <w:rPr>
                <w:rFonts w:ascii="標楷體" w:eastAsia="標楷體" w:hAnsi="標楷體" w:cs="SimSun"/>
                <w:kern w:val="0"/>
                <w:sz w:val="20"/>
                <w:lang w:eastAsia="zh-CN"/>
              </w:rPr>
              <w:t>元+獎狀+紅利點數</w:t>
            </w:r>
            <w:r w:rsidRPr="00B67F7A">
              <w:rPr>
                <w:rFonts w:ascii="標楷體" w:eastAsia="標楷體" w:hAnsi="標楷體" w:cs="SimSun" w:hint="eastAsia"/>
                <w:kern w:val="0"/>
                <w:sz w:val="20"/>
              </w:rPr>
              <w:t>35</w:t>
            </w:r>
            <w:r w:rsidRPr="00B67F7A">
              <w:rPr>
                <w:rFonts w:ascii="標楷體" w:eastAsia="標楷體" w:hAnsi="標楷體" w:cs="SimSun"/>
                <w:kern w:val="0"/>
                <w:sz w:val="20"/>
                <w:lang w:eastAsia="zh-CN"/>
              </w:rPr>
              <w:t>00點</w:t>
            </w:r>
          </w:p>
        </w:tc>
      </w:tr>
      <w:tr w:rsidR="00564394" w:rsidRPr="00B67F7A">
        <w:trPr>
          <w:trHeight w:val="345"/>
          <w:jc w:val="center"/>
        </w:trPr>
        <w:tc>
          <w:tcPr>
            <w:tcW w:w="2409" w:type="dxa"/>
            <w:vAlign w:val="center"/>
          </w:tcPr>
          <w:p w:rsidR="00564394" w:rsidRPr="00B67F7A" w:rsidRDefault="00564394">
            <w:pPr>
              <w:widowControl/>
              <w:textAlignment w:val="center"/>
              <w:rPr>
                <w:rFonts w:ascii="標楷體" w:eastAsia="標楷體" w:hAnsi="標楷體" w:cs="SimSun"/>
                <w:kern w:val="0"/>
                <w:szCs w:val="24"/>
                <w:lang w:eastAsia="zh-CN"/>
              </w:rPr>
            </w:pPr>
            <w:r w:rsidRPr="00B67F7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不定期互動分享活動</w:t>
            </w:r>
          </w:p>
        </w:tc>
        <w:tc>
          <w:tcPr>
            <w:tcW w:w="992" w:type="dxa"/>
            <w:vAlign w:val="center"/>
          </w:tcPr>
          <w:p w:rsidR="00564394" w:rsidRPr="00B67F7A" w:rsidRDefault="00564394">
            <w:pPr>
              <w:widowControl/>
              <w:jc w:val="center"/>
              <w:textAlignment w:val="center"/>
              <w:rPr>
                <w:rFonts w:ascii="標楷體" w:eastAsia="標楷體" w:hAnsi="標楷體" w:hint="eastAsia"/>
                <w:color w:val="000000"/>
              </w:rPr>
            </w:pPr>
            <w:r w:rsidRPr="00B67F7A">
              <w:rPr>
                <w:rFonts w:ascii="標楷體" w:eastAsia="標楷體" w:hAnsi="標楷體" w:hint="eastAsia"/>
                <w:color w:val="000000"/>
              </w:rPr>
              <w:t>N</w:t>
            </w:r>
          </w:p>
        </w:tc>
        <w:tc>
          <w:tcPr>
            <w:tcW w:w="3360" w:type="dxa"/>
            <w:vAlign w:val="center"/>
          </w:tcPr>
          <w:p w:rsidR="00564394" w:rsidRPr="00B67F7A" w:rsidRDefault="00564394">
            <w:pPr>
              <w:widowControl/>
              <w:textAlignment w:val="center"/>
              <w:rPr>
                <w:rFonts w:ascii="標楷體" w:eastAsia="標楷體" w:hAnsi="標楷體" w:hint="eastAsia"/>
                <w:color w:val="000000"/>
              </w:rPr>
            </w:pPr>
            <w:r w:rsidRPr="00B67F7A">
              <w:rPr>
                <w:rFonts w:ascii="標楷體" w:eastAsia="標楷體" w:hAnsi="標楷體" w:hint="eastAsia"/>
                <w:color w:val="000000"/>
              </w:rPr>
              <w:t>紅利點數(請注意網站公告)</w:t>
            </w:r>
          </w:p>
        </w:tc>
      </w:tr>
      <w:tr w:rsidR="00564394" w:rsidRPr="00B67F7A">
        <w:trPr>
          <w:trHeight w:val="345"/>
          <w:jc w:val="center"/>
        </w:trPr>
        <w:tc>
          <w:tcPr>
            <w:tcW w:w="6761" w:type="dxa"/>
            <w:gridSpan w:val="3"/>
            <w:vAlign w:val="center"/>
          </w:tcPr>
          <w:p w:rsidR="00564394" w:rsidRPr="00B67F7A" w:rsidRDefault="00564394">
            <w:pPr>
              <w:widowControl/>
              <w:textAlignment w:val="center"/>
              <w:rPr>
                <w:rFonts w:ascii="標楷體" w:eastAsia="標楷體" w:hAnsi="標楷體" w:cs="SimSun"/>
                <w:kern w:val="0"/>
                <w:sz w:val="20"/>
                <w:lang w:eastAsia="zh-CN"/>
              </w:rPr>
            </w:pPr>
            <w:r w:rsidRPr="00B67F7A">
              <w:rPr>
                <w:rFonts w:ascii="標楷體" w:eastAsia="標楷體" w:hAnsi="標楷體" w:hint="eastAsia"/>
                <w:color w:val="000000"/>
              </w:rPr>
              <w:t>學校專屬(2個梯次結束後頒發一次)</w:t>
            </w:r>
          </w:p>
        </w:tc>
      </w:tr>
      <w:tr w:rsidR="00564394" w:rsidRPr="00B67F7A">
        <w:trPr>
          <w:trHeight w:val="345"/>
          <w:jc w:val="center"/>
        </w:trPr>
        <w:tc>
          <w:tcPr>
            <w:tcW w:w="2409" w:type="dxa"/>
            <w:vAlign w:val="center"/>
          </w:tcPr>
          <w:p w:rsidR="00564394" w:rsidRPr="00B67F7A" w:rsidRDefault="00564394">
            <w:pPr>
              <w:widowControl/>
              <w:textAlignment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B67F7A">
              <w:rPr>
                <w:rFonts w:ascii="標楷體" w:eastAsia="標楷體" w:hAnsi="標楷體" w:hint="eastAsia"/>
                <w:color w:val="000000"/>
              </w:rPr>
              <w:t>校園推動獎</w:t>
            </w:r>
          </w:p>
        </w:tc>
        <w:tc>
          <w:tcPr>
            <w:tcW w:w="992" w:type="dxa"/>
            <w:vAlign w:val="center"/>
          </w:tcPr>
          <w:p w:rsidR="00564394" w:rsidRPr="00B67F7A" w:rsidRDefault="00564394">
            <w:pPr>
              <w:widowControl/>
              <w:jc w:val="center"/>
              <w:textAlignment w:val="center"/>
              <w:rPr>
                <w:rFonts w:ascii="標楷體" w:eastAsia="標楷體" w:hAnsi="標楷體" w:hint="eastAsia"/>
                <w:color w:val="000000"/>
              </w:rPr>
            </w:pPr>
            <w:r w:rsidRPr="00B67F7A"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3360" w:type="dxa"/>
            <w:vAlign w:val="center"/>
          </w:tcPr>
          <w:p w:rsidR="00564394" w:rsidRPr="00B67F7A" w:rsidRDefault="00564394">
            <w:pPr>
              <w:widowControl/>
              <w:textAlignment w:val="center"/>
              <w:rPr>
                <w:rFonts w:ascii="標楷體" w:eastAsia="標楷體" w:hAnsi="標楷體" w:hint="eastAsia"/>
                <w:color w:val="000000"/>
              </w:rPr>
            </w:pPr>
            <w:r w:rsidRPr="00B67F7A">
              <w:rPr>
                <w:rFonts w:ascii="標楷體" w:eastAsia="標楷體" w:hAnsi="標楷體" w:cs="SimSun"/>
                <w:kern w:val="0"/>
                <w:sz w:val="20"/>
                <w:lang w:eastAsia="zh-CN"/>
              </w:rPr>
              <w:t>獎金</w:t>
            </w:r>
            <w:r w:rsidRPr="00B67F7A">
              <w:rPr>
                <w:rFonts w:ascii="標楷體" w:eastAsia="標楷體" w:hAnsi="標楷體" w:cs="SimSun" w:hint="eastAsia"/>
                <w:kern w:val="0"/>
                <w:sz w:val="20"/>
              </w:rPr>
              <w:t>2000</w:t>
            </w:r>
            <w:r w:rsidRPr="00B67F7A">
              <w:rPr>
                <w:rFonts w:ascii="標楷體" w:eastAsia="標楷體" w:hAnsi="標楷體" w:cs="SimSun"/>
                <w:kern w:val="0"/>
                <w:sz w:val="20"/>
                <w:lang w:eastAsia="zh-CN"/>
              </w:rPr>
              <w:t>元+獎狀</w:t>
            </w:r>
          </w:p>
        </w:tc>
      </w:tr>
    </w:tbl>
    <w:p w:rsidR="00564394" w:rsidRPr="00B67F7A" w:rsidRDefault="00564394">
      <w:pPr>
        <w:rPr>
          <w:rFonts w:ascii="標楷體" w:eastAsia="標楷體" w:hAnsi="標楷體" w:hint="eastAsia"/>
          <w:color w:val="000000"/>
        </w:rPr>
      </w:pPr>
    </w:p>
    <w:p w:rsidR="00564394" w:rsidRPr="00B67F7A" w:rsidRDefault="00564394">
      <w:pPr>
        <w:rPr>
          <w:rFonts w:ascii="標楷體" w:eastAsia="標楷體" w:hAnsi="標楷體" w:hint="eastAsia"/>
          <w:color w:val="000000"/>
        </w:rPr>
      </w:pPr>
    </w:p>
    <w:p w:rsidR="00564394" w:rsidRPr="00B67F7A" w:rsidRDefault="00564394">
      <w:pPr>
        <w:rPr>
          <w:rFonts w:ascii="標楷體" w:eastAsia="標楷體" w:hAnsi="標楷體" w:hint="eastAsia"/>
          <w:color w:val="000000"/>
        </w:rPr>
      </w:pPr>
    </w:p>
    <w:p w:rsidR="00564394" w:rsidRPr="00B67F7A" w:rsidRDefault="00564394">
      <w:pPr>
        <w:rPr>
          <w:rFonts w:ascii="標楷體" w:eastAsia="標楷體" w:hAnsi="標楷體" w:hint="eastAsia"/>
          <w:color w:val="000000"/>
        </w:rPr>
      </w:pPr>
    </w:p>
    <w:p w:rsidR="00564394" w:rsidRPr="00B67F7A" w:rsidRDefault="00564394">
      <w:pPr>
        <w:numPr>
          <w:ilvl w:val="0"/>
          <w:numId w:val="13"/>
        </w:numPr>
        <w:tabs>
          <w:tab w:val="left" w:pos="425"/>
        </w:tabs>
        <w:snapToGrid w:val="0"/>
        <w:spacing w:line="360" w:lineRule="exact"/>
        <w:ind w:firstLine="0"/>
        <w:rPr>
          <w:rFonts w:ascii="標楷體" w:eastAsia="標楷體" w:hAnsi="標楷體" w:hint="eastAsia"/>
          <w:color w:val="000000"/>
        </w:rPr>
      </w:pPr>
      <w:r w:rsidRPr="00B67F7A">
        <w:rPr>
          <w:rFonts w:ascii="標楷體" w:eastAsia="標楷體" w:hAnsi="標楷體" w:hint="eastAsia"/>
          <w:b/>
          <w:bCs/>
          <w:color w:val="000000"/>
        </w:rPr>
        <w:t>全國個人榜</w:t>
      </w:r>
      <w:r w:rsidRPr="00B67F7A">
        <w:rPr>
          <w:rFonts w:ascii="標楷體" w:eastAsia="標楷體" w:hAnsi="標楷體" w:hint="eastAsia"/>
          <w:color w:val="000000"/>
        </w:rPr>
        <w:t>：</w:t>
      </w:r>
    </w:p>
    <w:p w:rsidR="00564394" w:rsidRPr="00B67F7A" w:rsidRDefault="00564394">
      <w:pPr>
        <w:tabs>
          <w:tab w:val="left" w:pos="425"/>
          <w:tab w:val="left" w:pos="1560"/>
        </w:tabs>
        <w:rPr>
          <w:rFonts w:ascii="標楷體" w:eastAsia="標楷體" w:hAnsi="標楷體" w:hint="eastAsia"/>
          <w:color w:val="000000"/>
        </w:rPr>
      </w:pPr>
      <w:r w:rsidRPr="00B67F7A">
        <w:rPr>
          <w:rFonts w:ascii="標楷體" w:eastAsia="標楷體" w:hAnsi="標楷體" w:hint="eastAsia"/>
          <w:color w:val="000000"/>
        </w:rPr>
        <w:t>每</w:t>
      </w:r>
      <w:proofErr w:type="gramStart"/>
      <w:r w:rsidRPr="00B67F7A">
        <w:rPr>
          <w:rFonts w:ascii="標楷體" w:eastAsia="標楷體" w:hAnsi="標楷體" w:hint="eastAsia"/>
          <w:color w:val="000000"/>
        </w:rPr>
        <w:t>個</w:t>
      </w:r>
      <w:proofErr w:type="gramEnd"/>
      <w:r w:rsidRPr="00B67F7A">
        <w:rPr>
          <w:rFonts w:ascii="標楷體" w:eastAsia="標楷體" w:hAnsi="標楷體" w:hint="eastAsia"/>
          <w:color w:val="000000"/>
        </w:rPr>
        <w:t>梯次的網路競賽結束後以該梯次競賽總成績進行全國跨校的排名，給予「</w:t>
      </w:r>
      <w:r w:rsidRPr="00B67F7A">
        <w:rPr>
          <w:rFonts w:ascii="標楷體" w:eastAsia="標楷體" w:hAnsi="標楷體" w:hint="eastAsia"/>
          <w:b/>
          <w:bCs/>
          <w:color w:val="000000"/>
        </w:rPr>
        <w:t>全國個人榜</w:t>
      </w:r>
      <w:r w:rsidRPr="00B67F7A">
        <w:rPr>
          <w:rFonts w:ascii="標楷體" w:eastAsia="標楷體" w:hAnsi="標楷體" w:hint="eastAsia"/>
          <w:color w:val="000000"/>
        </w:rPr>
        <w:t>」第1-20名獎勵。每梯次結算「</w:t>
      </w:r>
      <w:r w:rsidRPr="00B67F7A">
        <w:rPr>
          <w:rFonts w:ascii="標楷體" w:eastAsia="標楷體" w:hAnsi="標楷體" w:hint="eastAsia"/>
          <w:b/>
          <w:bCs/>
          <w:color w:val="000000"/>
        </w:rPr>
        <w:t>全國個人榜</w:t>
      </w:r>
      <w:r w:rsidRPr="00B67F7A">
        <w:rPr>
          <w:rFonts w:ascii="標楷體" w:eastAsia="標楷體" w:hAnsi="標楷體" w:hint="eastAsia"/>
          <w:color w:val="000000"/>
        </w:rPr>
        <w:t>」競賽成績，同一梯次成績相同時，第二順序評比以</w:t>
      </w:r>
      <w:proofErr w:type="gramStart"/>
      <w:r w:rsidRPr="00B67F7A">
        <w:rPr>
          <w:rFonts w:ascii="標楷體" w:eastAsia="標楷體" w:hAnsi="標楷體" w:hint="eastAsia"/>
          <w:color w:val="000000"/>
        </w:rPr>
        <w:t>家長集氣數</w:t>
      </w:r>
      <w:proofErr w:type="gramEnd"/>
      <w:r w:rsidRPr="00B67F7A">
        <w:rPr>
          <w:rFonts w:ascii="標楷體" w:eastAsia="標楷體" w:hAnsi="標楷體" w:hint="eastAsia"/>
          <w:color w:val="000000"/>
        </w:rPr>
        <w:t>較高者為排名，如</w:t>
      </w:r>
      <w:proofErr w:type="gramStart"/>
      <w:r w:rsidRPr="00B67F7A">
        <w:rPr>
          <w:rFonts w:ascii="標楷體" w:eastAsia="標楷體" w:hAnsi="標楷體" w:hint="eastAsia"/>
          <w:color w:val="000000"/>
        </w:rPr>
        <w:t>再遇同分時</w:t>
      </w:r>
      <w:proofErr w:type="gramEnd"/>
      <w:r w:rsidRPr="00B67F7A">
        <w:rPr>
          <w:rFonts w:ascii="標楷體" w:eastAsia="標楷體" w:hAnsi="標楷體" w:hint="eastAsia"/>
          <w:color w:val="000000"/>
        </w:rPr>
        <w:t>以參賽學生先達到高分之時間優先為最後得名依據。</w:t>
      </w:r>
    </w:p>
    <w:tbl>
      <w:tblPr>
        <w:tblW w:w="0" w:type="auto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409"/>
        <w:gridCol w:w="992"/>
        <w:gridCol w:w="3360"/>
      </w:tblGrid>
      <w:tr w:rsidR="00564394" w:rsidRPr="00B67F7A">
        <w:trPr>
          <w:trHeight w:val="345"/>
          <w:jc w:val="center"/>
        </w:trPr>
        <w:tc>
          <w:tcPr>
            <w:tcW w:w="6761" w:type="dxa"/>
            <w:gridSpan w:val="3"/>
            <w:vAlign w:val="center"/>
          </w:tcPr>
          <w:p w:rsidR="00564394" w:rsidRPr="00B67F7A" w:rsidRDefault="00564394">
            <w:pPr>
              <w:widowControl/>
              <w:textAlignment w:val="center"/>
              <w:rPr>
                <w:rFonts w:ascii="標楷體" w:eastAsia="標楷體" w:hAnsi="標楷體" w:hint="eastAsia"/>
                <w:color w:val="000000"/>
                <w:kern w:val="0"/>
                <w:lang w:eastAsia="zh-CN"/>
              </w:rPr>
            </w:pPr>
            <w:r w:rsidRPr="00B67F7A">
              <w:rPr>
                <w:rFonts w:ascii="標楷體" w:eastAsia="標楷體" w:hAnsi="標楷體" w:hint="eastAsia"/>
                <w:color w:val="000000"/>
              </w:rPr>
              <w:t>同學專屬(總共2個梯次，每</w:t>
            </w:r>
            <w:proofErr w:type="gramStart"/>
            <w:r w:rsidRPr="00B67F7A">
              <w:rPr>
                <w:rFonts w:ascii="標楷體" w:eastAsia="標楷體" w:hAnsi="標楷體" w:hint="eastAsia"/>
                <w:color w:val="000000"/>
              </w:rPr>
              <w:t>個</w:t>
            </w:r>
            <w:proofErr w:type="gramEnd"/>
            <w:r w:rsidRPr="00B67F7A">
              <w:rPr>
                <w:rFonts w:ascii="標楷體" w:eastAsia="標楷體" w:hAnsi="標楷體" w:hint="eastAsia"/>
                <w:color w:val="000000"/>
              </w:rPr>
              <w:t>梯次獎項如下)</w:t>
            </w:r>
          </w:p>
        </w:tc>
      </w:tr>
      <w:tr w:rsidR="00564394" w:rsidRPr="00B67F7A">
        <w:trPr>
          <w:trHeight w:val="345"/>
          <w:jc w:val="center"/>
        </w:trPr>
        <w:tc>
          <w:tcPr>
            <w:tcW w:w="2409" w:type="dxa"/>
            <w:vAlign w:val="center"/>
          </w:tcPr>
          <w:p w:rsidR="00564394" w:rsidRPr="00B67F7A" w:rsidRDefault="00564394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67F7A">
              <w:rPr>
                <w:rFonts w:ascii="標楷體" w:eastAsia="標楷體" w:hAnsi="標楷體" w:hint="eastAsia"/>
                <w:color w:val="000000"/>
              </w:rPr>
              <w:t>得獎名次間距</w:t>
            </w:r>
          </w:p>
        </w:tc>
        <w:tc>
          <w:tcPr>
            <w:tcW w:w="992" w:type="dxa"/>
            <w:vAlign w:val="center"/>
          </w:tcPr>
          <w:p w:rsidR="00564394" w:rsidRPr="00B67F7A" w:rsidRDefault="00564394">
            <w:pPr>
              <w:widowControl/>
              <w:jc w:val="center"/>
              <w:textAlignment w:val="center"/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B67F7A">
              <w:rPr>
                <w:rFonts w:ascii="標楷體" w:eastAsia="標楷體" w:hAnsi="標楷體" w:hint="eastAsia"/>
                <w:color w:val="000000"/>
                <w:kern w:val="0"/>
              </w:rPr>
              <w:t>名次數量</w:t>
            </w:r>
          </w:p>
        </w:tc>
        <w:tc>
          <w:tcPr>
            <w:tcW w:w="3360" w:type="dxa"/>
            <w:vAlign w:val="center"/>
          </w:tcPr>
          <w:p w:rsidR="00564394" w:rsidRPr="00B67F7A" w:rsidRDefault="00564394">
            <w:pPr>
              <w:widowControl/>
              <w:jc w:val="center"/>
              <w:textAlignment w:val="center"/>
              <w:rPr>
                <w:rFonts w:ascii="標楷體" w:eastAsia="標楷體" w:hAnsi="標楷體" w:hint="eastAsia"/>
                <w:color w:val="000000"/>
                <w:kern w:val="0"/>
                <w:lang w:eastAsia="zh-CN"/>
              </w:rPr>
            </w:pPr>
            <w:r w:rsidRPr="00B67F7A">
              <w:rPr>
                <w:rFonts w:ascii="標楷體" w:eastAsia="標楷體" w:hAnsi="標楷體" w:hint="eastAsia"/>
                <w:color w:val="000000"/>
                <w:kern w:val="0"/>
                <w:lang w:eastAsia="zh-CN"/>
              </w:rPr>
              <w:t>獎勵內容</w:t>
            </w:r>
          </w:p>
        </w:tc>
      </w:tr>
      <w:tr w:rsidR="00564394" w:rsidRPr="00B67F7A">
        <w:trPr>
          <w:trHeight w:val="285"/>
          <w:jc w:val="center"/>
        </w:trPr>
        <w:tc>
          <w:tcPr>
            <w:tcW w:w="2409" w:type="dxa"/>
            <w:vAlign w:val="center"/>
          </w:tcPr>
          <w:p w:rsidR="00564394" w:rsidRPr="00B67F7A" w:rsidRDefault="00564394">
            <w:pPr>
              <w:widowControl/>
              <w:textAlignment w:val="center"/>
              <w:rPr>
                <w:rFonts w:ascii="標楷體" w:eastAsia="標楷體" w:hAnsi="標楷體" w:hint="eastAsia"/>
                <w:color w:val="000000"/>
              </w:rPr>
            </w:pPr>
            <w:r w:rsidRPr="00B67F7A">
              <w:rPr>
                <w:rFonts w:ascii="標楷體" w:eastAsia="標楷體" w:hAnsi="標楷體" w:hint="eastAsia"/>
                <w:color w:val="000000"/>
                <w:kern w:val="0"/>
                <w:lang w:eastAsia="zh-CN"/>
              </w:rPr>
              <w:t>第1名～第10名</w:t>
            </w:r>
          </w:p>
        </w:tc>
        <w:tc>
          <w:tcPr>
            <w:tcW w:w="992" w:type="dxa"/>
            <w:vAlign w:val="center"/>
          </w:tcPr>
          <w:p w:rsidR="00564394" w:rsidRPr="00B67F7A" w:rsidRDefault="00564394">
            <w:pPr>
              <w:widowControl/>
              <w:jc w:val="center"/>
              <w:textAlignment w:val="center"/>
              <w:rPr>
                <w:rFonts w:ascii="標楷體" w:eastAsia="標楷體" w:hAnsi="標楷體" w:hint="eastAsia"/>
                <w:color w:val="000000"/>
              </w:rPr>
            </w:pPr>
            <w:r w:rsidRPr="00B67F7A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3360" w:type="dxa"/>
            <w:vAlign w:val="center"/>
          </w:tcPr>
          <w:p w:rsidR="00564394" w:rsidRPr="00B67F7A" w:rsidRDefault="00564394">
            <w:pPr>
              <w:widowControl/>
              <w:textAlignment w:val="center"/>
              <w:rPr>
                <w:rFonts w:ascii="標楷體" w:eastAsia="標楷體" w:hAnsi="標楷體" w:hint="eastAsia"/>
                <w:color w:val="000000"/>
              </w:rPr>
            </w:pPr>
            <w:r w:rsidRPr="00B67F7A">
              <w:rPr>
                <w:rFonts w:ascii="標楷體" w:eastAsia="標楷體" w:hAnsi="標楷體" w:hint="eastAsia"/>
                <w:color w:val="000000"/>
              </w:rPr>
              <w:t>獎金800元+紅利點數4000點</w:t>
            </w:r>
          </w:p>
        </w:tc>
      </w:tr>
      <w:tr w:rsidR="00564394" w:rsidRPr="00B67F7A">
        <w:trPr>
          <w:trHeight w:val="285"/>
          <w:jc w:val="center"/>
        </w:trPr>
        <w:tc>
          <w:tcPr>
            <w:tcW w:w="2409" w:type="dxa"/>
            <w:vAlign w:val="center"/>
          </w:tcPr>
          <w:p w:rsidR="00564394" w:rsidRPr="00B67F7A" w:rsidRDefault="00564394">
            <w:pPr>
              <w:widowControl/>
              <w:textAlignment w:val="center"/>
              <w:rPr>
                <w:rFonts w:ascii="標楷體" w:eastAsia="標楷體" w:hAnsi="標楷體" w:hint="eastAsia"/>
                <w:color w:val="000000"/>
              </w:rPr>
            </w:pPr>
            <w:r w:rsidRPr="00B67F7A">
              <w:rPr>
                <w:rFonts w:ascii="標楷體" w:eastAsia="標楷體" w:hAnsi="標楷體" w:hint="eastAsia"/>
                <w:color w:val="000000"/>
                <w:kern w:val="0"/>
                <w:lang w:eastAsia="zh-CN"/>
              </w:rPr>
              <w:t>第11名～第20名</w:t>
            </w:r>
          </w:p>
        </w:tc>
        <w:tc>
          <w:tcPr>
            <w:tcW w:w="992" w:type="dxa"/>
            <w:vAlign w:val="center"/>
          </w:tcPr>
          <w:p w:rsidR="00564394" w:rsidRPr="00B67F7A" w:rsidRDefault="00564394">
            <w:pPr>
              <w:widowControl/>
              <w:jc w:val="center"/>
              <w:textAlignment w:val="center"/>
              <w:rPr>
                <w:rFonts w:ascii="標楷體" w:eastAsia="標楷體" w:hAnsi="標楷體" w:hint="eastAsia"/>
                <w:color w:val="000000"/>
              </w:rPr>
            </w:pPr>
            <w:r w:rsidRPr="00B67F7A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3360" w:type="dxa"/>
            <w:vAlign w:val="center"/>
          </w:tcPr>
          <w:p w:rsidR="00564394" w:rsidRPr="00B67F7A" w:rsidRDefault="00564394">
            <w:pPr>
              <w:widowControl/>
              <w:textAlignment w:val="center"/>
              <w:rPr>
                <w:rFonts w:ascii="標楷體" w:eastAsia="標楷體" w:hAnsi="標楷體" w:hint="eastAsia"/>
                <w:color w:val="000000"/>
              </w:rPr>
            </w:pPr>
            <w:r w:rsidRPr="00B67F7A">
              <w:rPr>
                <w:rFonts w:ascii="標楷體" w:eastAsia="標楷體" w:hAnsi="標楷體" w:hint="eastAsia"/>
                <w:color w:val="000000"/>
              </w:rPr>
              <w:t>獎金500元+紅利點數3000點</w:t>
            </w:r>
          </w:p>
        </w:tc>
      </w:tr>
      <w:tr w:rsidR="00564394" w:rsidRPr="00B67F7A">
        <w:trPr>
          <w:trHeight w:val="345"/>
          <w:jc w:val="center"/>
        </w:trPr>
        <w:tc>
          <w:tcPr>
            <w:tcW w:w="2409" w:type="dxa"/>
            <w:vAlign w:val="center"/>
          </w:tcPr>
          <w:p w:rsidR="00564394" w:rsidRPr="00B67F7A" w:rsidRDefault="00564394">
            <w:pPr>
              <w:widowControl/>
              <w:textAlignment w:val="center"/>
              <w:rPr>
                <w:rFonts w:ascii="標楷體" w:eastAsia="標楷體" w:hAnsi="標楷體" w:hint="eastAsia"/>
                <w:color w:val="000000"/>
              </w:rPr>
            </w:pPr>
            <w:r w:rsidRPr="00B67F7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不定期互動分享活動</w:t>
            </w:r>
          </w:p>
        </w:tc>
        <w:tc>
          <w:tcPr>
            <w:tcW w:w="992" w:type="dxa"/>
            <w:vAlign w:val="center"/>
          </w:tcPr>
          <w:p w:rsidR="00564394" w:rsidRPr="00B67F7A" w:rsidRDefault="00564394">
            <w:pPr>
              <w:widowControl/>
              <w:jc w:val="center"/>
              <w:textAlignment w:val="center"/>
              <w:rPr>
                <w:rFonts w:ascii="標楷體" w:eastAsia="標楷體" w:hAnsi="標楷體" w:hint="eastAsia"/>
                <w:color w:val="000000"/>
              </w:rPr>
            </w:pPr>
            <w:r w:rsidRPr="00B67F7A">
              <w:rPr>
                <w:rFonts w:ascii="標楷體" w:eastAsia="標楷體" w:hAnsi="標楷體" w:hint="eastAsia"/>
                <w:color w:val="000000"/>
              </w:rPr>
              <w:t>N</w:t>
            </w:r>
          </w:p>
        </w:tc>
        <w:tc>
          <w:tcPr>
            <w:tcW w:w="3360" w:type="dxa"/>
            <w:vAlign w:val="center"/>
          </w:tcPr>
          <w:p w:rsidR="00564394" w:rsidRPr="00B67F7A" w:rsidRDefault="00564394">
            <w:pPr>
              <w:widowControl/>
              <w:textAlignment w:val="center"/>
              <w:rPr>
                <w:rFonts w:ascii="標楷體" w:eastAsia="標楷體" w:hAnsi="標楷體" w:hint="eastAsia"/>
                <w:color w:val="000000"/>
              </w:rPr>
            </w:pPr>
            <w:r w:rsidRPr="00B67F7A">
              <w:rPr>
                <w:rFonts w:ascii="標楷體" w:eastAsia="標楷體" w:hAnsi="標楷體" w:hint="eastAsia"/>
                <w:color w:val="000000"/>
              </w:rPr>
              <w:t>紅利點數(請注意網站公告)</w:t>
            </w:r>
          </w:p>
        </w:tc>
      </w:tr>
    </w:tbl>
    <w:p w:rsidR="00564394" w:rsidRPr="00B67F7A" w:rsidRDefault="00564394">
      <w:pPr>
        <w:tabs>
          <w:tab w:val="left" w:pos="425"/>
        </w:tabs>
        <w:snapToGrid w:val="0"/>
        <w:spacing w:line="360" w:lineRule="exact"/>
        <w:rPr>
          <w:rFonts w:ascii="標楷體" w:eastAsia="標楷體" w:hAnsi="標楷體" w:hint="eastAsia"/>
          <w:color w:val="000000"/>
        </w:rPr>
      </w:pPr>
    </w:p>
    <w:p w:rsidR="00564394" w:rsidRPr="00B67F7A" w:rsidRDefault="00564394">
      <w:pPr>
        <w:numPr>
          <w:ilvl w:val="0"/>
          <w:numId w:val="13"/>
        </w:numPr>
        <w:tabs>
          <w:tab w:val="left" w:pos="425"/>
        </w:tabs>
        <w:snapToGrid w:val="0"/>
        <w:spacing w:line="360" w:lineRule="exact"/>
        <w:ind w:firstLine="0"/>
        <w:rPr>
          <w:rFonts w:ascii="標楷體" w:eastAsia="標楷體" w:hAnsi="標楷體" w:hint="eastAsia"/>
          <w:color w:val="000000"/>
        </w:rPr>
      </w:pPr>
      <w:r w:rsidRPr="00B67F7A">
        <w:rPr>
          <w:rFonts w:ascii="標楷體" w:eastAsia="標楷體" w:hAnsi="標楷體" w:hint="eastAsia"/>
          <w:color w:val="000000"/>
        </w:rPr>
        <w:t>主辦單位將不定期推出分享活動，分享活動中的參賽學生可獲頒「紅利點數」獎勵，請隨時注意網站公告。</w:t>
      </w:r>
    </w:p>
    <w:p w:rsidR="00564394" w:rsidRPr="00B67F7A" w:rsidRDefault="00564394">
      <w:pPr>
        <w:numPr>
          <w:ilvl w:val="0"/>
          <w:numId w:val="13"/>
        </w:numPr>
        <w:tabs>
          <w:tab w:val="left" w:pos="425"/>
        </w:tabs>
        <w:ind w:firstLine="0"/>
        <w:rPr>
          <w:rFonts w:ascii="標楷體" w:eastAsia="標楷體" w:hAnsi="標楷體" w:hint="eastAsia"/>
          <w:color w:val="000000"/>
        </w:rPr>
      </w:pPr>
      <w:r w:rsidRPr="00B67F7A">
        <w:rPr>
          <w:rFonts w:ascii="標楷體" w:eastAsia="標楷體" w:hAnsi="標楷體" w:hint="eastAsia"/>
          <w:color w:val="000000"/>
        </w:rPr>
        <w:t>本活動獎勵學生發放之紅利點數，會於得獎名單公佈後陸續發送，紅利點數可至紅利樂園兌換獎品，惟應於有效期限內兌換使用，逾期則作廢無法再使用，相關辦法詳見活動網站「紅利說明」。</w:t>
      </w:r>
    </w:p>
    <w:p w:rsidR="00564394" w:rsidRPr="00B67F7A" w:rsidRDefault="00564394">
      <w:pPr>
        <w:numPr>
          <w:ilvl w:val="0"/>
          <w:numId w:val="13"/>
        </w:numPr>
        <w:tabs>
          <w:tab w:val="left" w:pos="425"/>
        </w:tabs>
        <w:ind w:firstLine="0"/>
        <w:rPr>
          <w:rFonts w:ascii="標楷體" w:eastAsia="標楷體" w:hAnsi="標楷體" w:hint="eastAsia"/>
          <w:color w:val="000000"/>
        </w:rPr>
      </w:pPr>
      <w:r w:rsidRPr="00B67F7A">
        <w:rPr>
          <w:rFonts w:ascii="標楷體" w:eastAsia="標楷體" w:hAnsi="標楷體" w:hint="eastAsia"/>
          <w:color w:val="000000"/>
        </w:rPr>
        <w:t>兌換贈品寄送過程中遺失、 毀損</w:t>
      </w:r>
      <w:proofErr w:type="gramStart"/>
      <w:r w:rsidRPr="00B67F7A">
        <w:rPr>
          <w:rFonts w:ascii="標楷體" w:eastAsia="標楷體" w:hAnsi="標楷體" w:hint="eastAsia"/>
          <w:color w:val="000000"/>
        </w:rPr>
        <w:t>或漏寄</w:t>
      </w:r>
      <w:proofErr w:type="gramEnd"/>
      <w:r w:rsidRPr="00B67F7A">
        <w:rPr>
          <w:rFonts w:ascii="標楷體" w:eastAsia="標楷體" w:hAnsi="標楷體" w:hint="eastAsia"/>
          <w:color w:val="000000"/>
        </w:rPr>
        <w:t>，活動單位具有變更等值替代贈品之權利。</w:t>
      </w:r>
      <w:r w:rsidRPr="00B67F7A">
        <w:rPr>
          <w:rFonts w:ascii="標楷體" w:eastAsia="標楷體" w:hAnsi="標楷體" w:hint="eastAsia"/>
          <w:color w:val="000000"/>
        </w:rPr>
        <w:br/>
      </w:r>
    </w:p>
    <w:p w:rsidR="00564394" w:rsidRPr="00B67F7A" w:rsidRDefault="00564394">
      <w:pPr>
        <w:tabs>
          <w:tab w:val="left" w:pos="425"/>
        </w:tabs>
        <w:rPr>
          <w:rFonts w:ascii="標楷體" w:eastAsia="標楷體" w:hAnsi="標楷體" w:hint="eastAsia"/>
          <w:color w:val="000000"/>
        </w:rPr>
      </w:pPr>
      <w:r w:rsidRPr="00B67F7A">
        <w:rPr>
          <w:rFonts w:ascii="標楷體" w:eastAsia="標楷體" w:hAnsi="標楷體" w:hint="eastAsia"/>
          <w:b/>
        </w:rPr>
        <w:t>十</w:t>
      </w:r>
      <w:r w:rsidRPr="00B67F7A">
        <w:rPr>
          <w:rFonts w:ascii="標楷體" w:eastAsia="標楷體" w:hAnsi="標楷體" w:hint="eastAsia"/>
          <w:b/>
          <w:color w:val="000000"/>
        </w:rPr>
        <w:t>一、</w:t>
      </w:r>
      <w:r w:rsidRPr="00B67F7A">
        <w:rPr>
          <w:rFonts w:ascii="標楷體" w:eastAsia="標楷體" w:hAnsi="標楷體" w:hint="eastAsia"/>
          <w:b/>
          <w:bCs/>
          <w:color w:val="000000"/>
        </w:rPr>
        <w:t>網路互動分享活動</w:t>
      </w:r>
      <w:r w:rsidRPr="00B67F7A">
        <w:rPr>
          <w:rFonts w:ascii="標楷體" w:eastAsia="標楷體" w:hAnsi="標楷體" w:hint="eastAsia"/>
          <w:color w:val="000000"/>
        </w:rPr>
        <w:t>：</w:t>
      </w:r>
    </w:p>
    <w:p w:rsidR="00564394" w:rsidRPr="00B67F7A" w:rsidRDefault="00564394">
      <w:pPr>
        <w:suppressAutoHyphens/>
        <w:spacing w:line="360" w:lineRule="exact"/>
        <w:textAlignment w:val="baseline"/>
        <w:rPr>
          <w:rFonts w:ascii="標楷體" w:eastAsia="標楷體" w:hAnsi="標楷體" w:hint="eastAsia"/>
          <w:color w:val="000000"/>
        </w:rPr>
      </w:pPr>
      <w:r w:rsidRPr="00B67F7A">
        <w:rPr>
          <w:rFonts w:ascii="標楷體" w:eastAsia="標楷體" w:hAnsi="標楷體" w:hint="eastAsia"/>
          <w:color w:val="000000"/>
        </w:rPr>
        <w:t>主辦單位於2個梯次賽程中，規劃多個主題進行網路互動分享，參賽者可以依照主題指示，下載「互動分享卡」進行創作、拍照、網路分享，主辦單位將選出佳作予以獎勵，規劃主題範圍如下：</w:t>
      </w:r>
    </w:p>
    <w:p w:rsidR="00564394" w:rsidRPr="00B67F7A" w:rsidRDefault="00564394">
      <w:pPr>
        <w:numPr>
          <w:ilvl w:val="0"/>
          <w:numId w:val="14"/>
        </w:numPr>
        <w:tabs>
          <w:tab w:val="left" w:pos="420"/>
        </w:tabs>
        <w:suppressAutoHyphens/>
        <w:spacing w:line="360" w:lineRule="exact"/>
        <w:textAlignment w:val="baseline"/>
        <w:rPr>
          <w:rFonts w:ascii="標楷體" w:eastAsia="標楷體" w:hAnsi="標楷體" w:hint="eastAsia"/>
          <w:color w:val="000000"/>
        </w:rPr>
      </w:pPr>
      <w:r w:rsidRPr="00B67F7A">
        <w:rPr>
          <w:rFonts w:ascii="標楷體" w:eastAsia="標楷體" w:hAnsi="標楷體" w:hint="eastAsia"/>
          <w:color w:val="000000"/>
        </w:rPr>
        <w:t>認識扶輪</w:t>
      </w:r>
    </w:p>
    <w:p w:rsidR="00564394" w:rsidRPr="00B67F7A" w:rsidRDefault="00564394">
      <w:pPr>
        <w:numPr>
          <w:ilvl w:val="0"/>
          <w:numId w:val="14"/>
        </w:numPr>
        <w:tabs>
          <w:tab w:val="left" w:pos="420"/>
          <w:tab w:val="left" w:pos="960"/>
        </w:tabs>
        <w:suppressAutoHyphens/>
        <w:spacing w:line="360" w:lineRule="exact"/>
        <w:textAlignment w:val="baseline"/>
        <w:rPr>
          <w:rFonts w:ascii="標楷體" w:eastAsia="標楷體" w:hAnsi="標楷體" w:hint="eastAsia"/>
          <w:color w:val="000000"/>
        </w:rPr>
      </w:pPr>
      <w:r w:rsidRPr="00B67F7A">
        <w:rPr>
          <w:rFonts w:ascii="標楷體" w:eastAsia="標楷體" w:hAnsi="標楷體" w:hint="eastAsia"/>
          <w:color w:val="000000"/>
        </w:rPr>
        <w:t>介紹自己/班級/家鄉</w:t>
      </w:r>
    </w:p>
    <w:p w:rsidR="00564394" w:rsidRPr="00B67F7A" w:rsidRDefault="00564394">
      <w:pPr>
        <w:numPr>
          <w:ilvl w:val="0"/>
          <w:numId w:val="14"/>
        </w:numPr>
        <w:tabs>
          <w:tab w:val="left" w:pos="420"/>
        </w:tabs>
        <w:suppressAutoHyphens/>
        <w:spacing w:line="360" w:lineRule="exact"/>
        <w:textAlignment w:val="baseline"/>
        <w:rPr>
          <w:rFonts w:ascii="標楷體" w:eastAsia="標楷體" w:hAnsi="標楷體" w:hint="eastAsia"/>
          <w:color w:val="000000"/>
        </w:rPr>
      </w:pPr>
      <w:r w:rsidRPr="00B67F7A">
        <w:rPr>
          <w:rFonts w:ascii="標楷體" w:eastAsia="標楷體" w:hAnsi="標楷體" w:hint="eastAsia"/>
          <w:color w:val="000000"/>
        </w:rPr>
        <w:t>參賽活動感言</w:t>
      </w:r>
    </w:p>
    <w:p w:rsidR="00564394" w:rsidRPr="00B67F7A" w:rsidRDefault="00564394">
      <w:pPr>
        <w:suppressAutoHyphens/>
        <w:spacing w:line="360" w:lineRule="exact"/>
        <w:textAlignment w:val="baseline"/>
        <w:rPr>
          <w:rFonts w:ascii="標楷體" w:eastAsia="標楷體" w:hAnsi="標楷體" w:hint="eastAsia"/>
          <w:color w:val="000000"/>
        </w:rPr>
      </w:pPr>
      <w:r w:rsidRPr="00B67F7A">
        <w:rPr>
          <w:rFonts w:ascii="標楷體" w:eastAsia="標楷體" w:hAnsi="標楷體" w:hint="eastAsia"/>
          <w:color w:val="000000"/>
        </w:rPr>
        <w:t>分享活動時程與辦法，請留意網站公告</w:t>
      </w:r>
    </w:p>
    <w:p w:rsidR="00564394" w:rsidRPr="00B67F7A" w:rsidRDefault="00564394">
      <w:pPr>
        <w:tabs>
          <w:tab w:val="left" w:pos="1276"/>
        </w:tabs>
        <w:snapToGrid w:val="0"/>
        <w:spacing w:line="360" w:lineRule="exact"/>
        <w:rPr>
          <w:rFonts w:ascii="標楷體" w:eastAsia="標楷體" w:hAnsi="標楷體" w:hint="eastAsia"/>
          <w:color w:val="000000"/>
        </w:rPr>
      </w:pPr>
    </w:p>
    <w:p w:rsidR="00564394" w:rsidRPr="00B67F7A" w:rsidRDefault="00564394">
      <w:pPr>
        <w:snapToGrid w:val="0"/>
        <w:spacing w:line="360" w:lineRule="exact"/>
        <w:textAlignment w:val="baseline"/>
        <w:rPr>
          <w:rFonts w:ascii="標楷體" w:eastAsia="標楷體" w:hAnsi="標楷體" w:hint="eastAsia"/>
          <w:b/>
          <w:color w:val="000000"/>
        </w:rPr>
      </w:pPr>
      <w:r w:rsidRPr="00B67F7A">
        <w:rPr>
          <w:rFonts w:ascii="標楷體" w:eastAsia="標楷體" w:hAnsi="標楷體" w:hint="eastAsia"/>
          <w:b/>
        </w:rPr>
        <w:t>十二</w:t>
      </w:r>
      <w:r w:rsidRPr="00B67F7A">
        <w:rPr>
          <w:rFonts w:ascii="標楷體" w:eastAsia="標楷體" w:hAnsi="標楷體" w:hint="eastAsia"/>
          <w:b/>
          <w:color w:val="000000"/>
        </w:rPr>
        <w:t>、其他</w:t>
      </w:r>
    </w:p>
    <w:p w:rsidR="00564394" w:rsidRPr="00B67F7A" w:rsidRDefault="00564394">
      <w:pPr>
        <w:numPr>
          <w:ilvl w:val="0"/>
          <w:numId w:val="15"/>
        </w:numPr>
        <w:tabs>
          <w:tab w:val="left" w:pos="425"/>
        </w:tabs>
        <w:snapToGrid w:val="0"/>
        <w:spacing w:line="360" w:lineRule="exact"/>
        <w:rPr>
          <w:rFonts w:ascii="標楷體" w:eastAsia="標楷體" w:hAnsi="標楷體" w:hint="eastAsia"/>
          <w:color w:val="000000"/>
        </w:rPr>
      </w:pPr>
      <w:r w:rsidRPr="00B67F7A">
        <w:rPr>
          <w:rFonts w:ascii="標楷體" w:eastAsia="標楷體" w:hAnsi="標楷體" w:hint="eastAsia"/>
          <w:color w:val="000000"/>
        </w:rPr>
        <w:t xml:space="preserve">活動單位保留於任何時期修改活動各項內容之權利，活動內容與相關辦法如有變動，將於變動前公佈於「扶輪英語OK棒」活動網站：         </w:t>
      </w:r>
      <w:hyperlink r:id="rId7" w:history="1">
        <w:r w:rsidRPr="00B67F7A">
          <w:rPr>
            <w:rStyle w:val="a5"/>
            <w:rFonts w:ascii="標楷體" w:eastAsia="標楷體" w:hAnsi="標楷體" w:hint="eastAsia"/>
            <w:color w:val="000000"/>
            <w:u w:val="none"/>
          </w:rPr>
          <w:t>https://rotary.schoolez.com/</w:t>
        </w:r>
      </w:hyperlink>
      <w:r w:rsidRPr="00B67F7A">
        <w:rPr>
          <w:rFonts w:ascii="標楷體" w:eastAsia="標楷體" w:hAnsi="標楷體" w:hint="eastAsia"/>
          <w:color w:val="000000"/>
        </w:rPr>
        <w:t>。</w:t>
      </w:r>
    </w:p>
    <w:p w:rsidR="00564394" w:rsidRPr="00B67F7A" w:rsidRDefault="00564394">
      <w:pPr>
        <w:numPr>
          <w:ilvl w:val="0"/>
          <w:numId w:val="15"/>
        </w:numPr>
        <w:tabs>
          <w:tab w:val="left" w:pos="425"/>
        </w:tabs>
        <w:snapToGrid w:val="0"/>
        <w:spacing w:line="360" w:lineRule="exact"/>
        <w:rPr>
          <w:rFonts w:ascii="標楷體" w:eastAsia="標楷體" w:hAnsi="標楷體"/>
          <w:color w:val="000000"/>
        </w:rPr>
      </w:pPr>
      <w:r w:rsidRPr="00B67F7A">
        <w:rPr>
          <w:rFonts w:ascii="標楷體" w:eastAsia="標楷體" w:hAnsi="標楷體" w:hint="eastAsia"/>
          <w:color w:val="000000"/>
        </w:rPr>
        <w:t>本活動不需任何報名費用。</w:t>
      </w:r>
    </w:p>
    <w:p w:rsidR="00564394" w:rsidRPr="00B67F7A" w:rsidRDefault="00564394">
      <w:pPr>
        <w:numPr>
          <w:ilvl w:val="0"/>
          <w:numId w:val="15"/>
        </w:numPr>
        <w:tabs>
          <w:tab w:val="left" w:pos="425"/>
        </w:tabs>
        <w:snapToGrid w:val="0"/>
        <w:spacing w:line="360" w:lineRule="exact"/>
        <w:rPr>
          <w:rFonts w:ascii="標楷體" w:eastAsia="標楷體" w:hAnsi="標楷體"/>
        </w:rPr>
      </w:pPr>
      <w:r w:rsidRPr="00B67F7A">
        <w:rPr>
          <w:rFonts w:ascii="標楷體" w:eastAsia="標楷體" w:hAnsi="標楷體" w:hint="eastAsia"/>
          <w:color w:val="000000"/>
        </w:rPr>
        <w:t xml:space="preserve">活動聯絡人資訊：蔡小姐 / 02-26560689 </w:t>
      </w:r>
      <w:r w:rsidRPr="00B67F7A">
        <w:rPr>
          <w:rFonts w:ascii="標楷體" w:eastAsia="標楷體" w:hAnsi="標楷體" w:hint="eastAsia"/>
          <w:color w:val="000000"/>
        </w:rPr>
        <w:br/>
        <w:t>E-mail：</w:t>
      </w:r>
      <w:hyperlink r:id="rId8" w:history="1">
        <w:r w:rsidRPr="00B67F7A">
          <w:rPr>
            <w:rStyle w:val="a5"/>
            <w:rFonts w:ascii="標楷體" w:eastAsia="標楷體" w:hAnsi="標楷體" w:hint="eastAsia"/>
            <w:color w:val="000000"/>
            <w:u w:val="none"/>
          </w:rPr>
          <w:t>service@racetrackinc.com</w:t>
        </w:r>
      </w:hyperlink>
      <w:r w:rsidRPr="00B67F7A">
        <w:rPr>
          <w:rFonts w:ascii="標楷體" w:eastAsia="標楷體" w:hAnsi="標楷體" w:hint="eastAsia"/>
          <w:color w:val="000000"/>
        </w:rPr>
        <w:t>。</w:t>
      </w:r>
    </w:p>
    <w:sectPr w:rsidR="00564394" w:rsidRPr="00B67F7A">
      <w:pgSz w:w="11906" w:h="16838"/>
      <w:pgMar w:top="1440" w:right="1466" w:bottom="1440" w:left="1800" w:header="851" w:footer="992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FEC" w:rsidRDefault="001E3FEC" w:rsidP="006D5692">
      <w:r>
        <w:separator/>
      </w:r>
    </w:p>
  </w:endnote>
  <w:endnote w:type="continuationSeparator" w:id="0">
    <w:p w:rsidR="001E3FEC" w:rsidRDefault="001E3FEC" w:rsidP="006D5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FEC" w:rsidRDefault="001E3FEC" w:rsidP="006D5692">
      <w:r>
        <w:separator/>
      </w:r>
    </w:p>
  </w:footnote>
  <w:footnote w:type="continuationSeparator" w:id="0">
    <w:p w:rsidR="001E3FEC" w:rsidRDefault="001E3FEC" w:rsidP="006D56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singleLevel"/>
    <w:tmpl w:val="00000000"/>
    <w:lvl w:ilvl="0">
      <w:start w:val="8"/>
      <w:numFmt w:val="chineseCounting"/>
      <w:suff w:val="nothing"/>
      <w:lvlText w:val="%1、"/>
      <w:lvlJc w:val="left"/>
    </w:lvl>
  </w:abstractNum>
  <w:abstractNum w:abstractNumId="1">
    <w:nsid w:val="59C0D738"/>
    <w:multiLevelType w:val="singleLevel"/>
    <w:tmpl w:val="59C0D738"/>
    <w:lvl w:ilvl="0">
      <w:start w:val="3"/>
      <w:numFmt w:val="chineseCounting"/>
      <w:suff w:val="nothing"/>
      <w:lvlText w:val="%1、"/>
      <w:lvlJc w:val="left"/>
    </w:lvl>
  </w:abstractNum>
  <w:abstractNum w:abstractNumId="2">
    <w:nsid w:val="59C0EC1A"/>
    <w:multiLevelType w:val="singleLevel"/>
    <w:tmpl w:val="59C0EC1A"/>
    <w:lvl w:ilvl="0">
      <w:start w:val="1"/>
      <w:numFmt w:val="decimal"/>
      <w:suff w:val="space"/>
      <w:lvlText w:val="%1."/>
      <w:lvlJc w:val="left"/>
    </w:lvl>
  </w:abstractNum>
  <w:abstractNum w:abstractNumId="3">
    <w:nsid w:val="59C11969"/>
    <w:multiLevelType w:val="singleLevel"/>
    <w:tmpl w:val="59C11969"/>
    <w:lvl w:ilvl="0">
      <w:start w:val="9"/>
      <w:numFmt w:val="chineseCounting"/>
      <w:suff w:val="nothing"/>
      <w:lvlText w:val="%1、"/>
      <w:lvlJc w:val="left"/>
    </w:lvl>
  </w:abstractNum>
  <w:abstractNum w:abstractNumId="4">
    <w:nsid w:val="59C12141"/>
    <w:multiLevelType w:val="singleLevel"/>
    <w:tmpl w:val="59C12141"/>
    <w:lvl w:ilvl="0">
      <w:start w:val="2"/>
      <w:numFmt w:val="decimal"/>
      <w:suff w:val="space"/>
      <w:lvlText w:val="%1."/>
      <w:lvlJc w:val="left"/>
    </w:lvl>
  </w:abstractNum>
  <w:abstractNum w:abstractNumId="5">
    <w:nsid w:val="59C1228C"/>
    <w:multiLevelType w:val="singleLevel"/>
    <w:tmpl w:val="59C1228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59C1240B"/>
    <w:multiLevelType w:val="singleLevel"/>
    <w:tmpl w:val="59C1240B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7">
    <w:nsid w:val="59C1280D"/>
    <w:multiLevelType w:val="singleLevel"/>
    <w:tmpl w:val="59C1280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8">
    <w:nsid w:val="59C128F1"/>
    <w:multiLevelType w:val="singleLevel"/>
    <w:tmpl w:val="59C128F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9">
    <w:nsid w:val="59C12B20"/>
    <w:multiLevelType w:val="singleLevel"/>
    <w:tmpl w:val="59C12B2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0">
    <w:nsid w:val="59C12EFF"/>
    <w:multiLevelType w:val="singleLevel"/>
    <w:tmpl w:val="59C12EFF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1">
    <w:nsid w:val="59C1322B"/>
    <w:multiLevelType w:val="singleLevel"/>
    <w:tmpl w:val="59C1322B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2">
    <w:nsid w:val="59C1330D"/>
    <w:multiLevelType w:val="singleLevel"/>
    <w:tmpl w:val="59C1330D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3">
    <w:nsid w:val="59C1333B"/>
    <w:multiLevelType w:val="singleLevel"/>
    <w:tmpl w:val="59C1333B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4">
    <w:nsid w:val="59C13350"/>
    <w:multiLevelType w:val="singleLevel"/>
    <w:tmpl w:val="59C13350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2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0"/>
  </w:num>
  <w:num w:numId="10">
    <w:abstractNumId w:val="6"/>
  </w:num>
  <w:num w:numId="11">
    <w:abstractNumId w:val="3"/>
  </w:num>
  <w:num w:numId="12">
    <w:abstractNumId w:val="9"/>
  </w:num>
  <w:num w:numId="13">
    <w:abstractNumId w:val="11"/>
  </w:num>
  <w:num w:numId="14">
    <w:abstractNumId w:val="1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480"/>
  <w:doNotShadeFormData/>
  <w:noPunctuationKerning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E3FEC"/>
    <w:rsid w:val="00472DB5"/>
    <w:rsid w:val="00564394"/>
    <w:rsid w:val="006D5692"/>
    <w:rsid w:val="00804556"/>
    <w:rsid w:val="00B67F7A"/>
    <w:rsid w:val="00DA0115"/>
    <w:rsid w:val="02710EEA"/>
    <w:rsid w:val="09406FD9"/>
    <w:rsid w:val="0A101F96"/>
    <w:rsid w:val="0AE0793F"/>
    <w:rsid w:val="0B1C0614"/>
    <w:rsid w:val="11362144"/>
    <w:rsid w:val="12A0556C"/>
    <w:rsid w:val="29F93752"/>
    <w:rsid w:val="2AF70268"/>
    <w:rsid w:val="2EA85DEE"/>
    <w:rsid w:val="2F6B53D0"/>
    <w:rsid w:val="2F750E5A"/>
    <w:rsid w:val="2FB726DA"/>
    <w:rsid w:val="36C9697A"/>
    <w:rsid w:val="3E8D15A0"/>
    <w:rsid w:val="45371640"/>
    <w:rsid w:val="4C3E6EAA"/>
    <w:rsid w:val="4CEE7881"/>
    <w:rsid w:val="4EBF3FD8"/>
    <w:rsid w:val="4F7E528C"/>
    <w:rsid w:val="4FCE789F"/>
    <w:rsid w:val="4FEF5CBA"/>
    <w:rsid w:val="57805CA1"/>
    <w:rsid w:val="594A52B6"/>
    <w:rsid w:val="5BEF285C"/>
    <w:rsid w:val="5C0757D2"/>
    <w:rsid w:val="5CCA2EA7"/>
    <w:rsid w:val="5FC64A63"/>
    <w:rsid w:val="61C77357"/>
    <w:rsid w:val="68281E55"/>
    <w:rsid w:val="6FFC235D"/>
    <w:rsid w:val="737B313E"/>
    <w:rsid w:val="74DD55CD"/>
    <w:rsid w:val="770F7648"/>
    <w:rsid w:val="78E34BA6"/>
    <w:rsid w:val="7B4B21DA"/>
    <w:rsid w:val="7C041B31"/>
    <w:rsid w:val="7C414248"/>
    <w:rsid w:val="7D6826B6"/>
    <w:rsid w:val="7DFA7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無 A"/>
    <w:rPr>
      <w:lang w:val="zh-TW" w:eastAsia="zh-TW"/>
    </w:rPr>
  </w:style>
  <w:style w:type="character" w:styleId="a4">
    <w:name w:val="page number"/>
    <w:basedOn w:val="a0"/>
    <w:uiPriority w:val="99"/>
    <w:unhideWhenUsed/>
  </w:style>
  <w:style w:type="character" w:styleId="a5">
    <w:name w:val="Hyperlink"/>
    <w:rPr>
      <w:color w:val="0000FF"/>
      <w:u w:val="single"/>
    </w:rPr>
  </w:style>
  <w:style w:type="paragraph" w:customStyle="1" w:styleId="A6">
    <w:name w:val="內文 A"/>
    <w:pPr>
      <w:widowControl w:val="0"/>
    </w:pPr>
    <w:rPr>
      <w:rFonts w:ascii="Arial Unicode MS" w:eastAsia="Arial Unicode MS" w:hAnsi="Arial Unicode MS" w:hint="eastAsia"/>
      <w:color w:val="000000"/>
      <w:kern w:val="2"/>
      <w:sz w:val="24"/>
      <w:u w:color="000000"/>
    </w:rPr>
  </w:style>
  <w:style w:type="paragraph" w:styleId="Web">
    <w:name w:val="Normal (Web)"/>
    <w:basedOn w:val="a"/>
    <w:uiPriority w:val="99"/>
    <w:unhideWhenUsed/>
    <w:pPr>
      <w:widowControl/>
      <w:spacing w:before="280" w:after="280"/>
    </w:pPr>
    <w:rPr>
      <w:rFonts w:ascii="Arial Unicode MS" w:eastAsia="Arial Unicode MS" w:hAnsi="Arial Unicode MS"/>
      <w:kern w:val="1"/>
    </w:rPr>
  </w:style>
  <w:style w:type="paragraph" w:styleId="a7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header"/>
    <w:basedOn w:val="a"/>
    <w:link w:val="a9"/>
    <w:uiPriority w:val="99"/>
    <w:unhideWhenUsed/>
    <w:rsid w:val="006D569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uiPriority w:val="99"/>
    <w:rsid w:val="006D569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racetrackinc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bc.schoole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475</Words>
  <Characters>2708</Characters>
  <Application>Microsoft Office Word</Application>
  <DocSecurity>0</DocSecurity>
  <PresentationFormat/>
  <Lines>22</Lines>
  <Paragraphs>6</Paragraphs>
  <Slides>0</Slides>
  <Notes>0</Notes>
  <HiddenSlides>0</HiddenSlides>
  <MMClips>0</MMClips>
  <ScaleCrop>false</ScaleCrop>
  <Company/>
  <LinksUpToDate>false</LinksUpToDate>
  <CharactersWithSpaces>3177</CharactersWithSpaces>
  <SharedDoc>false</SharedDoc>
  <HLinks>
    <vt:vector size="12" baseType="variant">
      <vt:variant>
        <vt:i4>3080198</vt:i4>
      </vt:variant>
      <vt:variant>
        <vt:i4>3</vt:i4>
      </vt:variant>
      <vt:variant>
        <vt:i4>0</vt:i4>
      </vt:variant>
      <vt:variant>
        <vt:i4>5</vt:i4>
      </vt:variant>
      <vt:variant>
        <vt:lpwstr>mailto:service@racetrackinc.com</vt:lpwstr>
      </vt:variant>
      <vt:variant>
        <vt:lpwstr/>
      </vt:variant>
      <vt:variant>
        <vt:i4>5636177</vt:i4>
      </vt:variant>
      <vt:variant>
        <vt:i4>0</vt:i4>
      </vt:variant>
      <vt:variant>
        <vt:i4>0</vt:i4>
      </vt:variant>
      <vt:variant>
        <vt:i4>5</vt:i4>
      </vt:variant>
      <vt:variant>
        <vt:lpwstr>http://abc.schoolez.com/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『英文之星』競賽實施計畫</dc:title>
  <dc:creator>123</dc:creator>
  <cp:lastModifiedBy>User</cp:lastModifiedBy>
  <cp:revision>2</cp:revision>
  <cp:lastPrinted>2017-09-20T08:17:00Z</cp:lastPrinted>
  <dcterms:created xsi:type="dcterms:W3CDTF">2017-10-11T02:55:00Z</dcterms:created>
  <dcterms:modified xsi:type="dcterms:W3CDTF">2017-10-11T02:55:00Z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1028-9.1.0.4940</vt:lpwstr>
  </property>
</Properties>
</file>