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A5D" w:rsidRPr="002B2696" w:rsidRDefault="005A7A5D" w:rsidP="005A7A5D">
      <w:pPr>
        <w:jc w:val="center"/>
        <w:rPr>
          <w:rFonts w:ascii="標楷體" w:eastAsia="標楷體" w:hAnsi="標楷體" w:hint="eastAsia"/>
          <w:b/>
          <w:sz w:val="44"/>
        </w:rPr>
      </w:pPr>
      <w:r w:rsidRPr="002B2696">
        <w:rPr>
          <w:rFonts w:ascii="標楷體" w:eastAsia="標楷體" w:hAnsi="標楷體" w:hint="eastAsia"/>
          <w:b/>
          <w:sz w:val="44"/>
        </w:rPr>
        <w:t>辭修盃數學</w:t>
      </w:r>
      <w:r w:rsidR="004C1A20" w:rsidRPr="002B2696">
        <w:rPr>
          <w:rFonts w:ascii="標楷體" w:eastAsia="標楷體" w:hAnsi="標楷體" w:hint="eastAsia"/>
          <w:b/>
          <w:sz w:val="44"/>
        </w:rPr>
        <w:t>能力</w:t>
      </w:r>
      <w:r w:rsidRPr="002B2696">
        <w:rPr>
          <w:rFonts w:ascii="標楷體" w:eastAsia="標楷體" w:hAnsi="標楷體" w:hint="eastAsia"/>
          <w:b/>
          <w:sz w:val="44"/>
        </w:rPr>
        <w:t>競賽辦法</w:t>
      </w:r>
    </w:p>
    <w:p w:rsidR="00D87C89" w:rsidRPr="002B2696" w:rsidRDefault="00D87C89" w:rsidP="005A7A5D">
      <w:pPr>
        <w:jc w:val="center"/>
        <w:rPr>
          <w:rFonts w:ascii="標楷體" w:eastAsia="標楷體" w:hAnsi="標楷體" w:cs="Courier New" w:hint="eastAsia"/>
          <w:color w:val="000000"/>
        </w:rPr>
      </w:pPr>
    </w:p>
    <w:p w:rsidR="005A7A5D" w:rsidRPr="002B2696" w:rsidRDefault="005A7A5D" w:rsidP="00233558">
      <w:pPr>
        <w:numPr>
          <w:ilvl w:val="0"/>
          <w:numId w:val="1"/>
        </w:numPr>
        <w:spacing w:line="400" w:lineRule="exact"/>
        <w:ind w:left="539" w:hanging="539"/>
        <w:rPr>
          <w:rFonts w:ascii="標楷體" w:eastAsia="標楷體" w:hAnsi="標楷體" w:hint="eastAsia"/>
          <w:color w:val="000000"/>
        </w:rPr>
      </w:pPr>
      <w:r w:rsidRPr="002B2696">
        <w:rPr>
          <w:rFonts w:ascii="標楷體" w:eastAsia="標楷體" w:hAnsi="標楷體" w:hint="eastAsia"/>
          <w:color w:val="000000"/>
        </w:rPr>
        <w:t>目的：</w:t>
      </w:r>
    </w:p>
    <w:p w:rsidR="005A7A5D" w:rsidRPr="002B2696" w:rsidRDefault="00A96E62" w:rsidP="00233558">
      <w:pPr>
        <w:spacing w:line="400" w:lineRule="exact"/>
        <w:ind w:leftChars="210" w:left="504"/>
        <w:rPr>
          <w:rFonts w:ascii="標楷體" w:eastAsia="標楷體" w:hAnsi="標楷體" w:hint="eastAsia"/>
          <w:color w:val="000000"/>
        </w:rPr>
      </w:pPr>
      <w:r w:rsidRPr="002B2696">
        <w:rPr>
          <w:rFonts w:ascii="標楷體" w:eastAsia="標楷體" w:hAnsi="標楷體" w:hint="eastAsia"/>
          <w:color w:val="000000"/>
        </w:rPr>
        <w:t>落實</w:t>
      </w:r>
      <w:r w:rsidR="002B2696">
        <w:rPr>
          <w:rFonts w:ascii="標楷體" w:eastAsia="標楷體" w:hAnsi="標楷體" w:hint="eastAsia"/>
          <w:color w:val="000000"/>
        </w:rPr>
        <w:t>九</w:t>
      </w:r>
      <w:r w:rsidRPr="002B2696">
        <w:rPr>
          <w:rFonts w:ascii="標楷體" w:eastAsia="標楷體" w:hAnsi="標楷體" w:hint="eastAsia"/>
          <w:color w:val="000000"/>
        </w:rPr>
        <w:t>年一貫帶著走的</w:t>
      </w:r>
      <w:r w:rsidR="002B2696">
        <w:rPr>
          <w:rFonts w:ascii="標楷體" w:eastAsia="標楷體" w:hAnsi="標楷體" w:hint="eastAsia"/>
          <w:color w:val="000000"/>
        </w:rPr>
        <w:t>數學能力、培養學生數學推理及邏輯思考的能力、提升大台北地區</w:t>
      </w:r>
      <w:r w:rsidRPr="002B2696">
        <w:rPr>
          <w:rFonts w:ascii="標楷體" w:eastAsia="標楷體" w:hAnsi="標楷體" w:hint="eastAsia"/>
          <w:color w:val="000000"/>
        </w:rPr>
        <w:t>國小學生學習數學的興趣。</w:t>
      </w:r>
    </w:p>
    <w:p w:rsidR="005A7A5D" w:rsidRPr="002B2696" w:rsidRDefault="005A7A5D" w:rsidP="00233558">
      <w:pPr>
        <w:numPr>
          <w:ilvl w:val="0"/>
          <w:numId w:val="1"/>
        </w:numPr>
        <w:spacing w:line="400" w:lineRule="exact"/>
        <w:ind w:left="539" w:hanging="539"/>
        <w:rPr>
          <w:rFonts w:ascii="標楷體" w:eastAsia="標楷體" w:hAnsi="標楷體" w:hint="eastAsia"/>
          <w:color w:val="000000"/>
        </w:rPr>
      </w:pPr>
      <w:r w:rsidRPr="002B2696">
        <w:rPr>
          <w:rFonts w:ascii="標楷體" w:eastAsia="標楷體" w:hAnsi="標楷體" w:hint="eastAsia"/>
          <w:color w:val="000000"/>
        </w:rPr>
        <w:t>對象：</w:t>
      </w:r>
    </w:p>
    <w:p w:rsidR="005A7A5D" w:rsidRPr="002B2696" w:rsidRDefault="002B2696" w:rsidP="002B2696">
      <w:pPr>
        <w:spacing w:line="400" w:lineRule="exact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</w:t>
      </w:r>
      <w:r w:rsidR="005A7A5D" w:rsidRPr="002B2696">
        <w:rPr>
          <w:rFonts w:ascii="標楷體" w:eastAsia="標楷體" w:hAnsi="標楷體" w:hint="eastAsia"/>
          <w:color w:val="000000"/>
        </w:rPr>
        <w:t>國小五、六年級學生，對數學有興趣且願意接受挑戰者。</w:t>
      </w:r>
    </w:p>
    <w:p w:rsidR="005A7A5D" w:rsidRPr="002B2696" w:rsidRDefault="002B2696" w:rsidP="00233558">
      <w:pPr>
        <w:spacing w:line="400" w:lineRule="exact"/>
        <w:ind w:leftChars="210" w:left="504"/>
        <w:rPr>
          <w:rFonts w:ascii="標楷體" w:eastAsia="標楷體" w:hAnsi="標楷體" w:hint="eastAsia"/>
          <w:color w:val="000000"/>
        </w:rPr>
      </w:pPr>
      <w:r w:rsidRPr="002B2696">
        <w:rPr>
          <w:rFonts w:ascii="標楷體" w:eastAsia="標楷體" w:hAnsi="標楷體" w:hint="eastAsia"/>
          <w:color w:val="000000"/>
        </w:rPr>
        <w:t xml:space="preserve"> </w:t>
      </w:r>
      <w:r w:rsidR="005A7A5D" w:rsidRPr="002B2696">
        <w:rPr>
          <w:rFonts w:ascii="標楷體" w:eastAsia="標楷體" w:hAnsi="標楷體" w:hint="eastAsia"/>
          <w:color w:val="000000"/>
        </w:rPr>
        <w:t>(</w:t>
      </w:r>
      <w:r w:rsidR="00680A39" w:rsidRPr="002B2696">
        <w:rPr>
          <w:rFonts w:ascii="標楷體" w:eastAsia="標楷體" w:hAnsi="標楷體" w:hint="eastAsia"/>
          <w:color w:val="000000"/>
        </w:rPr>
        <w:t xml:space="preserve"> </w:t>
      </w:r>
      <w:r w:rsidR="005A7A5D" w:rsidRPr="002B2696">
        <w:rPr>
          <w:rFonts w:ascii="標楷體" w:eastAsia="標楷體" w:hAnsi="標楷體" w:hint="eastAsia"/>
          <w:color w:val="000000"/>
        </w:rPr>
        <w:t>歡迎各校資優班同學組隊參加</w:t>
      </w:r>
      <w:r w:rsidR="00AE03AC">
        <w:rPr>
          <w:rFonts w:ascii="標楷體" w:eastAsia="標楷體" w:hAnsi="標楷體" w:hint="eastAsia"/>
          <w:color w:val="000000"/>
        </w:rPr>
        <w:t xml:space="preserve"> </w:t>
      </w:r>
      <w:r w:rsidR="005A7A5D" w:rsidRPr="002B2696">
        <w:rPr>
          <w:rFonts w:ascii="標楷體" w:eastAsia="標楷體" w:hAnsi="標楷體" w:hint="eastAsia"/>
          <w:color w:val="000000"/>
        </w:rPr>
        <w:t>)</w:t>
      </w:r>
    </w:p>
    <w:p w:rsidR="005A7A5D" w:rsidRPr="002B2696" w:rsidRDefault="005A7A5D" w:rsidP="00233558">
      <w:pPr>
        <w:numPr>
          <w:ilvl w:val="0"/>
          <w:numId w:val="1"/>
        </w:numPr>
        <w:spacing w:line="400" w:lineRule="exact"/>
        <w:ind w:left="539" w:hanging="539"/>
        <w:rPr>
          <w:rFonts w:ascii="標楷體" w:eastAsia="標楷體" w:hAnsi="標楷體" w:hint="eastAsia"/>
          <w:color w:val="000000"/>
        </w:rPr>
      </w:pPr>
      <w:r w:rsidRPr="002B2696">
        <w:rPr>
          <w:rFonts w:ascii="標楷體" w:eastAsia="標楷體" w:hAnsi="標楷體" w:hint="eastAsia"/>
          <w:color w:val="000000"/>
        </w:rPr>
        <w:t>比賽時間：</w:t>
      </w:r>
      <w:r w:rsidRPr="002B2696">
        <w:rPr>
          <w:rFonts w:ascii="標楷體" w:eastAsia="標楷體" w:hAnsi="標楷體" w:cs="Courier New" w:hint="eastAsia"/>
          <w:color w:val="000000"/>
        </w:rPr>
        <w:t>10</w:t>
      </w:r>
      <w:r w:rsidR="00CD5469">
        <w:rPr>
          <w:rFonts w:ascii="標楷體" w:eastAsia="標楷體" w:hAnsi="標楷體" w:cs="Courier New" w:hint="eastAsia"/>
          <w:color w:val="000000"/>
        </w:rPr>
        <w:t>7</w:t>
      </w:r>
      <w:r w:rsidRPr="002B2696">
        <w:rPr>
          <w:rFonts w:ascii="標楷體" w:eastAsia="標楷體" w:hAnsi="標楷體" w:cs="Courier New" w:hint="eastAsia"/>
          <w:color w:val="000000"/>
        </w:rPr>
        <w:t>年</w:t>
      </w:r>
      <w:r w:rsidR="002B2696">
        <w:rPr>
          <w:rFonts w:ascii="標楷體" w:eastAsia="標楷體" w:hAnsi="標楷體" w:cs="Courier New" w:hint="eastAsia"/>
          <w:color w:val="000000"/>
        </w:rPr>
        <w:t>3</w:t>
      </w:r>
      <w:r w:rsidRPr="002B2696">
        <w:rPr>
          <w:rFonts w:ascii="標楷體" w:eastAsia="標楷體" w:hAnsi="標楷體" w:cs="Courier New" w:hint="eastAsia"/>
          <w:color w:val="000000"/>
        </w:rPr>
        <w:t>月</w:t>
      </w:r>
      <w:r w:rsidR="00CD5469">
        <w:rPr>
          <w:rFonts w:ascii="標楷體" w:eastAsia="標楷體" w:hAnsi="標楷體" w:cs="Courier New" w:hint="eastAsia"/>
          <w:color w:val="000000"/>
        </w:rPr>
        <w:t>3</w:t>
      </w:r>
      <w:r w:rsidRPr="002B2696">
        <w:rPr>
          <w:rFonts w:ascii="標楷體" w:eastAsia="標楷體" w:hAnsi="標楷體" w:cs="Courier New" w:hint="eastAsia"/>
          <w:color w:val="000000"/>
        </w:rPr>
        <w:t>日(星期六)，上午09:00~12:00。</w:t>
      </w:r>
    </w:p>
    <w:p w:rsidR="005A7A5D" w:rsidRPr="002B2696" w:rsidRDefault="002B2696" w:rsidP="00233558">
      <w:pPr>
        <w:numPr>
          <w:ilvl w:val="0"/>
          <w:numId w:val="1"/>
        </w:numPr>
        <w:spacing w:line="400" w:lineRule="exact"/>
        <w:ind w:left="539" w:hanging="539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報到地點：辭修高中</w:t>
      </w:r>
      <w:r w:rsidR="005A7A5D" w:rsidRPr="002B2696">
        <w:rPr>
          <w:rFonts w:ascii="標楷體" w:eastAsia="標楷體" w:hAnsi="標楷體" w:cs="Courier New" w:hint="eastAsia"/>
          <w:color w:val="000000"/>
        </w:rPr>
        <w:t>。</w:t>
      </w:r>
    </w:p>
    <w:p w:rsidR="005A7A5D" w:rsidRPr="002B2696" w:rsidRDefault="005A7A5D" w:rsidP="00233558">
      <w:pPr>
        <w:numPr>
          <w:ilvl w:val="0"/>
          <w:numId w:val="1"/>
        </w:numPr>
        <w:spacing w:line="400" w:lineRule="exact"/>
        <w:ind w:left="539" w:hanging="539"/>
        <w:rPr>
          <w:rFonts w:ascii="標楷體" w:eastAsia="標楷體" w:hAnsi="標楷體" w:hint="eastAsia"/>
          <w:color w:val="000000"/>
        </w:rPr>
      </w:pPr>
      <w:r w:rsidRPr="002B2696">
        <w:rPr>
          <w:rFonts w:ascii="標楷體" w:eastAsia="標楷體" w:hAnsi="標楷體" w:hint="eastAsia"/>
          <w:color w:val="000000"/>
        </w:rPr>
        <w:t>報名時間：</w:t>
      </w:r>
      <w:r w:rsidRPr="002B2696">
        <w:rPr>
          <w:rFonts w:ascii="標楷體" w:eastAsia="標楷體" w:hAnsi="標楷體" w:hint="eastAsia"/>
        </w:rPr>
        <w:t>即日起至</w:t>
      </w:r>
      <w:r w:rsidR="002B2696">
        <w:rPr>
          <w:rFonts w:ascii="標楷體" w:eastAsia="標楷體" w:hAnsi="標楷體" w:hint="eastAsia"/>
        </w:rPr>
        <w:t>2</w:t>
      </w:r>
      <w:r w:rsidRPr="002B2696">
        <w:rPr>
          <w:rFonts w:ascii="標楷體" w:eastAsia="標楷體" w:hAnsi="標楷體" w:hint="eastAsia"/>
        </w:rPr>
        <w:t>月</w:t>
      </w:r>
      <w:r w:rsidR="00CD5469">
        <w:rPr>
          <w:rFonts w:ascii="標楷體" w:eastAsia="標楷體" w:hAnsi="標楷體" w:hint="eastAsia"/>
        </w:rPr>
        <w:t>25</w:t>
      </w:r>
      <w:r w:rsidRPr="002B2696">
        <w:rPr>
          <w:rFonts w:ascii="標楷體" w:eastAsia="標楷體" w:hAnsi="標楷體" w:hint="eastAsia"/>
        </w:rPr>
        <w:t>日止。（名額有限，請速報名）</w:t>
      </w:r>
      <w:r w:rsidRPr="002B2696">
        <w:rPr>
          <w:rFonts w:ascii="標楷體" w:eastAsia="標楷體" w:hAnsi="標楷體" w:cs="Courier New" w:hint="eastAsia"/>
          <w:color w:val="000000"/>
        </w:rPr>
        <w:t>。</w:t>
      </w:r>
    </w:p>
    <w:p w:rsidR="005A7A5D" w:rsidRPr="002B2696" w:rsidRDefault="005A7A5D" w:rsidP="00233558">
      <w:pPr>
        <w:numPr>
          <w:ilvl w:val="0"/>
          <w:numId w:val="1"/>
        </w:numPr>
        <w:spacing w:line="400" w:lineRule="exact"/>
        <w:ind w:left="539" w:hanging="539"/>
        <w:rPr>
          <w:rFonts w:ascii="標楷體" w:eastAsia="標楷體" w:hAnsi="標楷體" w:hint="eastAsia"/>
          <w:color w:val="000000"/>
        </w:rPr>
      </w:pPr>
      <w:r w:rsidRPr="002B2696">
        <w:rPr>
          <w:rFonts w:ascii="標楷體" w:eastAsia="標楷體" w:hAnsi="標楷體" w:hint="eastAsia"/>
          <w:color w:val="000000"/>
        </w:rPr>
        <w:t>報名方式：</w:t>
      </w:r>
      <w:r w:rsidR="00E15928" w:rsidRPr="002B2696">
        <w:rPr>
          <w:rFonts w:ascii="標楷體" w:eastAsia="標楷體" w:hAnsi="標楷體" w:hint="eastAsia"/>
          <w:color w:val="000000"/>
        </w:rPr>
        <w:t>一律採取網路報名：</w:t>
      </w:r>
      <w:hyperlink r:id="rId8" w:history="1">
        <w:r w:rsidR="00E15928" w:rsidRPr="002B2696">
          <w:rPr>
            <w:rStyle w:val="a9"/>
            <w:rFonts w:ascii="標楷體" w:eastAsia="標楷體" w:hAnsi="標楷體" w:hint="eastAsia"/>
          </w:rPr>
          <w:t>www.tsshs.ntpc.edu.tw</w:t>
        </w:r>
      </w:hyperlink>
    </w:p>
    <w:p w:rsidR="005A7A5D" w:rsidRPr="002B2696" w:rsidRDefault="005A7A5D" w:rsidP="00233558">
      <w:pPr>
        <w:numPr>
          <w:ilvl w:val="0"/>
          <w:numId w:val="1"/>
        </w:numPr>
        <w:spacing w:line="400" w:lineRule="exact"/>
        <w:ind w:left="539" w:hanging="539"/>
        <w:rPr>
          <w:rFonts w:ascii="標楷體" w:eastAsia="標楷體" w:hAnsi="標楷體" w:hint="eastAsia"/>
          <w:color w:val="000000"/>
        </w:rPr>
      </w:pPr>
      <w:r w:rsidRPr="002B2696">
        <w:rPr>
          <w:rFonts w:ascii="標楷體" w:eastAsia="標楷體" w:hAnsi="標楷體" w:hint="eastAsia"/>
          <w:color w:val="000000"/>
        </w:rPr>
        <w:t>參賽人員：</w:t>
      </w:r>
    </w:p>
    <w:p w:rsidR="005A7A5D" w:rsidRPr="002B2696" w:rsidRDefault="005A7A5D" w:rsidP="00233558">
      <w:pPr>
        <w:spacing w:line="400" w:lineRule="exact"/>
        <w:ind w:leftChars="210" w:left="504"/>
        <w:rPr>
          <w:rFonts w:ascii="標楷體" w:eastAsia="標楷體" w:hAnsi="標楷體" w:hint="eastAsia"/>
          <w:color w:val="000000"/>
        </w:rPr>
      </w:pPr>
      <w:r w:rsidRPr="002B2696">
        <w:rPr>
          <w:rFonts w:ascii="標楷體" w:eastAsia="標楷體" w:hAnsi="標楷體" w:hint="eastAsia"/>
          <w:color w:val="000000"/>
        </w:rPr>
        <w:t xml:space="preserve">(一) </w:t>
      </w:r>
      <w:r w:rsidR="00570219" w:rsidRPr="002B2696">
        <w:rPr>
          <w:rFonts w:ascii="標楷體" w:eastAsia="標楷體" w:hAnsi="標楷體" w:hint="eastAsia"/>
          <w:color w:val="000000"/>
        </w:rPr>
        <w:t>團</w:t>
      </w:r>
      <w:r w:rsidR="006F2EF0" w:rsidRPr="002B2696">
        <w:rPr>
          <w:rFonts w:ascii="標楷體" w:eastAsia="標楷體" w:hAnsi="標楷體" w:hint="eastAsia"/>
          <w:color w:val="000000"/>
        </w:rPr>
        <w:t>體</w:t>
      </w:r>
      <w:r w:rsidRPr="002B2696">
        <w:rPr>
          <w:rFonts w:ascii="標楷體" w:eastAsia="標楷體" w:hAnsi="標楷體" w:hint="eastAsia"/>
          <w:color w:val="000000"/>
        </w:rPr>
        <w:t>賽：每四人一隊。</w:t>
      </w:r>
      <w:r w:rsidR="006F2EF0" w:rsidRPr="002B2696">
        <w:rPr>
          <w:rFonts w:ascii="標楷體" w:eastAsia="標楷體" w:hAnsi="標楷體" w:hint="eastAsia"/>
          <w:color w:val="000000"/>
        </w:rPr>
        <w:t>(報名團體賽者不需再報個人賽)</w:t>
      </w:r>
    </w:p>
    <w:p w:rsidR="005A7A5D" w:rsidRPr="002B2696" w:rsidRDefault="005A7A5D" w:rsidP="00233558">
      <w:pPr>
        <w:spacing w:line="400" w:lineRule="exact"/>
        <w:ind w:leftChars="210" w:left="504"/>
        <w:rPr>
          <w:rFonts w:ascii="標楷體" w:eastAsia="標楷體" w:hAnsi="標楷體" w:hint="eastAsia"/>
          <w:color w:val="000000"/>
        </w:rPr>
      </w:pPr>
      <w:r w:rsidRPr="002B2696">
        <w:rPr>
          <w:rFonts w:ascii="標楷體" w:eastAsia="標楷體" w:hAnsi="標楷體" w:hint="eastAsia"/>
          <w:color w:val="000000"/>
        </w:rPr>
        <w:t>(二) 個人賽：未滿四人者可參加個人賽。</w:t>
      </w:r>
    </w:p>
    <w:p w:rsidR="005A7A5D" w:rsidRPr="002B2696" w:rsidRDefault="005A7A5D" w:rsidP="00233558">
      <w:pPr>
        <w:numPr>
          <w:ilvl w:val="0"/>
          <w:numId w:val="1"/>
        </w:numPr>
        <w:spacing w:line="400" w:lineRule="exact"/>
        <w:ind w:left="539" w:hanging="539"/>
        <w:rPr>
          <w:rFonts w:ascii="標楷體" w:eastAsia="標楷體" w:hAnsi="標楷體" w:hint="eastAsia"/>
          <w:color w:val="000000"/>
        </w:rPr>
      </w:pPr>
      <w:r w:rsidRPr="002B2696">
        <w:rPr>
          <w:rFonts w:ascii="標楷體" w:eastAsia="標楷體" w:hAnsi="標楷體" w:hint="eastAsia"/>
          <w:color w:val="000000"/>
        </w:rPr>
        <w:t>競賽項目配分及流程:</w:t>
      </w:r>
    </w:p>
    <w:p w:rsidR="005A7A5D" w:rsidRPr="002B2696" w:rsidRDefault="005A7A5D" w:rsidP="00233558">
      <w:pPr>
        <w:spacing w:line="400" w:lineRule="exact"/>
        <w:ind w:leftChars="210" w:left="504"/>
        <w:rPr>
          <w:rFonts w:ascii="標楷體" w:eastAsia="標楷體" w:hAnsi="標楷體" w:hint="eastAsia"/>
          <w:color w:val="000000"/>
        </w:rPr>
      </w:pPr>
      <w:r w:rsidRPr="002B2696">
        <w:rPr>
          <w:rFonts w:ascii="標楷體" w:eastAsia="標楷體" w:hAnsi="標楷體" w:hint="eastAsia"/>
          <w:color w:val="000000"/>
        </w:rPr>
        <w:t>分個人賽、團體賽及趣味遊戲三個部份，個人賽依個人賽成績評比。</w:t>
      </w:r>
    </w:p>
    <w:p w:rsidR="005A7A5D" w:rsidRPr="002B2696" w:rsidRDefault="005A7A5D" w:rsidP="00233558">
      <w:pPr>
        <w:spacing w:line="400" w:lineRule="exact"/>
        <w:ind w:leftChars="210" w:left="504"/>
        <w:rPr>
          <w:rFonts w:ascii="標楷體" w:eastAsia="標楷體" w:hAnsi="標楷體" w:hint="eastAsia"/>
          <w:color w:val="000000"/>
        </w:rPr>
      </w:pPr>
      <w:r w:rsidRPr="002B2696">
        <w:rPr>
          <w:rFonts w:ascii="標楷體" w:eastAsia="標楷體" w:hAnsi="標楷體" w:hint="eastAsia"/>
          <w:color w:val="000000"/>
        </w:rPr>
        <w:t>團體賽依個人賽、團體賽成績合併評比，趣味遊戲辦法當場公佈。</w:t>
      </w:r>
    </w:p>
    <w:tbl>
      <w:tblPr>
        <w:tblpPr w:leftFromText="180" w:rightFromText="180" w:vertAnchor="text" w:horzAnchor="margin" w:tblpX="182" w:tblpY="258"/>
        <w:tblW w:w="8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606"/>
        <w:gridCol w:w="2295"/>
        <w:gridCol w:w="1168"/>
        <w:gridCol w:w="1953"/>
        <w:gridCol w:w="1961"/>
      </w:tblGrid>
      <w:tr w:rsidR="00233558" w:rsidRPr="00680A39" w:rsidTr="006E0328">
        <w:trPr>
          <w:trHeight w:val="457"/>
        </w:trPr>
        <w:tc>
          <w:tcPr>
            <w:tcW w:w="1541" w:type="dxa"/>
            <w:shd w:val="clear" w:color="auto" w:fill="CCECFF"/>
            <w:vAlign w:val="center"/>
          </w:tcPr>
          <w:p w:rsidR="00233558" w:rsidRPr="00594AFE" w:rsidRDefault="00233558" w:rsidP="00324081">
            <w:pPr>
              <w:jc w:val="center"/>
              <w:rPr>
                <w:rFonts w:ascii="標楷體" w:eastAsia="標楷體" w:hAnsi="標楷體" w:cs="Arial Unicode MS" w:hint="eastAsia"/>
                <w:b/>
              </w:rPr>
            </w:pPr>
            <w:r w:rsidRPr="00594AFE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316" w:type="dxa"/>
            <w:shd w:val="clear" w:color="auto" w:fill="CCECFF"/>
            <w:vAlign w:val="center"/>
          </w:tcPr>
          <w:p w:rsidR="00233558" w:rsidRPr="00594AFE" w:rsidRDefault="00233558" w:rsidP="00324081">
            <w:pPr>
              <w:jc w:val="center"/>
              <w:rPr>
                <w:rFonts w:ascii="標楷體" w:eastAsia="標楷體" w:hAnsi="標楷體" w:cs="Arial Unicode MS" w:hint="eastAsia"/>
                <w:b/>
              </w:rPr>
            </w:pPr>
            <w:r w:rsidRPr="00594AFE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1177" w:type="dxa"/>
            <w:shd w:val="clear" w:color="auto" w:fill="CCECFF"/>
            <w:vAlign w:val="center"/>
          </w:tcPr>
          <w:p w:rsidR="00233558" w:rsidRPr="00594AFE" w:rsidRDefault="00233558" w:rsidP="00324081">
            <w:pPr>
              <w:jc w:val="center"/>
              <w:rPr>
                <w:rFonts w:ascii="標楷體" w:eastAsia="標楷體" w:hAnsi="標楷體" w:cs="Arial Unicode MS" w:hint="eastAsia"/>
                <w:b/>
              </w:rPr>
            </w:pPr>
            <w:r w:rsidRPr="00594AFE">
              <w:rPr>
                <w:rFonts w:ascii="標楷體" w:eastAsia="標楷體" w:hAnsi="標楷體" w:hint="eastAsia"/>
                <w:b/>
              </w:rPr>
              <w:t>團體配分</w:t>
            </w:r>
          </w:p>
        </w:tc>
        <w:tc>
          <w:tcPr>
            <w:tcW w:w="1973" w:type="dxa"/>
            <w:shd w:val="clear" w:color="auto" w:fill="CCECFF"/>
            <w:vAlign w:val="center"/>
          </w:tcPr>
          <w:p w:rsidR="00233558" w:rsidRPr="00594AFE" w:rsidRDefault="00233558" w:rsidP="00324081">
            <w:pPr>
              <w:jc w:val="center"/>
              <w:rPr>
                <w:rFonts w:ascii="標楷體" w:eastAsia="標楷體" w:hAnsi="標楷體" w:cs="Arial Unicode MS" w:hint="eastAsia"/>
                <w:b/>
              </w:rPr>
            </w:pPr>
            <w:r w:rsidRPr="00594AFE">
              <w:rPr>
                <w:rFonts w:ascii="標楷體" w:eastAsia="標楷體" w:hAnsi="標楷體" w:hint="eastAsia"/>
                <w:b/>
              </w:rPr>
              <w:t>作答方式</w:t>
            </w:r>
          </w:p>
        </w:tc>
        <w:tc>
          <w:tcPr>
            <w:tcW w:w="1976" w:type="dxa"/>
            <w:shd w:val="clear" w:color="auto" w:fill="CCECFF"/>
            <w:vAlign w:val="center"/>
          </w:tcPr>
          <w:p w:rsidR="00233558" w:rsidRPr="00594AFE" w:rsidRDefault="00233558" w:rsidP="00324081">
            <w:pPr>
              <w:jc w:val="center"/>
              <w:rPr>
                <w:rFonts w:ascii="標楷體" w:eastAsia="標楷體" w:hAnsi="標楷體" w:cs="Arial Unicode MS" w:hint="eastAsia"/>
                <w:b/>
              </w:rPr>
            </w:pPr>
            <w:r w:rsidRPr="00594AFE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233558" w:rsidRPr="00680A39" w:rsidTr="00422D15">
        <w:trPr>
          <w:trHeight w:val="680"/>
        </w:trPr>
        <w:tc>
          <w:tcPr>
            <w:tcW w:w="1541" w:type="dxa"/>
            <w:vAlign w:val="center"/>
          </w:tcPr>
          <w:p w:rsidR="00233558" w:rsidRPr="00594AFE" w:rsidRDefault="00233558" w:rsidP="0032408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94AFE">
              <w:rPr>
                <w:rFonts w:ascii="標楷體" w:eastAsia="標楷體" w:hAnsi="標楷體" w:hint="eastAsia"/>
                <w:color w:val="000000"/>
              </w:rPr>
              <w:t>09:00-09:30</w:t>
            </w:r>
          </w:p>
        </w:tc>
        <w:tc>
          <w:tcPr>
            <w:tcW w:w="2316" w:type="dxa"/>
            <w:vAlign w:val="center"/>
          </w:tcPr>
          <w:p w:rsidR="00233558" w:rsidRPr="00594AFE" w:rsidRDefault="00233558" w:rsidP="0032408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94AFE">
              <w:rPr>
                <w:rFonts w:ascii="標楷體" w:eastAsia="標楷體" w:hAnsi="標楷體" w:hint="eastAsia"/>
                <w:color w:val="000000"/>
              </w:rPr>
              <w:t>報到、</w:t>
            </w:r>
            <w:r w:rsidR="00346813">
              <w:rPr>
                <w:rFonts w:ascii="標楷體" w:eastAsia="標楷體" w:hAnsi="標楷體" w:hint="eastAsia"/>
                <w:color w:val="000000"/>
              </w:rPr>
              <w:t>規則講解</w:t>
            </w:r>
          </w:p>
        </w:tc>
        <w:tc>
          <w:tcPr>
            <w:tcW w:w="1177" w:type="dxa"/>
            <w:vAlign w:val="center"/>
          </w:tcPr>
          <w:p w:rsidR="00233558" w:rsidRPr="00594AFE" w:rsidRDefault="00233558" w:rsidP="0032408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973" w:type="dxa"/>
            <w:vAlign w:val="center"/>
          </w:tcPr>
          <w:p w:rsidR="00233558" w:rsidRPr="00594AFE" w:rsidRDefault="00233558" w:rsidP="0032408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976" w:type="dxa"/>
            <w:vAlign w:val="center"/>
          </w:tcPr>
          <w:p w:rsidR="00233558" w:rsidRPr="00594AFE" w:rsidRDefault="00121C9E" w:rsidP="0032408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09:20規則講解</w:t>
            </w:r>
          </w:p>
        </w:tc>
      </w:tr>
      <w:tr w:rsidR="00233558" w:rsidRPr="00680A39" w:rsidTr="006E0328">
        <w:trPr>
          <w:trHeight w:val="680"/>
        </w:trPr>
        <w:tc>
          <w:tcPr>
            <w:tcW w:w="1541" w:type="dxa"/>
            <w:shd w:val="clear" w:color="auto" w:fill="FAFCF6"/>
            <w:vAlign w:val="center"/>
          </w:tcPr>
          <w:p w:rsidR="00233558" w:rsidRPr="00594AFE" w:rsidRDefault="00233558" w:rsidP="00324081">
            <w:pPr>
              <w:ind w:left="7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94AFE">
              <w:rPr>
                <w:rFonts w:ascii="標楷體" w:eastAsia="標楷體" w:hAnsi="標楷體" w:hint="eastAsia"/>
                <w:color w:val="000000"/>
              </w:rPr>
              <w:t>09:40-10:10</w:t>
            </w:r>
          </w:p>
        </w:tc>
        <w:tc>
          <w:tcPr>
            <w:tcW w:w="2316" w:type="dxa"/>
            <w:shd w:val="clear" w:color="auto" w:fill="FAFCF6"/>
            <w:vAlign w:val="center"/>
          </w:tcPr>
          <w:p w:rsidR="00233558" w:rsidRPr="00594AFE" w:rsidRDefault="00233558" w:rsidP="00324081">
            <w:pPr>
              <w:jc w:val="center"/>
              <w:rPr>
                <w:rFonts w:ascii="標楷體" w:eastAsia="標楷體" w:hAnsi="標楷體" w:cs="Arial Unicode MS" w:hint="eastAsia"/>
              </w:rPr>
            </w:pPr>
            <w:r w:rsidRPr="00594AFE">
              <w:rPr>
                <w:rFonts w:ascii="標楷體" w:eastAsia="標楷體" w:hAnsi="標楷體" w:hint="eastAsia"/>
              </w:rPr>
              <w:t>個人賽</w:t>
            </w:r>
          </w:p>
        </w:tc>
        <w:tc>
          <w:tcPr>
            <w:tcW w:w="1177" w:type="dxa"/>
            <w:shd w:val="clear" w:color="auto" w:fill="FAFCF6"/>
            <w:vAlign w:val="center"/>
          </w:tcPr>
          <w:p w:rsidR="00233558" w:rsidRPr="00594AFE" w:rsidRDefault="00233558" w:rsidP="00324081">
            <w:pPr>
              <w:jc w:val="center"/>
              <w:rPr>
                <w:rFonts w:ascii="標楷體" w:eastAsia="標楷體" w:hAnsi="標楷體" w:cs="Arial Unicode MS" w:hint="eastAsia"/>
              </w:rPr>
            </w:pPr>
            <w:r w:rsidRPr="00594AFE">
              <w:rPr>
                <w:rFonts w:ascii="標楷體" w:eastAsia="標楷體" w:hAnsi="標楷體" w:cs="Arial" w:hint="eastAsia"/>
              </w:rPr>
              <w:t>80</w:t>
            </w:r>
            <w:r w:rsidRPr="00594AFE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973" w:type="dxa"/>
            <w:shd w:val="clear" w:color="auto" w:fill="FAFCF6"/>
            <w:vAlign w:val="center"/>
          </w:tcPr>
          <w:p w:rsidR="00233558" w:rsidRPr="00594AFE" w:rsidRDefault="00233558" w:rsidP="00324081">
            <w:pPr>
              <w:jc w:val="both"/>
              <w:rPr>
                <w:rFonts w:ascii="標楷體" w:eastAsia="標楷體" w:hAnsi="標楷體" w:cs="Arial Unicode MS" w:hint="eastAsia"/>
              </w:rPr>
            </w:pPr>
            <w:r w:rsidRPr="00594AFE">
              <w:rPr>
                <w:rFonts w:ascii="標楷體" w:eastAsia="標楷體" w:hAnsi="標楷體" w:cs="Arial" w:hint="eastAsia"/>
              </w:rPr>
              <w:t>1.</w:t>
            </w:r>
            <w:r w:rsidRPr="00594AFE">
              <w:rPr>
                <w:rFonts w:ascii="標楷體" w:eastAsia="標楷體" w:hAnsi="標楷體" w:hint="eastAsia"/>
              </w:rPr>
              <w:t>個人獨立作答</w:t>
            </w:r>
            <w:r w:rsidRPr="00594AFE">
              <w:rPr>
                <w:rFonts w:ascii="標楷體" w:eastAsia="標楷體" w:hAnsi="標楷體" w:hint="eastAsia"/>
              </w:rPr>
              <w:br/>
            </w:r>
            <w:r w:rsidRPr="00594AFE">
              <w:rPr>
                <w:rFonts w:ascii="標楷體" w:eastAsia="標楷體" w:hAnsi="標楷體" w:cs="Arial" w:hint="eastAsia"/>
              </w:rPr>
              <w:t>2.</w:t>
            </w:r>
            <w:r w:rsidRPr="00594AFE">
              <w:rPr>
                <w:rFonts w:ascii="標楷體" w:eastAsia="標楷體" w:hAnsi="標楷體" w:hint="eastAsia"/>
              </w:rPr>
              <w:t>只須簡答</w:t>
            </w:r>
          </w:p>
        </w:tc>
        <w:tc>
          <w:tcPr>
            <w:tcW w:w="1976" w:type="dxa"/>
            <w:shd w:val="clear" w:color="auto" w:fill="FAFCF6"/>
            <w:vAlign w:val="center"/>
          </w:tcPr>
          <w:p w:rsidR="00233558" w:rsidRPr="00594AFE" w:rsidRDefault="00233558" w:rsidP="00324081">
            <w:pPr>
              <w:jc w:val="both"/>
              <w:rPr>
                <w:rFonts w:ascii="標楷體" w:eastAsia="標楷體" w:hAnsi="標楷體" w:cs="Arial Unicode MS" w:hint="eastAsia"/>
              </w:rPr>
            </w:pPr>
            <w:r w:rsidRPr="00594AFE">
              <w:rPr>
                <w:rFonts w:ascii="標楷體" w:eastAsia="標楷體" w:hAnsi="標楷體" w:hint="eastAsia"/>
              </w:rPr>
              <w:t>個人得分</w:t>
            </w:r>
            <w:r w:rsidRPr="00594AFE">
              <w:rPr>
                <w:rFonts w:ascii="標楷體" w:eastAsia="標楷體" w:hAnsi="標楷體" w:cs="Arial" w:hint="eastAsia"/>
              </w:rPr>
              <w:t>20</w:t>
            </w:r>
            <w:r w:rsidRPr="00594AFE">
              <w:rPr>
                <w:rFonts w:ascii="標楷體" w:eastAsia="標楷體" w:hAnsi="標楷體" w:hint="eastAsia"/>
              </w:rPr>
              <w:t>分(每人每題1分)</w:t>
            </w:r>
          </w:p>
        </w:tc>
      </w:tr>
      <w:tr w:rsidR="00233558" w:rsidRPr="00680A39" w:rsidTr="00422D15">
        <w:trPr>
          <w:trHeight w:val="605"/>
        </w:trPr>
        <w:tc>
          <w:tcPr>
            <w:tcW w:w="1541" w:type="dxa"/>
            <w:vAlign w:val="center"/>
          </w:tcPr>
          <w:p w:rsidR="00233558" w:rsidRPr="00594AFE" w:rsidRDefault="00233558" w:rsidP="0032408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94AFE">
              <w:rPr>
                <w:rFonts w:ascii="標楷體" w:eastAsia="標楷體" w:hAnsi="標楷體" w:hint="eastAsia"/>
                <w:color w:val="000000"/>
              </w:rPr>
              <w:t>10:10-10:15</w:t>
            </w:r>
          </w:p>
        </w:tc>
        <w:tc>
          <w:tcPr>
            <w:tcW w:w="2316" w:type="dxa"/>
            <w:vAlign w:val="center"/>
          </w:tcPr>
          <w:p w:rsidR="00233558" w:rsidRPr="00594AFE" w:rsidRDefault="009E55C1" w:rsidP="0032408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發團體試卷</w:t>
            </w:r>
          </w:p>
        </w:tc>
        <w:tc>
          <w:tcPr>
            <w:tcW w:w="1177" w:type="dxa"/>
            <w:vAlign w:val="center"/>
          </w:tcPr>
          <w:p w:rsidR="00233558" w:rsidRPr="00594AFE" w:rsidRDefault="00233558" w:rsidP="00324081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1973" w:type="dxa"/>
            <w:vAlign w:val="center"/>
          </w:tcPr>
          <w:p w:rsidR="00233558" w:rsidRPr="00594AFE" w:rsidRDefault="00233558" w:rsidP="00324081">
            <w:pPr>
              <w:jc w:val="both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1976" w:type="dxa"/>
            <w:vAlign w:val="center"/>
          </w:tcPr>
          <w:p w:rsidR="00233558" w:rsidRPr="00594AFE" w:rsidRDefault="00233558" w:rsidP="00324081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233558" w:rsidRPr="00680A39" w:rsidTr="006E0328">
        <w:tc>
          <w:tcPr>
            <w:tcW w:w="1541" w:type="dxa"/>
            <w:shd w:val="clear" w:color="auto" w:fill="FAFCF6"/>
            <w:vAlign w:val="center"/>
          </w:tcPr>
          <w:p w:rsidR="00233558" w:rsidRPr="00594AFE" w:rsidRDefault="00233558" w:rsidP="0032408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94AFE">
              <w:rPr>
                <w:rFonts w:ascii="標楷體" w:eastAsia="標楷體" w:hAnsi="標楷體" w:hint="eastAsia"/>
                <w:color w:val="000000"/>
              </w:rPr>
              <w:t>10:15-10:30</w:t>
            </w:r>
          </w:p>
        </w:tc>
        <w:tc>
          <w:tcPr>
            <w:tcW w:w="2316" w:type="dxa"/>
            <w:shd w:val="clear" w:color="auto" w:fill="FAFCF6"/>
            <w:vAlign w:val="center"/>
          </w:tcPr>
          <w:p w:rsidR="00233558" w:rsidRPr="00594AFE" w:rsidRDefault="00233558" w:rsidP="00324081">
            <w:pPr>
              <w:jc w:val="center"/>
              <w:rPr>
                <w:rFonts w:ascii="標楷體" w:eastAsia="標楷體" w:hAnsi="標楷體" w:cs="Arial Unicode MS" w:hint="eastAsia"/>
              </w:rPr>
            </w:pPr>
            <w:r w:rsidRPr="00594AFE">
              <w:rPr>
                <w:rFonts w:ascii="標楷體" w:eastAsia="標楷體" w:hAnsi="標楷體" w:hint="eastAsia"/>
              </w:rPr>
              <w:t>團體賽</w:t>
            </w:r>
          </w:p>
        </w:tc>
        <w:tc>
          <w:tcPr>
            <w:tcW w:w="1177" w:type="dxa"/>
            <w:shd w:val="clear" w:color="auto" w:fill="FAFCF6"/>
            <w:vAlign w:val="center"/>
          </w:tcPr>
          <w:p w:rsidR="00233558" w:rsidRPr="00594AFE" w:rsidRDefault="00233558" w:rsidP="00324081">
            <w:pPr>
              <w:jc w:val="center"/>
              <w:rPr>
                <w:rFonts w:ascii="標楷體" w:eastAsia="標楷體" w:hAnsi="標楷體" w:cs="Arial Unicode MS" w:hint="eastAsia"/>
              </w:rPr>
            </w:pPr>
            <w:r w:rsidRPr="00594AFE">
              <w:rPr>
                <w:rFonts w:ascii="標楷體" w:eastAsia="標楷體" w:hAnsi="標楷體" w:cs="Arial" w:hint="eastAsia"/>
              </w:rPr>
              <w:t>20</w:t>
            </w:r>
            <w:r w:rsidRPr="00594AFE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973" w:type="dxa"/>
            <w:shd w:val="clear" w:color="auto" w:fill="FAFCF6"/>
            <w:vAlign w:val="center"/>
          </w:tcPr>
          <w:p w:rsidR="00233558" w:rsidRPr="00594AFE" w:rsidRDefault="00233558" w:rsidP="00324081">
            <w:pPr>
              <w:jc w:val="both"/>
              <w:rPr>
                <w:rFonts w:ascii="標楷體" w:eastAsia="標楷體" w:hAnsi="標楷體" w:hint="eastAsia"/>
              </w:rPr>
            </w:pPr>
            <w:r w:rsidRPr="00594AFE">
              <w:rPr>
                <w:rFonts w:ascii="標楷體" w:eastAsia="標楷體" w:hAnsi="標楷體" w:cs="Arial" w:hint="eastAsia"/>
              </w:rPr>
              <w:t>1.</w:t>
            </w:r>
            <w:r w:rsidRPr="00594AFE">
              <w:rPr>
                <w:rFonts w:ascii="標楷體" w:eastAsia="標楷體" w:hAnsi="標楷體" w:hint="eastAsia"/>
              </w:rPr>
              <w:t>全隊共同作答</w:t>
            </w:r>
            <w:r w:rsidRPr="00594AFE">
              <w:rPr>
                <w:rFonts w:ascii="標楷體" w:eastAsia="標楷體" w:hAnsi="標楷體" w:hint="eastAsia"/>
              </w:rPr>
              <w:br/>
            </w:r>
            <w:r w:rsidRPr="00594AFE">
              <w:rPr>
                <w:rFonts w:ascii="標楷體" w:eastAsia="標楷體" w:hAnsi="標楷體" w:cs="Arial" w:hint="eastAsia"/>
              </w:rPr>
              <w:t>2.</w:t>
            </w:r>
            <w:r w:rsidRPr="00594AFE">
              <w:rPr>
                <w:rFonts w:ascii="標楷體" w:eastAsia="標楷體" w:hAnsi="標楷體" w:hint="eastAsia"/>
              </w:rPr>
              <w:t>只須簡答</w:t>
            </w:r>
            <w:r w:rsidRPr="00594AFE">
              <w:rPr>
                <w:rFonts w:ascii="標楷體" w:eastAsia="標楷體" w:hAnsi="標楷體" w:hint="eastAsia"/>
              </w:rPr>
              <w:br/>
            </w:r>
            <w:r w:rsidRPr="00594AFE">
              <w:rPr>
                <w:rFonts w:ascii="標楷體" w:eastAsia="標楷體" w:hAnsi="標楷體" w:cs="Arial" w:hint="eastAsia"/>
              </w:rPr>
              <w:t>3.</w:t>
            </w:r>
            <w:r w:rsidRPr="00594AFE">
              <w:rPr>
                <w:rFonts w:ascii="標楷體" w:eastAsia="標楷體" w:hAnsi="標楷體" w:hint="eastAsia"/>
              </w:rPr>
              <w:t>全隊共同繳交</w:t>
            </w:r>
          </w:p>
          <w:p w:rsidR="00233558" w:rsidRPr="00594AFE" w:rsidRDefault="00233558" w:rsidP="00422D15">
            <w:pPr>
              <w:ind w:firstLineChars="100" w:firstLine="240"/>
              <w:jc w:val="both"/>
              <w:rPr>
                <w:rFonts w:ascii="標楷體" w:eastAsia="標楷體" w:hAnsi="標楷體" w:cs="Arial Unicode MS" w:hint="eastAsia"/>
              </w:rPr>
            </w:pPr>
            <w:r w:rsidRPr="00594AFE">
              <w:rPr>
                <w:rFonts w:ascii="標楷體" w:eastAsia="標楷體" w:hAnsi="標楷體" w:hint="eastAsia"/>
              </w:rPr>
              <w:t>一份答案卷</w:t>
            </w:r>
          </w:p>
        </w:tc>
        <w:tc>
          <w:tcPr>
            <w:tcW w:w="1976" w:type="dxa"/>
            <w:shd w:val="clear" w:color="auto" w:fill="FAFCF6"/>
            <w:vAlign w:val="center"/>
          </w:tcPr>
          <w:p w:rsidR="00233558" w:rsidRPr="00594AFE" w:rsidRDefault="00233558" w:rsidP="00F959BB">
            <w:pPr>
              <w:jc w:val="center"/>
              <w:rPr>
                <w:rFonts w:ascii="標楷體" w:eastAsia="標楷體" w:hAnsi="標楷體" w:cs="Arial" w:hint="eastAsia"/>
              </w:rPr>
            </w:pPr>
            <w:r w:rsidRPr="00594AFE">
              <w:rPr>
                <w:rFonts w:ascii="標楷體" w:eastAsia="標楷體" w:hAnsi="標楷體" w:hint="eastAsia"/>
              </w:rPr>
              <w:t>每題</w:t>
            </w:r>
            <w:r w:rsidRPr="00594AFE">
              <w:rPr>
                <w:rFonts w:ascii="標楷體" w:eastAsia="標楷體" w:hAnsi="標楷體" w:cs="Arial" w:hint="eastAsia"/>
              </w:rPr>
              <w:t>4</w:t>
            </w:r>
            <w:r w:rsidRPr="00594AFE">
              <w:rPr>
                <w:rFonts w:ascii="標楷體" w:eastAsia="標楷體" w:hAnsi="標楷體" w:hint="eastAsia"/>
              </w:rPr>
              <w:t>分</w:t>
            </w:r>
          </w:p>
        </w:tc>
      </w:tr>
      <w:tr w:rsidR="00233558" w:rsidRPr="00680A39" w:rsidTr="00422D15">
        <w:trPr>
          <w:trHeight w:val="680"/>
        </w:trPr>
        <w:tc>
          <w:tcPr>
            <w:tcW w:w="1541" w:type="dxa"/>
            <w:vAlign w:val="center"/>
          </w:tcPr>
          <w:p w:rsidR="00233558" w:rsidRPr="00594AFE" w:rsidRDefault="00233558" w:rsidP="0032408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94AFE">
              <w:rPr>
                <w:rFonts w:ascii="標楷體" w:eastAsia="標楷體" w:hAnsi="標楷體" w:hint="eastAsia"/>
                <w:color w:val="000000"/>
              </w:rPr>
              <w:t>10:</w:t>
            </w:r>
            <w:r w:rsidR="00BB3E28">
              <w:rPr>
                <w:rFonts w:ascii="標楷體" w:eastAsia="標楷體" w:hAnsi="標楷體" w:hint="eastAsia"/>
                <w:color w:val="000000"/>
              </w:rPr>
              <w:t>4</w:t>
            </w:r>
            <w:r w:rsidRPr="00594AFE">
              <w:rPr>
                <w:rFonts w:ascii="標楷體" w:eastAsia="標楷體" w:hAnsi="標楷體" w:hint="eastAsia"/>
                <w:color w:val="000000"/>
              </w:rPr>
              <w:t>0-11:</w:t>
            </w:r>
            <w:r w:rsidR="00BB3E28">
              <w:rPr>
                <w:rFonts w:ascii="標楷體" w:eastAsia="標楷體" w:hAnsi="標楷體" w:hint="eastAsia"/>
                <w:color w:val="000000"/>
              </w:rPr>
              <w:t>2</w:t>
            </w:r>
            <w:r w:rsidRPr="00594AFE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316" w:type="dxa"/>
            <w:vAlign w:val="center"/>
          </w:tcPr>
          <w:p w:rsidR="00233558" w:rsidRPr="00594AFE" w:rsidRDefault="00BB3E28" w:rsidP="0032408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解題、趣味活動</w:t>
            </w:r>
          </w:p>
        </w:tc>
        <w:tc>
          <w:tcPr>
            <w:tcW w:w="1177" w:type="dxa"/>
            <w:vAlign w:val="center"/>
          </w:tcPr>
          <w:p w:rsidR="00233558" w:rsidRPr="00594AFE" w:rsidRDefault="00233558" w:rsidP="00324081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1973" w:type="dxa"/>
            <w:vAlign w:val="center"/>
          </w:tcPr>
          <w:p w:rsidR="00233558" w:rsidRPr="00594AFE" w:rsidRDefault="00233558" w:rsidP="00422D15">
            <w:pPr>
              <w:ind w:firstLineChars="50" w:firstLine="120"/>
              <w:jc w:val="both"/>
              <w:rPr>
                <w:rFonts w:ascii="標楷體" w:eastAsia="標楷體" w:hAnsi="標楷體" w:cs="Arial" w:hint="eastAsia"/>
              </w:rPr>
            </w:pPr>
            <w:r w:rsidRPr="00594AFE">
              <w:rPr>
                <w:rFonts w:ascii="標楷體" w:eastAsia="標楷體" w:hAnsi="標楷體" w:cs="Arial" w:hint="eastAsia"/>
              </w:rPr>
              <w:t>遊戲規則於</w:t>
            </w:r>
          </w:p>
          <w:p w:rsidR="00233558" w:rsidRPr="00594AFE" w:rsidRDefault="00233558" w:rsidP="00422D15">
            <w:pPr>
              <w:ind w:firstLineChars="50" w:firstLine="120"/>
              <w:jc w:val="both"/>
              <w:rPr>
                <w:rFonts w:ascii="標楷體" w:eastAsia="標楷體" w:hAnsi="標楷體" w:cs="Arial" w:hint="eastAsia"/>
              </w:rPr>
            </w:pPr>
            <w:r w:rsidRPr="00594AFE">
              <w:rPr>
                <w:rFonts w:ascii="標楷體" w:eastAsia="標楷體" w:hAnsi="標楷體" w:cs="Arial" w:hint="eastAsia"/>
              </w:rPr>
              <w:t>當場公佈</w:t>
            </w:r>
          </w:p>
        </w:tc>
        <w:tc>
          <w:tcPr>
            <w:tcW w:w="1976" w:type="dxa"/>
            <w:vAlign w:val="center"/>
          </w:tcPr>
          <w:p w:rsidR="00233558" w:rsidRPr="00594AFE" w:rsidRDefault="00233558" w:rsidP="00324081">
            <w:pPr>
              <w:jc w:val="both"/>
              <w:rPr>
                <w:rFonts w:ascii="標楷體" w:eastAsia="標楷體" w:hAnsi="標楷體" w:hint="eastAsia"/>
              </w:rPr>
            </w:pPr>
            <w:r w:rsidRPr="00594AFE">
              <w:rPr>
                <w:rFonts w:ascii="標楷體" w:eastAsia="標楷體" w:hAnsi="標楷體" w:hint="eastAsia"/>
              </w:rPr>
              <w:t>優勝數名，獎品於現場公佈</w:t>
            </w:r>
          </w:p>
        </w:tc>
      </w:tr>
      <w:tr w:rsidR="00233558" w:rsidRPr="00680A39" w:rsidTr="006E0328">
        <w:trPr>
          <w:trHeight w:val="615"/>
        </w:trPr>
        <w:tc>
          <w:tcPr>
            <w:tcW w:w="1541" w:type="dxa"/>
            <w:shd w:val="clear" w:color="auto" w:fill="FAFCF6"/>
            <w:vAlign w:val="center"/>
          </w:tcPr>
          <w:p w:rsidR="00233558" w:rsidRPr="00594AFE" w:rsidRDefault="00233558" w:rsidP="0032408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94AFE">
              <w:rPr>
                <w:rFonts w:ascii="標楷體" w:eastAsia="標楷體" w:hAnsi="標楷體" w:hint="eastAsia"/>
                <w:color w:val="000000"/>
              </w:rPr>
              <w:t>11:20-11:30</w:t>
            </w:r>
          </w:p>
        </w:tc>
        <w:tc>
          <w:tcPr>
            <w:tcW w:w="2316" w:type="dxa"/>
            <w:shd w:val="clear" w:color="auto" w:fill="FAFCF6"/>
            <w:vAlign w:val="center"/>
          </w:tcPr>
          <w:p w:rsidR="00233558" w:rsidRPr="00594AFE" w:rsidRDefault="00233558" w:rsidP="00324081">
            <w:pPr>
              <w:jc w:val="center"/>
              <w:rPr>
                <w:rFonts w:ascii="標楷體" w:eastAsia="標楷體" w:hAnsi="標楷體" w:cs="Arial Unicode MS" w:hint="eastAsia"/>
              </w:rPr>
            </w:pPr>
            <w:r w:rsidRPr="00594AFE">
              <w:rPr>
                <w:rFonts w:ascii="標楷體" w:eastAsia="標楷體" w:hAnsi="標楷體" w:hint="eastAsia"/>
                <w:color w:val="000000"/>
              </w:rPr>
              <w:t>填寫回饋單</w:t>
            </w:r>
          </w:p>
        </w:tc>
        <w:tc>
          <w:tcPr>
            <w:tcW w:w="1177" w:type="dxa"/>
            <w:shd w:val="clear" w:color="auto" w:fill="FAFCF6"/>
            <w:vAlign w:val="center"/>
          </w:tcPr>
          <w:p w:rsidR="00233558" w:rsidRPr="00594AFE" w:rsidRDefault="00233558" w:rsidP="00324081">
            <w:pPr>
              <w:jc w:val="center"/>
              <w:rPr>
                <w:rFonts w:ascii="標楷體" w:eastAsia="標楷體" w:hAnsi="標楷體" w:cs="Arial Unicode MS" w:hint="eastAsia"/>
              </w:rPr>
            </w:pPr>
          </w:p>
        </w:tc>
        <w:tc>
          <w:tcPr>
            <w:tcW w:w="1973" w:type="dxa"/>
            <w:shd w:val="clear" w:color="auto" w:fill="FAFCF6"/>
            <w:vAlign w:val="center"/>
          </w:tcPr>
          <w:p w:rsidR="00233558" w:rsidRPr="00594AFE" w:rsidRDefault="00233558" w:rsidP="0032408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976" w:type="dxa"/>
            <w:shd w:val="clear" w:color="auto" w:fill="FAFCF6"/>
            <w:vAlign w:val="center"/>
          </w:tcPr>
          <w:p w:rsidR="00233558" w:rsidRPr="00594AFE" w:rsidRDefault="00233558" w:rsidP="0032408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233558" w:rsidRPr="00680A39" w:rsidTr="00422D15">
        <w:trPr>
          <w:trHeight w:val="680"/>
        </w:trPr>
        <w:tc>
          <w:tcPr>
            <w:tcW w:w="1541" w:type="dxa"/>
            <w:vAlign w:val="center"/>
          </w:tcPr>
          <w:p w:rsidR="00233558" w:rsidRPr="00594AFE" w:rsidRDefault="00233558" w:rsidP="0032408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94AFE">
              <w:rPr>
                <w:rFonts w:ascii="標楷體" w:eastAsia="標楷體" w:hAnsi="標楷體" w:hint="eastAsia"/>
                <w:color w:val="000000"/>
              </w:rPr>
              <w:t>11:30-12:00</w:t>
            </w:r>
          </w:p>
        </w:tc>
        <w:tc>
          <w:tcPr>
            <w:tcW w:w="2316" w:type="dxa"/>
            <w:vAlign w:val="center"/>
          </w:tcPr>
          <w:p w:rsidR="00233558" w:rsidRPr="00594AFE" w:rsidRDefault="00233558" w:rsidP="00324081">
            <w:pPr>
              <w:jc w:val="center"/>
              <w:rPr>
                <w:rFonts w:ascii="標楷體" w:eastAsia="標楷體" w:hAnsi="標楷體" w:cs="Arial Unicode MS" w:hint="eastAsia"/>
              </w:rPr>
            </w:pPr>
            <w:r w:rsidRPr="00594AFE">
              <w:rPr>
                <w:rFonts w:ascii="標楷體" w:eastAsia="標楷體" w:hAnsi="標楷體" w:cs="Arial Unicode MS" w:hint="eastAsia"/>
              </w:rPr>
              <w:t>頒獎、閉幕</w:t>
            </w:r>
          </w:p>
        </w:tc>
        <w:tc>
          <w:tcPr>
            <w:tcW w:w="1177" w:type="dxa"/>
            <w:vAlign w:val="center"/>
          </w:tcPr>
          <w:p w:rsidR="00233558" w:rsidRPr="00594AFE" w:rsidRDefault="00233558" w:rsidP="00324081">
            <w:pPr>
              <w:jc w:val="center"/>
              <w:rPr>
                <w:rFonts w:ascii="標楷體" w:eastAsia="標楷體" w:hAnsi="標楷體" w:cs="Arial Unicode MS" w:hint="eastAsia"/>
              </w:rPr>
            </w:pPr>
          </w:p>
        </w:tc>
        <w:tc>
          <w:tcPr>
            <w:tcW w:w="1973" w:type="dxa"/>
            <w:vAlign w:val="center"/>
          </w:tcPr>
          <w:p w:rsidR="00233558" w:rsidRPr="00594AFE" w:rsidRDefault="00233558" w:rsidP="0032408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976" w:type="dxa"/>
            <w:vAlign w:val="center"/>
          </w:tcPr>
          <w:p w:rsidR="00233558" w:rsidRPr="00594AFE" w:rsidRDefault="00CD5469" w:rsidP="0032408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頒獎地點:禮堂</w:t>
            </w:r>
          </w:p>
        </w:tc>
      </w:tr>
    </w:tbl>
    <w:p w:rsidR="00233558" w:rsidRDefault="00233558" w:rsidP="00FB4863">
      <w:pPr>
        <w:spacing w:line="360" w:lineRule="exact"/>
        <w:rPr>
          <w:rFonts w:ascii="華康儷中黑(P)" w:eastAsia="華康儷中黑(P)" w:hAnsi="微軟正黑體" w:hint="eastAsia"/>
          <w:color w:val="000000"/>
        </w:rPr>
      </w:pPr>
    </w:p>
    <w:p w:rsidR="005A7A5D" w:rsidRPr="002B2696" w:rsidRDefault="005A7A5D" w:rsidP="00233558">
      <w:pPr>
        <w:numPr>
          <w:ilvl w:val="0"/>
          <w:numId w:val="1"/>
        </w:numPr>
        <w:spacing w:beforeLines="20" w:line="400" w:lineRule="exact"/>
        <w:rPr>
          <w:rFonts w:ascii="標楷體" w:eastAsia="標楷體" w:hAnsi="標楷體" w:hint="eastAsia"/>
        </w:rPr>
      </w:pPr>
      <w:r w:rsidRPr="002B2696">
        <w:rPr>
          <w:rFonts w:ascii="標楷體" w:eastAsia="標楷體" w:hAnsi="標楷體" w:hint="eastAsia"/>
        </w:rPr>
        <w:lastRenderedPageBreak/>
        <w:t>個人賽規則:</w:t>
      </w:r>
    </w:p>
    <w:p w:rsidR="005A7A5D" w:rsidRPr="002B2696" w:rsidRDefault="005A7A5D" w:rsidP="00233558">
      <w:pPr>
        <w:spacing w:line="400" w:lineRule="exact"/>
        <w:ind w:leftChars="210" w:left="504"/>
        <w:rPr>
          <w:rFonts w:ascii="標楷體" w:eastAsia="標楷體" w:hAnsi="標楷體" w:hint="eastAsia"/>
          <w:color w:val="000000"/>
        </w:rPr>
      </w:pPr>
      <w:r w:rsidRPr="002B2696">
        <w:rPr>
          <w:rFonts w:ascii="標楷體" w:eastAsia="標楷體" w:hAnsi="標楷體" w:hint="eastAsia"/>
          <w:color w:val="000000"/>
        </w:rPr>
        <w:t>(一) 比賽時間30分鐘，共有20道試題。</w:t>
      </w:r>
    </w:p>
    <w:p w:rsidR="005A7A5D" w:rsidRPr="002B2696" w:rsidRDefault="005A7A5D" w:rsidP="00233558">
      <w:pPr>
        <w:spacing w:line="400" w:lineRule="exact"/>
        <w:ind w:leftChars="210" w:left="504"/>
        <w:rPr>
          <w:rFonts w:ascii="標楷體" w:eastAsia="標楷體" w:hAnsi="標楷體" w:hint="eastAsia"/>
          <w:color w:val="000000"/>
        </w:rPr>
      </w:pPr>
      <w:r w:rsidRPr="002B2696">
        <w:rPr>
          <w:rFonts w:ascii="標楷體" w:eastAsia="標楷體" w:hAnsi="標楷體" w:hint="eastAsia"/>
          <w:color w:val="000000"/>
        </w:rPr>
        <w:t>(二) 不可使用計算機、計算尺或其他輔助工具。</w:t>
      </w:r>
    </w:p>
    <w:p w:rsidR="005A7A5D" w:rsidRPr="002B2696" w:rsidRDefault="005A7A5D" w:rsidP="00233558">
      <w:pPr>
        <w:spacing w:line="400" w:lineRule="exact"/>
        <w:ind w:leftChars="210" w:left="504"/>
        <w:rPr>
          <w:rFonts w:ascii="標楷體" w:eastAsia="標楷體" w:hAnsi="標楷體" w:hint="eastAsia"/>
          <w:color w:val="000000"/>
        </w:rPr>
      </w:pPr>
      <w:r w:rsidRPr="002B2696">
        <w:rPr>
          <w:rFonts w:ascii="標楷體" w:eastAsia="標楷體" w:hAnsi="標楷體" w:hint="eastAsia"/>
          <w:color w:val="000000"/>
        </w:rPr>
        <w:t>(三) 答案需完整、清楚與最簡化。</w:t>
      </w:r>
    </w:p>
    <w:p w:rsidR="005A7A5D" w:rsidRPr="002B2696" w:rsidRDefault="005A7A5D" w:rsidP="00233558">
      <w:pPr>
        <w:spacing w:line="400" w:lineRule="exact"/>
        <w:ind w:leftChars="210" w:left="504"/>
        <w:rPr>
          <w:rFonts w:ascii="標楷體" w:eastAsia="標楷體" w:hAnsi="標楷體" w:hint="eastAsia"/>
          <w:color w:val="000000"/>
        </w:rPr>
      </w:pPr>
      <w:r w:rsidRPr="002B2696">
        <w:rPr>
          <w:rFonts w:ascii="標楷體" w:eastAsia="標楷體" w:hAnsi="標楷體" w:hint="eastAsia"/>
          <w:color w:val="000000"/>
        </w:rPr>
        <w:t>(四) 答案需填寫在答案卷上。</w:t>
      </w:r>
    </w:p>
    <w:p w:rsidR="005A7A5D" w:rsidRPr="002B2696" w:rsidRDefault="005A7A5D" w:rsidP="00233558">
      <w:pPr>
        <w:spacing w:line="400" w:lineRule="exact"/>
        <w:ind w:leftChars="210" w:left="504"/>
        <w:rPr>
          <w:rFonts w:ascii="標楷體" w:eastAsia="標楷體" w:hAnsi="標楷體" w:hint="eastAsia"/>
          <w:color w:val="000000"/>
        </w:rPr>
      </w:pPr>
      <w:r w:rsidRPr="002B2696">
        <w:rPr>
          <w:rFonts w:ascii="標楷體" w:eastAsia="標楷體" w:hAnsi="標楷體" w:hint="eastAsia"/>
          <w:color w:val="000000"/>
        </w:rPr>
        <w:t>※ 本項將測驗學生之答題速度與答題正確性。</w:t>
      </w:r>
    </w:p>
    <w:p w:rsidR="005A7A5D" w:rsidRPr="002B2696" w:rsidRDefault="005A7A5D" w:rsidP="00233558">
      <w:pPr>
        <w:spacing w:beforeLines="20" w:line="400" w:lineRule="exact"/>
        <w:rPr>
          <w:rFonts w:ascii="標楷體" w:eastAsia="標楷體" w:hAnsi="標楷體" w:hint="eastAsia"/>
        </w:rPr>
      </w:pPr>
      <w:r w:rsidRPr="002B2696">
        <w:rPr>
          <w:rFonts w:ascii="標楷體" w:eastAsia="標楷體" w:hAnsi="標楷體" w:hint="eastAsia"/>
        </w:rPr>
        <w:t>十、 團體賽規則:</w:t>
      </w:r>
    </w:p>
    <w:p w:rsidR="005A7A5D" w:rsidRPr="002B2696" w:rsidRDefault="005A7A5D" w:rsidP="00233558">
      <w:pPr>
        <w:spacing w:line="400" w:lineRule="exact"/>
        <w:ind w:leftChars="210" w:left="504"/>
        <w:rPr>
          <w:rFonts w:ascii="標楷體" w:eastAsia="標楷體" w:hAnsi="標楷體" w:hint="eastAsia"/>
          <w:color w:val="000000"/>
        </w:rPr>
      </w:pPr>
      <w:r w:rsidRPr="002B2696">
        <w:rPr>
          <w:rFonts w:ascii="標楷體" w:eastAsia="標楷體" w:hAnsi="標楷體" w:hint="eastAsia"/>
          <w:color w:val="000000"/>
        </w:rPr>
        <w:t>(一) 比賽時間15分鐘，共有5道試題。</w:t>
      </w:r>
    </w:p>
    <w:p w:rsidR="005A7A5D" w:rsidRPr="002B2696" w:rsidRDefault="005A7A5D" w:rsidP="00233558">
      <w:pPr>
        <w:spacing w:line="400" w:lineRule="exact"/>
        <w:ind w:leftChars="210" w:left="504"/>
        <w:rPr>
          <w:rFonts w:ascii="標楷體" w:eastAsia="標楷體" w:hAnsi="標楷體" w:hint="eastAsia"/>
          <w:color w:val="000000"/>
        </w:rPr>
      </w:pPr>
      <w:r w:rsidRPr="002B2696">
        <w:rPr>
          <w:rFonts w:ascii="標楷體" w:eastAsia="標楷體" w:hAnsi="標楷體" w:hint="eastAsia"/>
          <w:color w:val="000000"/>
        </w:rPr>
        <w:t>(二) 不可使用計算機、計算尺或其他輔助工具。</w:t>
      </w:r>
    </w:p>
    <w:p w:rsidR="005A7A5D" w:rsidRPr="002B2696" w:rsidRDefault="005A7A5D" w:rsidP="00233558">
      <w:pPr>
        <w:spacing w:line="400" w:lineRule="exact"/>
        <w:ind w:leftChars="210" w:left="504"/>
        <w:rPr>
          <w:rFonts w:ascii="標楷體" w:eastAsia="標楷體" w:hAnsi="標楷體" w:hint="eastAsia"/>
          <w:color w:val="000000"/>
        </w:rPr>
      </w:pPr>
      <w:r w:rsidRPr="002B2696">
        <w:rPr>
          <w:rFonts w:ascii="標楷體" w:eastAsia="標楷體" w:hAnsi="標楷體" w:hint="eastAsia"/>
          <w:color w:val="000000"/>
        </w:rPr>
        <w:t>(三) 答案需完整、清楚與最簡化。</w:t>
      </w:r>
    </w:p>
    <w:p w:rsidR="005A7A5D" w:rsidRPr="002B2696" w:rsidRDefault="005A7A5D" w:rsidP="00233558">
      <w:pPr>
        <w:spacing w:line="400" w:lineRule="exact"/>
        <w:ind w:leftChars="210" w:left="504"/>
        <w:rPr>
          <w:rFonts w:ascii="標楷體" w:eastAsia="標楷體" w:hAnsi="標楷體" w:hint="eastAsia"/>
        </w:rPr>
      </w:pPr>
      <w:r w:rsidRPr="002B2696">
        <w:rPr>
          <w:rFonts w:ascii="標楷體" w:eastAsia="標楷體" w:hAnsi="標楷體" w:hint="eastAsia"/>
          <w:color w:val="000000"/>
        </w:rPr>
        <w:t>(四) 答案需填寫在答案卷上。</w:t>
      </w:r>
    </w:p>
    <w:p w:rsidR="005A7A5D" w:rsidRPr="003F56E4" w:rsidRDefault="005A7A5D" w:rsidP="003F56E4">
      <w:pPr>
        <w:spacing w:beforeLines="20" w:line="400" w:lineRule="exact"/>
        <w:rPr>
          <w:rFonts w:ascii="標楷體" w:eastAsia="標楷體" w:hAnsi="標楷體" w:hint="eastAsia"/>
        </w:rPr>
      </w:pPr>
      <w:r w:rsidRPr="002B2696">
        <w:rPr>
          <w:rFonts w:ascii="標楷體" w:eastAsia="標楷體" w:hAnsi="標楷體" w:hint="eastAsia"/>
        </w:rPr>
        <w:t>十一、 獎勵:</w:t>
      </w:r>
    </w:p>
    <w:p w:rsidR="005A7A5D" w:rsidRPr="002B2696" w:rsidRDefault="005A7A5D" w:rsidP="0081121A">
      <w:pPr>
        <w:spacing w:beforeLines="20" w:line="400" w:lineRule="exact"/>
        <w:ind w:firstLineChars="200" w:firstLine="480"/>
        <w:rPr>
          <w:rFonts w:ascii="標楷體" w:eastAsia="標楷體" w:hAnsi="標楷體" w:hint="eastAsia"/>
        </w:rPr>
      </w:pPr>
      <w:r w:rsidRPr="002B2696">
        <w:rPr>
          <w:rFonts w:ascii="標楷體" w:eastAsia="標楷體" w:hAnsi="標楷體" w:hint="eastAsia"/>
        </w:rPr>
        <w:t>(一) 團體獎：成績計算以隊為單位，採全隊總分計算，參加人數未達四</w:t>
      </w:r>
      <w:r w:rsidR="006E29D7" w:rsidRPr="002B2696">
        <w:rPr>
          <w:rFonts w:ascii="標楷體" w:eastAsia="標楷體" w:hAnsi="標楷體" w:hint="eastAsia"/>
        </w:rPr>
        <w:t>人者，</w:t>
      </w:r>
    </w:p>
    <w:p w:rsidR="005A7A5D" w:rsidRPr="002B2696" w:rsidRDefault="005A7A5D" w:rsidP="00233558">
      <w:pPr>
        <w:spacing w:line="400" w:lineRule="exact"/>
        <w:ind w:left="135"/>
        <w:rPr>
          <w:rFonts w:ascii="標楷體" w:eastAsia="標楷體" w:hAnsi="標楷體" w:hint="eastAsia"/>
        </w:rPr>
      </w:pPr>
      <w:r w:rsidRPr="002B2696">
        <w:rPr>
          <w:rFonts w:ascii="標楷體" w:eastAsia="標楷體" w:hAnsi="標楷體" w:hint="eastAsia"/>
        </w:rPr>
        <w:t xml:space="preserve">     </w:t>
      </w:r>
      <w:r w:rsidR="009714B8" w:rsidRPr="002B2696">
        <w:rPr>
          <w:rFonts w:ascii="標楷體" w:eastAsia="標楷體" w:hAnsi="標楷體" w:hint="eastAsia"/>
        </w:rPr>
        <w:t xml:space="preserve">  </w:t>
      </w:r>
      <w:r w:rsidR="00233558" w:rsidRPr="002B2696">
        <w:rPr>
          <w:rFonts w:ascii="標楷體" w:eastAsia="標楷體" w:hAnsi="標楷體" w:hint="eastAsia"/>
        </w:rPr>
        <w:t xml:space="preserve">       </w:t>
      </w:r>
      <w:r w:rsidR="003F56E4">
        <w:rPr>
          <w:rFonts w:ascii="標楷體" w:eastAsia="標楷體" w:hAnsi="標楷體" w:hint="eastAsia"/>
        </w:rPr>
        <w:t xml:space="preserve"> </w:t>
      </w:r>
      <w:r w:rsidR="00233558" w:rsidRPr="002B2696">
        <w:rPr>
          <w:rFonts w:ascii="標楷體" w:eastAsia="標楷體" w:hAnsi="標楷體" w:hint="eastAsia"/>
        </w:rPr>
        <w:t xml:space="preserve"> </w:t>
      </w:r>
      <w:r w:rsidRPr="002B2696">
        <w:rPr>
          <w:rFonts w:ascii="標楷體" w:eastAsia="標楷體" w:hAnsi="標楷體" w:hint="eastAsia"/>
        </w:rPr>
        <w:t>不予計算團體成績。</w:t>
      </w:r>
    </w:p>
    <w:p w:rsidR="005A7A5D" w:rsidRPr="002B2696" w:rsidRDefault="005A7A5D" w:rsidP="00233558">
      <w:pPr>
        <w:spacing w:line="400" w:lineRule="exact"/>
        <w:ind w:firstLineChars="400" w:firstLine="960"/>
        <w:rPr>
          <w:rFonts w:ascii="標楷體" w:eastAsia="標楷體" w:hAnsi="標楷體" w:hint="eastAsia"/>
        </w:rPr>
      </w:pPr>
      <w:r w:rsidRPr="002B2696">
        <w:rPr>
          <w:rFonts w:ascii="標楷體" w:eastAsia="標楷體" w:hAnsi="標楷體" w:hint="eastAsia"/>
        </w:rPr>
        <w:t>冠軍一名：頒發獎</w:t>
      </w:r>
      <w:r w:rsidR="0087762B" w:rsidRPr="002B2696">
        <w:rPr>
          <w:rFonts w:ascii="標楷體" w:eastAsia="標楷體" w:hAnsi="標楷體" w:hint="eastAsia"/>
        </w:rPr>
        <w:t>狀</w:t>
      </w:r>
      <w:r w:rsidRPr="002B2696">
        <w:rPr>
          <w:rFonts w:ascii="標楷體" w:eastAsia="標楷體" w:hAnsi="標楷體" w:hint="eastAsia"/>
        </w:rPr>
        <w:t>、獎金</w:t>
      </w:r>
      <w:r w:rsidR="006E29D7" w:rsidRPr="002B2696">
        <w:rPr>
          <w:rFonts w:ascii="標楷體" w:eastAsia="標楷體" w:hAnsi="標楷體" w:hint="eastAsia"/>
        </w:rPr>
        <w:t>6,000</w:t>
      </w:r>
      <w:r w:rsidRPr="002B2696">
        <w:rPr>
          <w:rFonts w:ascii="標楷體" w:eastAsia="標楷體" w:hAnsi="標楷體" w:hint="eastAsia"/>
        </w:rPr>
        <w:t>元與本校新生入學獎學金</w:t>
      </w:r>
      <w:r w:rsidR="006E29D7" w:rsidRPr="002B2696">
        <w:rPr>
          <w:rFonts w:ascii="標楷體" w:eastAsia="標楷體" w:hAnsi="標楷體" w:hint="eastAsia"/>
        </w:rPr>
        <w:t>20,000</w:t>
      </w:r>
      <w:r w:rsidRPr="002B2696">
        <w:rPr>
          <w:rFonts w:ascii="標楷體" w:eastAsia="標楷體" w:hAnsi="標楷體" w:hint="eastAsia"/>
        </w:rPr>
        <w:t>元。</w:t>
      </w:r>
    </w:p>
    <w:p w:rsidR="005A7A5D" w:rsidRPr="002B2696" w:rsidRDefault="005A7A5D" w:rsidP="00233558">
      <w:pPr>
        <w:spacing w:line="400" w:lineRule="exact"/>
        <w:ind w:firstLineChars="400" w:firstLine="960"/>
        <w:rPr>
          <w:rFonts w:ascii="標楷體" w:eastAsia="標楷體" w:hAnsi="標楷體" w:hint="eastAsia"/>
        </w:rPr>
      </w:pPr>
      <w:r w:rsidRPr="002B2696">
        <w:rPr>
          <w:rFonts w:ascii="標楷體" w:eastAsia="標楷體" w:hAnsi="標楷體" w:hint="eastAsia"/>
        </w:rPr>
        <w:t>亞軍一名：頒發獎</w:t>
      </w:r>
      <w:r w:rsidR="0087762B" w:rsidRPr="002B2696">
        <w:rPr>
          <w:rFonts w:ascii="標楷體" w:eastAsia="標楷體" w:hAnsi="標楷體" w:hint="eastAsia"/>
        </w:rPr>
        <w:t>狀</w:t>
      </w:r>
      <w:r w:rsidRPr="002B2696">
        <w:rPr>
          <w:rFonts w:ascii="標楷體" w:eastAsia="標楷體" w:hAnsi="標楷體" w:hint="eastAsia"/>
        </w:rPr>
        <w:t>、獎金</w:t>
      </w:r>
      <w:r w:rsidR="006E29D7" w:rsidRPr="002B2696">
        <w:rPr>
          <w:rFonts w:ascii="標楷體" w:eastAsia="標楷體" w:hAnsi="標楷體" w:hint="eastAsia"/>
        </w:rPr>
        <w:t>4,000</w:t>
      </w:r>
      <w:r w:rsidRPr="002B2696">
        <w:rPr>
          <w:rFonts w:ascii="標楷體" w:eastAsia="標楷體" w:hAnsi="標楷體" w:hint="eastAsia"/>
        </w:rPr>
        <w:t>元與本校新生入學獎學金</w:t>
      </w:r>
      <w:r w:rsidR="006E29D7" w:rsidRPr="002B2696">
        <w:rPr>
          <w:rFonts w:ascii="標楷體" w:eastAsia="標楷體" w:hAnsi="標楷體" w:hint="eastAsia"/>
        </w:rPr>
        <w:t>10,000</w:t>
      </w:r>
      <w:r w:rsidRPr="002B2696">
        <w:rPr>
          <w:rFonts w:ascii="標楷體" w:eastAsia="標楷體" w:hAnsi="標楷體" w:hint="eastAsia"/>
        </w:rPr>
        <w:t>元。</w:t>
      </w:r>
    </w:p>
    <w:p w:rsidR="005A7A5D" w:rsidRPr="002B2696" w:rsidRDefault="005A7A5D" w:rsidP="0081121A">
      <w:pPr>
        <w:spacing w:line="400" w:lineRule="exact"/>
        <w:ind w:firstLineChars="400" w:firstLine="960"/>
        <w:rPr>
          <w:rFonts w:ascii="標楷體" w:eastAsia="標楷體" w:hAnsi="標楷體" w:hint="eastAsia"/>
        </w:rPr>
      </w:pPr>
      <w:r w:rsidRPr="002B2696">
        <w:rPr>
          <w:rFonts w:ascii="標楷體" w:eastAsia="標楷體" w:hAnsi="標楷體" w:hint="eastAsia"/>
        </w:rPr>
        <w:t>季軍一名：頒發獎</w:t>
      </w:r>
      <w:r w:rsidR="0087762B" w:rsidRPr="002B2696">
        <w:rPr>
          <w:rFonts w:ascii="標楷體" w:eastAsia="標楷體" w:hAnsi="標楷體" w:hint="eastAsia"/>
        </w:rPr>
        <w:t>狀</w:t>
      </w:r>
      <w:r w:rsidRPr="002B2696">
        <w:rPr>
          <w:rFonts w:ascii="標楷體" w:eastAsia="標楷體" w:hAnsi="標楷體" w:hint="eastAsia"/>
        </w:rPr>
        <w:t>、獎金</w:t>
      </w:r>
      <w:r w:rsidR="006E29D7" w:rsidRPr="002B2696">
        <w:rPr>
          <w:rFonts w:ascii="標楷體" w:eastAsia="標楷體" w:hAnsi="標楷體" w:hint="eastAsia"/>
        </w:rPr>
        <w:t>2,000</w:t>
      </w:r>
      <w:r w:rsidRPr="002B2696">
        <w:rPr>
          <w:rFonts w:ascii="標楷體" w:eastAsia="標楷體" w:hAnsi="標楷體" w:hint="eastAsia"/>
        </w:rPr>
        <w:t>元與本校新生入學獎學金</w:t>
      </w:r>
      <w:r w:rsidR="006E29D7" w:rsidRPr="002B2696">
        <w:rPr>
          <w:rFonts w:ascii="標楷體" w:eastAsia="標楷體" w:hAnsi="標楷體" w:hint="eastAsia"/>
        </w:rPr>
        <w:t>5,000</w:t>
      </w:r>
      <w:r w:rsidRPr="002B2696">
        <w:rPr>
          <w:rFonts w:ascii="標楷體" w:eastAsia="標楷體" w:hAnsi="標楷體" w:hint="eastAsia"/>
        </w:rPr>
        <w:t>元。</w:t>
      </w:r>
      <w:r w:rsidRPr="002B2696">
        <w:rPr>
          <w:rFonts w:ascii="標楷體" w:eastAsia="標楷體" w:hAnsi="標楷體" w:hint="eastAsia"/>
          <w:color w:val="000000"/>
        </w:rPr>
        <w:t xml:space="preserve">      </w:t>
      </w:r>
      <w:r w:rsidRPr="002B2696">
        <w:rPr>
          <w:rFonts w:ascii="標楷體" w:eastAsia="標楷體" w:hAnsi="標楷體" w:hint="eastAsia"/>
        </w:rPr>
        <w:t xml:space="preserve">    </w:t>
      </w:r>
    </w:p>
    <w:p w:rsidR="005A7A5D" w:rsidRPr="002B2696" w:rsidRDefault="005A7A5D" w:rsidP="0081121A">
      <w:pPr>
        <w:spacing w:beforeLines="20" w:line="400" w:lineRule="exact"/>
        <w:ind w:firstLineChars="200" w:firstLine="480"/>
        <w:rPr>
          <w:rFonts w:ascii="標楷體" w:eastAsia="標楷體" w:hAnsi="標楷體" w:hint="eastAsia"/>
        </w:rPr>
      </w:pPr>
      <w:r w:rsidRPr="002B2696">
        <w:rPr>
          <w:rFonts w:ascii="標楷體" w:eastAsia="標楷體" w:hAnsi="標楷體" w:hint="eastAsia"/>
        </w:rPr>
        <w:t>(二) 個人獎：</w:t>
      </w:r>
      <w:r w:rsidR="006F2EF0" w:rsidRPr="002B2696">
        <w:rPr>
          <w:rFonts w:ascii="標楷體" w:eastAsia="標楷體" w:hAnsi="標楷體" w:hint="eastAsia"/>
        </w:rPr>
        <w:t>以所有參賽者之個人賽成績計算</w:t>
      </w:r>
    </w:p>
    <w:p w:rsidR="005A7A5D" w:rsidRPr="002B2696" w:rsidRDefault="005A7A5D" w:rsidP="00233558">
      <w:pPr>
        <w:spacing w:line="400" w:lineRule="exact"/>
        <w:ind w:firstLineChars="400" w:firstLine="960"/>
        <w:rPr>
          <w:rFonts w:ascii="標楷體" w:eastAsia="標楷體" w:hAnsi="標楷體" w:hint="eastAsia"/>
        </w:rPr>
      </w:pPr>
      <w:r w:rsidRPr="002B2696">
        <w:rPr>
          <w:rFonts w:ascii="標楷體" w:eastAsia="標楷體" w:hAnsi="標楷體" w:hint="eastAsia"/>
        </w:rPr>
        <w:t>冠軍一名：頒發獎狀、獎金</w:t>
      </w:r>
      <w:r w:rsidR="006E29D7" w:rsidRPr="002B2696">
        <w:rPr>
          <w:rFonts w:ascii="標楷體" w:eastAsia="標楷體" w:hAnsi="標楷體" w:hint="eastAsia"/>
        </w:rPr>
        <w:t>3,000</w:t>
      </w:r>
      <w:r w:rsidRPr="002B2696">
        <w:rPr>
          <w:rFonts w:ascii="標楷體" w:eastAsia="標楷體" w:hAnsi="標楷體" w:hint="eastAsia"/>
        </w:rPr>
        <w:t>元與本校新生入學獎學金</w:t>
      </w:r>
      <w:r w:rsidR="006E29D7" w:rsidRPr="002B2696">
        <w:rPr>
          <w:rFonts w:ascii="標楷體" w:eastAsia="標楷體" w:hAnsi="標楷體" w:hint="eastAsia"/>
        </w:rPr>
        <w:t>20,000</w:t>
      </w:r>
      <w:r w:rsidRPr="002B2696">
        <w:rPr>
          <w:rFonts w:ascii="標楷體" w:eastAsia="標楷體" w:hAnsi="標楷體" w:hint="eastAsia"/>
        </w:rPr>
        <w:t>元。</w:t>
      </w:r>
    </w:p>
    <w:p w:rsidR="005A7A5D" w:rsidRPr="002B2696" w:rsidRDefault="005A7A5D" w:rsidP="00233558">
      <w:pPr>
        <w:spacing w:line="400" w:lineRule="exact"/>
        <w:ind w:firstLineChars="400" w:firstLine="960"/>
        <w:rPr>
          <w:rFonts w:ascii="標楷體" w:eastAsia="標楷體" w:hAnsi="標楷體" w:hint="eastAsia"/>
        </w:rPr>
      </w:pPr>
      <w:r w:rsidRPr="002B2696">
        <w:rPr>
          <w:rFonts w:ascii="標楷體" w:eastAsia="標楷體" w:hAnsi="標楷體" w:hint="eastAsia"/>
        </w:rPr>
        <w:t>亞軍一名：頒發獎狀、獎金</w:t>
      </w:r>
      <w:r w:rsidR="006E29D7" w:rsidRPr="002B2696">
        <w:rPr>
          <w:rFonts w:ascii="標楷體" w:eastAsia="標楷體" w:hAnsi="標楷體" w:hint="eastAsia"/>
        </w:rPr>
        <w:t>2,000</w:t>
      </w:r>
      <w:r w:rsidRPr="002B2696">
        <w:rPr>
          <w:rFonts w:ascii="標楷體" w:eastAsia="標楷體" w:hAnsi="標楷體" w:hint="eastAsia"/>
        </w:rPr>
        <w:t>元與本校新生入學獎學金</w:t>
      </w:r>
      <w:r w:rsidR="006E29D7" w:rsidRPr="002B2696">
        <w:rPr>
          <w:rFonts w:ascii="標楷體" w:eastAsia="標楷體" w:hAnsi="標楷體" w:hint="eastAsia"/>
        </w:rPr>
        <w:t>10,000</w:t>
      </w:r>
      <w:r w:rsidRPr="002B2696">
        <w:rPr>
          <w:rFonts w:ascii="標楷體" w:eastAsia="標楷體" w:hAnsi="標楷體" w:hint="eastAsia"/>
        </w:rPr>
        <w:t>元。</w:t>
      </w:r>
    </w:p>
    <w:p w:rsidR="005A7A5D" w:rsidRPr="002B2696" w:rsidRDefault="005A7A5D" w:rsidP="00233558">
      <w:pPr>
        <w:spacing w:line="400" w:lineRule="exact"/>
        <w:ind w:firstLineChars="400" w:firstLine="960"/>
        <w:rPr>
          <w:rFonts w:ascii="標楷體" w:eastAsia="標楷體" w:hAnsi="標楷體" w:hint="eastAsia"/>
        </w:rPr>
      </w:pPr>
      <w:r w:rsidRPr="002B2696">
        <w:rPr>
          <w:rFonts w:ascii="標楷體" w:eastAsia="標楷體" w:hAnsi="標楷體" w:hint="eastAsia"/>
        </w:rPr>
        <w:t>季軍一名：頒發獎狀、獎金</w:t>
      </w:r>
      <w:r w:rsidR="006E29D7" w:rsidRPr="002B2696">
        <w:rPr>
          <w:rFonts w:ascii="標楷體" w:eastAsia="標楷體" w:hAnsi="標楷體" w:hint="eastAsia"/>
        </w:rPr>
        <w:t>1,000</w:t>
      </w:r>
      <w:r w:rsidRPr="002B2696">
        <w:rPr>
          <w:rFonts w:ascii="標楷體" w:eastAsia="標楷體" w:hAnsi="標楷體" w:hint="eastAsia"/>
        </w:rPr>
        <w:t>元與本校新生入學獎學金</w:t>
      </w:r>
      <w:r w:rsidR="006E29D7" w:rsidRPr="002B2696">
        <w:rPr>
          <w:rFonts w:ascii="標楷體" w:eastAsia="標楷體" w:hAnsi="標楷體" w:hint="eastAsia"/>
        </w:rPr>
        <w:t>5,000</w:t>
      </w:r>
      <w:r w:rsidRPr="002B2696">
        <w:rPr>
          <w:rFonts w:ascii="標楷體" w:eastAsia="標楷體" w:hAnsi="標楷體" w:hint="eastAsia"/>
        </w:rPr>
        <w:t>元。</w:t>
      </w:r>
    </w:p>
    <w:p w:rsidR="005A7A5D" w:rsidRPr="002B2696" w:rsidRDefault="005A7A5D" w:rsidP="00233558">
      <w:pPr>
        <w:spacing w:line="400" w:lineRule="exact"/>
        <w:ind w:firstLineChars="400" w:firstLine="960"/>
        <w:rPr>
          <w:rFonts w:ascii="標楷體" w:eastAsia="標楷體" w:hAnsi="標楷體" w:hint="eastAsia"/>
        </w:rPr>
      </w:pPr>
      <w:r w:rsidRPr="002B2696">
        <w:rPr>
          <w:rFonts w:ascii="標楷體" w:eastAsia="標楷體" w:hAnsi="標楷體" w:hint="eastAsia"/>
        </w:rPr>
        <w:t>優    等：依成績擇優取10名，頒發獎狀、獎金</w:t>
      </w:r>
      <w:r w:rsidR="00904BDD" w:rsidRPr="002B2696">
        <w:rPr>
          <w:rFonts w:ascii="標楷體" w:eastAsia="標楷體" w:hAnsi="標楷體" w:hint="eastAsia"/>
        </w:rPr>
        <w:t>500</w:t>
      </w:r>
      <w:r w:rsidRPr="002B2696">
        <w:rPr>
          <w:rFonts w:ascii="標楷體" w:eastAsia="標楷體" w:hAnsi="標楷體" w:hint="eastAsia"/>
        </w:rPr>
        <w:t>元。</w:t>
      </w:r>
    </w:p>
    <w:p w:rsidR="005A7A5D" w:rsidRPr="002B2696" w:rsidRDefault="005A7A5D" w:rsidP="00233558">
      <w:pPr>
        <w:spacing w:line="400" w:lineRule="exact"/>
        <w:ind w:firstLineChars="400" w:firstLine="960"/>
        <w:rPr>
          <w:rFonts w:ascii="標楷體" w:eastAsia="標楷體" w:hAnsi="標楷體" w:hint="eastAsia"/>
        </w:rPr>
      </w:pPr>
      <w:r w:rsidRPr="002B2696">
        <w:rPr>
          <w:rFonts w:ascii="標楷體" w:eastAsia="標楷體" w:hAnsi="標楷體" w:hint="eastAsia"/>
        </w:rPr>
        <w:t>佳    作：依成績擇優取10名，頒發獎狀。</w:t>
      </w:r>
      <w:r w:rsidRPr="002B2696">
        <w:rPr>
          <w:rFonts w:ascii="標楷體" w:eastAsia="標楷體" w:hAnsi="標楷體" w:hint="eastAsia"/>
          <w:color w:val="000000"/>
        </w:rPr>
        <w:t xml:space="preserve">      </w:t>
      </w:r>
      <w:r w:rsidRPr="002B2696">
        <w:rPr>
          <w:rFonts w:ascii="標楷體" w:eastAsia="標楷體" w:hAnsi="標楷體" w:hint="eastAsia"/>
        </w:rPr>
        <w:t xml:space="preserve">      </w:t>
      </w:r>
    </w:p>
    <w:p w:rsidR="005A7A5D" w:rsidRPr="002B2696" w:rsidRDefault="005A7A5D" w:rsidP="00233558">
      <w:pPr>
        <w:spacing w:beforeLines="20" w:line="400" w:lineRule="exact"/>
        <w:rPr>
          <w:rFonts w:ascii="標楷體" w:eastAsia="標楷體" w:hAnsi="標楷體" w:hint="eastAsia"/>
        </w:rPr>
      </w:pPr>
      <w:r w:rsidRPr="002B2696">
        <w:rPr>
          <w:rFonts w:ascii="標楷體" w:eastAsia="標楷體" w:hAnsi="標楷體" w:hint="eastAsia"/>
        </w:rPr>
        <w:t>十二、試題範例:</w:t>
      </w:r>
    </w:p>
    <w:p w:rsidR="009714B8" w:rsidRPr="002B2696" w:rsidRDefault="005A7A5D" w:rsidP="00904BDD">
      <w:pPr>
        <w:numPr>
          <w:ilvl w:val="0"/>
          <w:numId w:val="13"/>
        </w:numPr>
        <w:spacing w:line="400" w:lineRule="exact"/>
        <w:rPr>
          <w:rFonts w:ascii="標楷體" w:eastAsia="標楷體" w:hAnsi="標楷體" w:hint="eastAsia"/>
        </w:rPr>
      </w:pPr>
      <w:r w:rsidRPr="002B2696">
        <w:rPr>
          <w:rFonts w:ascii="標楷體" w:eastAsia="標楷體" w:hAnsi="標楷體" w:hint="eastAsia"/>
          <w:u w:val="single"/>
        </w:rPr>
        <w:t>都</w:t>
      </w:r>
      <w:r w:rsidRPr="002B2696">
        <w:rPr>
          <w:rFonts w:ascii="標楷體" w:eastAsia="標楷體" w:hAnsi="標楷體" w:hint="eastAsia"/>
        </w:rPr>
        <w:t>、</w:t>
      </w:r>
      <w:r w:rsidRPr="002B2696">
        <w:rPr>
          <w:rFonts w:ascii="標楷體" w:eastAsia="標楷體" w:hAnsi="標楷體" w:hint="eastAsia"/>
          <w:u w:val="single"/>
        </w:rPr>
        <w:t>雷</w:t>
      </w:r>
      <w:r w:rsidRPr="002B2696">
        <w:rPr>
          <w:rFonts w:ascii="標楷體" w:eastAsia="標楷體" w:hAnsi="標楷體" w:hint="eastAsia"/>
        </w:rPr>
        <w:t>、</w:t>
      </w:r>
      <w:r w:rsidRPr="002B2696">
        <w:rPr>
          <w:rFonts w:ascii="標楷體" w:eastAsia="標楷體" w:hAnsi="標楷體" w:hint="eastAsia"/>
          <w:u w:val="single"/>
        </w:rPr>
        <w:t>咪</w:t>
      </w:r>
      <w:r w:rsidRPr="002B2696">
        <w:rPr>
          <w:rFonts w:ascii="標楷體" w:eastAsia="標楷體" w:hAnsi="標楷體" w:hint="eastAsia"/>
        </w:rPr>
        <w:t>三位同學住ㄧ起，三月份的開支水費350元，電費220元，</w:t>
      </w:r>
    </w:p>
    <w:p w:rsidR="005A7A5D" w:rsidRPr="002B2696" w:rsidRDefault="005A7A5D" w:rsidP="00904BDD">
      <w:pPr>
        <w:spacing w:line="400" w:lineRule="exact"/>
        <w:ind w:leftChars="350" w:left="840" w:firstLineChars="150" w:firstLine="360"/>
        <w:rPr>
          <w:rFonts w:ascii="標楷體" w:eastAsia="標楷體" w:hAnsi="標楷體" w:hint="eastAsia"/>
        </w:rPr>
      </w:pPr>
      <w:r w:rsidRPr="002B2696">
        <w:rPr>
          <w:rFonts w:ascii="標楷體" w:eastAsia="標楷體" w:hAnsi="標楷體" w:hint="eastAsia"/>
        </w:rPr>
        <w:t>電話費120元。三人一起分擔請問每人應分擔的金額為多少？</w:t>
      </w:r>
    </w:p>
    <w:p w:rsidR="00904BDD" w:rsidRPr="002B2696" w:rsidRDefault="005A7A5D" w:rsidP="00904BDD">
      <w:pPr>
        <w:numPr>
          <w:ilvl w:val="0"/>
          <w:numId w:val="13"/>
        </w:numPr>
        <w:spacing w:line="500" w:lineRule="exact"/>
        <w:ind w:left="1196" w:hanging="357"/>
        <w:rPr>
          <w:rFonts w:ascii="標楷體" w:eastAsia="標楷體" w:hAnsi="標楷體" w:hint="eastAsia"/>
        </w:rPr>
      </w:pPr>
      <w:r w:rsidRPr="002B2696">
        <w:rPr>
          <w:rFonts w:ascii="標楷體" w:eastAsia="標楷體" w:hAnsi="標楷體" w:hint="eastAsia"/>
          <w:u w:val="single"/>
        </w:rPr>
        <w:t>筱恬恬</w:t>
      </w:r>
      <w:r w:rsidRPr="002B2696">
        <w:rPr>
          <w:rFonts w:ascii="標楷體" w:eastAsia="標楷體" w:hAnsi="標楷體" w:hint="eastAsia"/>
        </w:rPr>
        <w:t>要買六杯</w:t>
      </w:r>
      <w:r w:rsidRPr="002B2696">
        <w:rPr>
          <w:rFonts w:ascii="標楷體" w:eastAsia="標楷體" w:hAnsi="標楷體" w:hint="eastAsia"/>
          <w:u w:val="single"/>
        </w:rPr>
        <w:t>珍珠奶茶</w:t>
      </w:r>
      <w:r w:rsidRPr="002B2696">
        <w:rPr>
          <w:rFonts w:ascii="標楷體" w:eastAsia="標楷體" w:hAnsi="標楷體" w:hint="eastAsia"/>
        </w:rPr>
        <w:t>，於是跑至家中附近的三家飲料商店比較價格，</w:t>
      </w:r>
    </w:p>
    <w:p w:rsidR="005A7A5D" w:rsidRPr="002B2696" w:rsidRDefault="005A7A5D" w:rsidP="00904BDD">
      <w:pPr>
        <w:spacing w:line="400" w:lineRule="exact"/>
        <w:ind w:left="1196"/>
        <w:rPr>
          <w:rFonts w:ascii="標楷體" w:eastAsia="標楷體" w:hAnsi="標楷體" w:hint="eastAsia"/>
        </w:rPr>
      </w:pPr>
      <w:r w:rsidRPr="002B2696">
        <w:rPr>
          <w:rFonts w:ascii="標楷體" w:eastAsia="標楷體" w:hAnsi="標楷體" w:hint="eastAsia"/>
        </w:rPr>
        <w:t>三家飲料商店的</w:t>
      </w:r>
      <w:r w:rsidRPr="002B2696">
        <w:rPr>
          <w:rFonts w:ascii="標楷體" w:eastAsia="標楷體" w:hAnsi="標楷體" w:hint="eastAsia"/>
          <w:u w:val="single"/>
        </w:rPr>
        <w:t>珍珠奶茶</w:t>
      </w:r>
      <w:r w:rsidRPr="002B2696">
        <w:rPr>
          <w:rFonts w:ascii="標楷體" w:eastAsia="標楷體" w:hAnsi="標楷體" w:hint="eastAsia"/>
        </w:rPr>
        <w:t>定價均為40元，經明察暗訪，得到下列資訊：</w:t>
      </w:r>
    </w:p>
    <w:p w:rsidR="0081121A" w:rsidRPr="002B2696" w:rsidRDefault="005A7A5D" w:rsidP="002B2696">
      <w:pPr>
        <w:spacing w:line="400" w:lineRule="exact"/>
        <w:ind w:leftChars="150" w:left="360" w:firstLineChars="350" w:firstLine="840"/>
        <w:rPr>
          <w:rFonts w:ascii="標楷體" w:eastAsia="標楷體" w:hAnsi="標楷體" w:hint="eastAsia"/>
        </w:rPr>
      </w:pPr>
      <w:r w:rsidRPr="002B2696">
        <w:rPr>
          <w:rFonts w:ascii="標楷體" w:eastAsia="標楷體" w:hAnsi="標楷體" w:hint="eastAsia"/>
          <w:u w:val="single"/>
        </w:rPr>
        <w:t>吾是蜂</w:t>
      </w:r>
      <w:r w:rsidRPr="002B2696">
        <w:rPr>
          <w:rFonts w:ascii="標楷體" w:eastAsia="標楷體" w:hAnsi="標楷體" w:hint="eastAsia"/>
        </w:rPr>
        <w:t>飲料專賣店的促銷方案：買兩杯，第一杯原價，第二杯六折。</w:t>
      </w:r>
    </w:p>
    <w:p w:rsidR="0081121A" w:rsidRPr="002B2696" w:rsidRDefault="005A7A5D" w:rsidP="002B2696">
      <w:pPr>
        <w:spacing w:line="400" w:lineRule="exact"/>
        <w:ind w:leftChars="150" w:left="360" w:firstLineChars="350" w:firstLine="840"/>
        <w:rPr>
          <w:rFonts w:ascii="標楷體" w:eastAsia="標楷體" w:hAnsi="標楷體" w:hint="eastAsia"/>
        </w:rPr>
      </w:pPr>
      <w:r w:rsidRPr="002B2696">
        <w:rPr>
          <w:rFonts w:ascii="標楷體" w:eastAsia="標楷體" w:hAnsi="標楷體" w:hint="eastAsia"/>
          <w:u w:val="single"/>
        </w:rPr>
        <w:t>溢咖啡</w:t>
      </w:r>
      <w:r w:rsidRPr="002B2696">
        <w:rPr>
          <w:rFonts w:ascii="標楷體" w:eastAsia="標楷體" w:hAnsi="標楷體" w:hint="eastAsia"/>
        </w:rPr>
        <w:t>專賣店的促銷方案：買兩杯送一杯。</w:t>
      </w:r>
    </w:p>
    <w:p w:rsidR="0081121A" w:rsidRPr="002B2696" w:rsidRDefault="005A7A5D" w:rsidP="002B2696">
      <w:pPr>
        <w:spacing w:line="400" w:lineRule="exact"/>
        <w:ind w:leftChars="150" w:left="360" w:firstLineChars="350" w:firstLine="840"/>
        <w:rPr>
          <w:rFonts w:ascii="標楷體" w:eastAsia="標楷體" w:hAnsi="標楷體" w:hint="eastAsia"/>
        </w:rPr>
      </w:pPr>
      <w:r w:rsidRPr="002B2696">
        <w:rPr>
          <w:rFonts w:ascii="標楷體" w:eastAsia="標楷體" w:hAnsi="標楷體" w:hint="eastAsia"/>
          <w:u w:val="single"/>
        </w:rPr>
        <w:t>8.5</w:t>
      </w:r>
      <w:r w:rsidR="009714B8" w:rsidRPr="002B2696">
        <w:rPr>
          <w:rFonts w:ascii="標楷體" w:eastAsia="標楷體" w:hAnsi="標楷體" w:hint="eastAsia"/>
          <w:u w:val="single"/>
        </w:rPr>
        <w:t xml:space="preserve"> </w:t>
      </w:r>
      <w:r w:rsidRPr="002B2696">
        <w:rPr>
          <w:rFonts w:ascii="標楷體" w:eastAsia="標楷體" w:hAnsi="標楷體" w:hint="eastAsia"/>
          <w:u w:val="single"/>
          <w:vertAlign w:val="superscript"/>
        </w:rPr>
        <w:t>o</w:t>
      </w:r>
      <w:r w:rsidRPr="002B2696">
        <w:rPr>
          <w:rFonts w:ascii="標楷體" w:eastAsia="標楷體" w:hAnsi="標楷體" w:hint="eastAsia"/>
          <w:u w:val="single"/>
        </w:rPr>
        <w:t>西</w:t>
      </w:r>
      <w:r w:rsidRPr="00815215">
        <w:rPr>
          <w:rFonts w:ascii="標楷體" w:eastAsia="標楷體" w:hAnsi="標楷體" w:hint="eastAsia"/>
        </w:rPr>
        <w:t>冷</w:t>
      </w:r>
      <w:r w:rsidRPr="002B2696">
        <w:rPr>
          <w:rFonts w:ascii="標楷體" w:eastAsia="標楷體" w:hAnsi="標楷體" w:hint="eastAsia"/>
        </w:rPr>
        <w:t>飲店的促銷方案：所有飲料全面八折。</w:t>
      </w:r>
    </w:p>
    <w:p w:rsidR="00C271FA" w:rsidRPr="002B2696" w:rsidRDefault="005A7A5D" w:rsidP="002B2696">
      <w:pPr>
        <w:spacing w:line="400" w:lineRule="exact"/>
        <w:ind w:leftChars="150" w:left="360" w:firstLineChars="350" w:firstLine="840"/>
        <w:rPr>
          <w:rFonts w:ascii="標楷體" w:eastAsia="標楷體" w:hAnsi="標楷體" w:hint="eastAsia"/>
        </w:rPr>
      </w:pPr>
      <w:r w:rsidRPr="002B2696">
        <w:rPr>
          <w:rFonts w:ascii="標楷體" w:eastAsia="標楷體" w:hAnsi="標楷體" w:hint="eastAsia"/>
        </w:rPr>
        <w:t>請問</w:t>
      </w:r>
      <w:r w:rsidRPr="002B2696">
        <w:rPr>
          <w:rFonts w:ascii="標楷體" w:eastAsia="標楷體" w:hAnsi="標楷體" w:hint="eastAsia"/>
          <w:u w:val="single"/>
        </w:rPr>
        <w:t>筱恬恬</w:t>
      </w:r>
      <w:r w:rsidRPr="002B2696">
        <w:rPr>
          <w:rFonts w:ascii="標楷體" w:eastAsia="標楷體" w:hAnsi="標楷體" w:hint="eastAsia"/>
        </w:rPr>
        <w:t>在哪家商店買六杯</w:t>
      </w:r>
      <w:r w:rsidRPr="002B2696">
        <w:rPr>
          <w:rFonts w:ascii="標楷體" w:eastAsia="標楷體" w:hAnsi="標楷體" w:hint="eastAsia"/>
          <w:u w:val="single"/>
        </w:rPr>
        <w:t>珍珠奶茶</w:t>
      </w:r>
      <w:r w:rsidRPr="002B2696">
        <w:rPr>
          <w:rFonts w:ascii="標楷體" w:eastAsia="標楷體" w:hAnsi="標楷體" w:hint="eastAsia"/>
        </w:rPr>
        <w:t>較划算?</w:t>
      </w:r>
    </w:p>
    <w:p w:rsidR="003F56E4" w:rsidRPr="002B2696" w:rsidRDefault="00C271FA" w:rsidP="003F56E4">
      <w:pPr>
        <w:jc w:val="center"/>
        <w:rPr>
          <w:rFonts w:ascii="標楷體" w:eastAsia="標楷體" w:hAnsi="標楷體" w:hint="eastAsia"/>
          <w:b/>
          <w:sz w:val="44"/>
        </w:rPr>
      </w:pPr>
      <w:r w:rsidRPr="00B9651D">
        <w:rPr>
          <w:rFonts w:ascii="華康儷中黑(P)" w:eastAsia="華康儷中黑(P)" w:hAnsi="微軟正黑體" w:hint="eastAsia"/>
          <w:color w:val="4F6228"/>
          <w:sz w:val="44"/>
        </w:rPr>
        <w:br w:type="page"/>
      </w:r>
      <w:r w:rsidR="003F56E4" w:rsidRPr="002B2696">
        <w:rPr>
          <w:rFonts w:ascii="標楷體" w:eastAsia="標楷體" w:hAnsi="標楷體" w:hint="eastAsia"/>
          <w:b/>
          <w:sz w:val="44"/>
        </w:rPr>
        <w:lastRenderedPageBreak/>
        <w:t>辭修盃</w:t>
      </w:r>
      <w:r w:rsidR="003F56E4">
        <w:rPr>
          <w:rFonts w:ascii="標楷體" w:eastAsia="標楷體" w:hAnsi="標楷體" w:hint="eastAsia"/>
          <w:b/>
          <w:sz w:val="44"/>
        </w:rPr>
        <w:t>英語</w:t>
      </w:r>
      <w:r w:rsidR="003F56E4" w:rsidRPr="002B2696">
        <w:rPr>
          <w:rFonts w:ascii="標楷體" w:eastAsia="標楷體" w:hAnsi="標楷體" w:hint="eastAsia"/>
          <w:b/>
          <w:sz w:val="44"/>
        </w:rPr>
        <w:t>能力競賽辦法</w:t>
      </w:r>
    </w:p>
    <w:p w:rsidR="00AE26ED" w:rsidRPr="00C9193B" w:rsidRDefault="00AE26ED" w:rsidP="00AE26ED">
      <w:pPr>
        <w:spacing w:line="240" w:lineRule="atLeast"/>
        <w:jc w:val="both"/>
        <w:rPr>
          <w:rFonts w:ascii="標楷體" w:eastAsia="標楷體" w:hAnsi="標楷體" w:cs="Courier New"/>
          <w:color w:val="000000"/>
        </w:rPr>
      </w:pPr>
      <w:r w:rsidRPr="00C9193B">
        <w:rPr>
          <w:rFonts w:ascii="標楷體" w:eastAsia="標楷體" w:hAnsi="標楷體" w:cs="Courier New"/>
          <w:color w:val="000000"/>
        </w:rPr>
        <w:t>一、主旨：</w:t>
      </w:r>
    </w:p>
    <w:p w:rsidR="00AE26ED" w:rsidRPr="00C9193B" w:rsidRDefault="009E55C1" w:rsidP="00AE26ED">
      <w:pPr>
        <w:spacing w:before="120" w:line="280" w:lineRule="atLeast"/>
        <w:ind w:left="482"/>
        <w:rPr>
          <w:rFonts w:ascii="標楷體" w:eastAsia="標楷體" w:hAnsi="標楷體" w:cs="Courier New" w:hint="eastAsia"/>
          <w:color w:val="000000"/>
        </w:rPr>
      </w:pPr>
      <w:r>
        <w:rPr>
          <w:rFonts w:ascii="標楷體" w:eastAsia="標楷體" w:hAnsi="標楷體" w:cs="Courier New"/>
          <w:color w:val="000000"/>
        </w:rPr>
        <w:t>為增進學生</w:t>
      </w:r>
      <w:r w:rsidR="00AE26ED" w:rsidRPr="00C9193B">
        <w:rPr>
          <w:rFonts w:ascii="標楷體" w:eastAsia="標楷體" w:hAnsi="標楷體" w:cs="Courier New"/>
          <w:color w:val="000000"/>
        </w:rPr>
        <w:t>英語學習能力，並激發學生研習英語文的興趣，以期蔚為風氣，特舉辦英語</w:t>
      </w:r>
      <w:r>
        <w:rPr>
          <w:rFonts w:ascii="標楷體" w:eastAsia="標楷體" w:hAnsi="標楷體" w:cs="Courier New" w:hint="eastAsia"/>
          <w:color w:val="000000"/>
        </w:rPr>
        <w:t>能</w:t>
      </w:r>
      <w:r w:rsidR="00F92E6D">
        <w:rPr>
          <w:rFonts w:ascii="標楷體" w:eastAsia="標楷體" w:hAnsi="標楷體" w:cs="Courier New" w:hint="eastAsia"/>
          <w:color w:val="000000"/>
        </w:rPr>
        <w:t>力</w:t>
      </w:r>
      <w:r w:rsidR="00AE26ED" w:rsidRPr="00C9193B">
        <w:rPr>
          <w:rFonts w:ascii="標楷體" w:eastAsia="標楷體" w:hAnsi="標楷體" w:cs="Courier New"/>
          <w:color w:val="000000"/>
        </w:rPr>
        <w:t>競賽。</w:t>
      </w:r>
    </w:p>
    <w:p w:rsidR="00AE26ED" w:rsidRPr="00C9193B" w:rsidRDefault="00AE26ED" w:rsidP="00AE26ED">
      <w:pPr>
        <w:spacing w:before="120" w:line="240" w:lineRule="atLeast"/>
        <w:rPr>
          <w:rFonts w:ascii="標楷體" w:eastAsia="標楷體" w:hAnsi="標楷體" w:cs="Courier New"/>
          <w:color w:val="000000"/>
        </w:rPr>
      </w:pPr>
      <w:r w:rsidRPr="00C9193B">
        <w:rPr>
          <w:rFonts w:ascii="標楷體" w:eastAsia="標楷體" w:hAnsi="標楷體" w:cs="Courier New"/>
          <w:color w:val="000000"/>
        </w:rPr>
        <w:t>二、對象：</w:t>
      </w:r>
    </w:p>
    <w:p w:rsidR="00AE26ED" w:rsidRPr="00C9193B" w:rsidRDefault="00AE26ED" w:rsidP="00AE26ED">
      <w:pPr>
        <w:spacing w:before="120" w:line="240" w:lineRule="atLeast"/>
        <w:ind w:left="482"/>
        <w:rPr>
          <w:rFonts w:ascii="標楷體" w:eastAsia="標楷體" w:hAnsi="標楷體" w:cs="Courier New" w:hint="eastAsia"/>
          <w:color w:val="000000"/>
        </w:rPr>
      </w:pPr>
      <w:r w:rsidRPr="00C9193B">
        <w:rPr>
          <w:rFonts w:ascii="標楷體" w:eastAsia="標楷體" w:hAnsi="標楷體" w:cs="Courier New"/>
          <w:color w:val="000000"/>
        </w:rPr>
        <w:t>歡迎國小英語頂尖高手</w:t>
      </w:r>
      <w:r w:rsidRPr="00C9193B">
        <w:rPr>
          <w:rFonts w:ascii="標楷體" w:eastAsia="標楷體" w:hAnsi="標楷體" w:cs="Courier New" w:hint="eastAsia"/>
          <w:color w:val="000000"/>
        </w:rPr>
        <w:t>、</w:t>
      </w:r>
      <w:r w:rsidRPr="00C9193B">
        <w:rPr>
          <w:rFonts w:ascii="標楷體" w:eastAsia="標楷體" w:hAnsi="標楷體" w:cs="Courier New"/>
          <w:color w:val="000000"/>
        </w:rPr>
        <w:t>資優班學生</w:t>
      </w:r>
      <w:r w:rsidRPr="00C9193B">
        <w:rPr>
          <w:rFonts w:ascii="標楷體" w:eastAsia="標楷體" w:hAnsi="標楷體" w:cs="Courier New" w:hint="eastAsia"/>
          <w:color w:val="000000"/>
        </w:rPr>
        <w:t>、</w:t>
      </w:r>
      <w:r w:rsidRPr="00C9193B">
        <w:rPr>
          <w:rFonts w:ascii="標楷體" w:eastAsia="標楷體" w:hAnsi="標楷體" w:cs="Courier New"/>
          <w:color w:val="000000"/>
        </w:rPr>
        <w:t>對英語有濃厚興趣者報名參加。</w:t>
      </w:r>
    </w:p>
    <w:p w:rsidR="00AE26ED" w:rsidRPr="00C9193B" w:rsidRDefault="00AE26ED" w:rsidP="00AE26ED">
      <w:pPr>
        <w:spacing w:line="240" w:lineRule="atLeast"/>
        <w:rPr>
          <w:rFonts w:ascii="標楷體" w:eastAsia="標楷體" w:hAnsi="標楷體" w:cs="Courier New" w:hint="eastAsia"/>
          <w:color w:val="000000"/>
        </w:rPr>
      </w:pPr>
      <w:r w:rsidRPr="00C9193B">
        <w:rPr>
          <w:rFonts w:ascii="標楷體" w:eastAsia="標楷體" w:hAnsi="標楷體" w:cs="Courier New"/>
          <w:color w:val="000000"/>
        </w:rPr>
        <w:t>三、比賽時間：10</w:t>
      </w:r>
      <w:r w:rsidR="00CD5469">
        <w:rPr>
          <w:rFonts w:ascii="標楷體" w:eastAsia="標楷體" w:hAnsi="標楷體" w:cs="Courier New" w:hint="eastAsia"/>
          <w:color w:val="000000"/>
        </w:rPr>
        <w:t>7</w:t>
      </w:r>
      <w:r w:rsidRPr="00C9193B">
        <w:rPr>
          <w:rFonts w:ascii="標楷體" w:eastAsia="標楷體" w:hAnsi="標楷體" w:cs="Courier New"/>
          <w:color w:val="000000"/>
        </w:rPr>
        <w:t>年3月</w:t>
      </w:r>
      <w:r w:rsidR="00CD5469">
        <w:rPr>
          <w:rFonts w:ascii="標楷體" w:eastAsia="標楷體" w:hAnsi="標楷體" w:cs="Courier New" w:hint="eastAsia"/>
          <w:color w:val="000000"/>
        </w:rPr>
        <w:t>3</w:t>
      </w:r>
      <w:r w:rsidRPr="00C9193B">
        <w:rPr>
          <w:rFonts w:ascii="標楷體" w:eastAsia="標楷體" w:hAnsi="標楷體" w:cs="Courier New"/>
          <w:color w:val="000000"/>
        </w:rPr>
        <w:t>日(星期六)，</w:t>
      </w:r>
      <w:r w:rsidRPr="00C9193B">
        <w:rPr>
          <w:rFonts w:ascii="標楷體" w:eastAsia="標楷體" w:hAnsi="標楷體" w:cs="Courier New" w:hint="eastAsia"/>
          <w:color w:val="000000"/>
        </w:rPr>
        <w:t>上</w:t>
      </w:r>
      <w:r w:rsidRPr="00C9193B">
        <w:rPr>
          <w:rFonts w:ascii="標楷體" w:eastAsia="標楷體" w:hAnsi="標楷體" w:cs="Courier New"/>
          <w:color w:val="000000"/>
        </w:rPr>
        <w:t>午</w:t>
      </w:r>
      <w:r w:rsidRPr="00C9193B">
        <w:rPr>
          <w:rFonts w:ascii="標楷體" w:eastAsia="標楷體" w:hAnsi="標楷體" w:cs="Courier New" w:hint="eastAsia"/>
          <w:color w:val="000000"/>
        </w:rPr>
        <w:t>9</w:t>
      </w:r>
      <w:r w:rsidRPr="00C9193B">
        <w:rPr>
          <w:rFonts w:ascii="標楷體" w:eastAsia="標楷體" w:hAnsi="標楷體" w:cs="Courier New"/>
          <w:color w:val="000000"/>
        </w:rPr>
        <w:t>:00~</w:t>
      </w:r>
      <w:r w:rsidRPr="00C9193B">
        <w:rPr>
          <w:rFonts w:ascii="標楷體" w:eastAsia="標楷體" w:hAnsi="標楷體" w:cs="Courier New" w:hint="eastAsia"/>
          <w:color w:val="000000"/>
        </w:rPr>
        <w:t>12</w:t>
      </w:r>
      <w:r w:rsidRPr="00C9193B">
        <w:rPr>
          <w:rFonts w:ascii="標楷體" w:eastAsia="標楷體" w:hAnsi="標楷體" w:cs="Courier New"/>
          <w:color w:val="000000"/>
        </w:rPr>
        <w:t>:00。</w:t>
      </w:r>
    </w:p>
    <w:p w:rsidR="00AE26ED" w:rsidRPr="00C9193B" w:rsidRDefault="00AE26ED" w:rsidP="00AE26ED">
      <w:pPr>
        <w:pStyle w:val="a7"/>
        <w:ind w:firstLineChars="0" w:firstLine="0"/>
        <w:rPr>
          <w:rFonts w:ascii="標楷體" w:eastAsia="標楷體" w:hAnsi="標楷體" w:hint="eastAsia"/>
          <w:sz w:val="24"/>
        </w:rPr>
      </w:pPr>
      <w:r w:rsidRPr="00C9193B">
        <w:rPr>
          <w:rFonts w:ascii="標楷體" w:eastAsia="標楷體" w:hAnsi="標楷體"/>
          <w:sz w:val="24"/>
        </w:rPr>
        <w:t>四、報到地點：辭修高中大禮堂。</w:t>
      </w:r>
    </w:p>
    <w:p w:rsidR="00AE26ED" w:rsidRPr="00C9193B" w:rsidRDefault="00AE26ED" w:rsidP="00AE26ED">
      <w:pPr>
        <w:pStyle w:val="a7"/>
        <w:ind w:firstLineChars="0" w:firstLine="0"/>
        <w:rPr>
          <w:rFonts w:ascii="標楷體" w:eastAsia="標楷體" w:hAnsi="標楷體" w:hint="eastAsia"/>
          <w:sz w:val="24"/>
        </w:rPr>
      </w:pPr>
      <w:r w:rsidRPr="00C9193B">
        <w:rPr>
          <w:rFonts w:ascii="標楷體" w:eastAsia="標楷體" w:hAnsi="標楷體"/>
          <w:sz w:val="24"/>
        </w:rPr>
        <w:t>五、報名時間：即日起至</w:t>
      </w:r>
      <w:r w:rsidRPr="00C9193B">
        <w:rPr>
          <w:rFonts w:ascii="標楷體" w:eastAsia="標楷體" w:hAnsi="標楷體" w:hint="eastAsia"/>
          <w:sz w:val="24"/>
        </w:rPr>
        <w:t>2</w:t>
      </w:r>
      <w:r w:rsidRPr="00C9193B">
        <w:rPr>
          <w:rFonts w:ascii="標楷體" w:eastAsia="標楷體" w:hAnsi="標楷體"/>
          <w:sz w:val="24"/>
        </w:rPr>
        <w:t>月</w:t>
      </w:r>
      <w:r w:rsidR="00CD5469">
        <w:rPr>
          <w:rFonts w:ascii="標楷體" w:eastAsia="標楷體" w:hAnsi="標楷體" w:hint="eastAsia"/>
          <w:sz w:val="24"/>
        </w:rPr>
        <w:t>25</w:t>
      </w:r>
      <w:r w:rsidRPr="00C9193B">
        <w:rPr>
          <w:rFonts w:ascii="標楷體" w:eastAsia="標楷體" w:hAnsi="標楷體"/>
          <w:sz w:val="24"/>
        </w:rPr>
        <w:t>日止。（名額有限，請速報名）</w:t>
      </w:r>
    </w:p>
    <w:p w:rsidR="00AE26ED" w:rsidRPr="00C9193B" w:rsidRDefault="00AE26ED" w:rsidP="00AE26ED">
      <w:pPr>
        <w:rPr>
          <w:rFonts w:ascii="標楷體" w:eastAsia="標楷體" w:hAnsi="標楷體" w:cs="Courier New" w:hint="eastAsia"/>
          <w:color w:val="000000"/>
        </w:rPr>
      </w:pPr>
      <w:r w:rsidRPr="00C9193B">
        <w:rPr>
          <w:rFonts w:ascii="標楷體" w:eastAsia="標楷體" w:hAnsi="標楷體" w:cs="Courier New"/>
          <w:color w:val="000000"/>
        </w:rPr>
        <w:t>六、報名方式：一律採取網路報名：</w:t>
      </w:r>
      <w:hyperlink r:id="rId9" w:history="1">
        <w:r w:rsidRPr="00C9193B">
          <w:rPr>
            <w:rStyle w:val="a9"/>
            <w:rFonts w:ascii="標楷體" w:eastAsia="標楷體" w:hAnsi="標楷體" w:hint="eastAsia"/>
            <w:color w:val="000000"/>
          </w:rPr>
          <w:t>www.tsshs.ntpc.edu.tw</w:t>
        </w:r>
      </w:hyperlink>
    </w:p>
    <w:p w:rsidR="00AE26ED" w:rsidRPr="00C9193B" w:rsidRDefault="00AE26ED" w:rsidP="00AE26ED">
      <w:pPr>
        <w:rPr>
          <w:rFonts w:ascii="標楷體" w:eastAsia="標楷體" w:hAnsi="標楷體" w:hint="eastAsia"/>
          <w:color w:val="000000"/>
        </w:rPr>
      </w:pPr>
      <w:r w:rsidRPr="00C9193B">
        <w:rPr>
          <w:rFonts w:ascii="標楷體" w:eastAsia="標楷體" w:hAnsi="標楷體" w:cs="Courier New"/>
          <w:color w:val="000000"/>
        </w:rPr>
        <w:t>七、</w:t>
      </w:r>
      <w:r w:rsidRPr="00C9193B">
        <w:rPr>
          <w:rFonts w:ascii="標楷體" w:eastAsia="標楷體" w:hAnsi="標楷體" w:hint="eastAsia"/>
          <w:color w:val="000000"/>
        </w:rPr>
        <w:t>參賽人員：</w:t>
      </w:r>
    </w:p>
    <w:p w:rsidR="00AE26ED" w:rsidRPr="00C9193B" w:rsidRDefault="00AE26ED" w:rsidP="00AE26ED">
      <w:pPr>
        <w:spacing w:before="120"/>
        <w:ind w:left="539"/>
        <w:rPr>
          <w:rFonts w:ascii="標楷體" w:eastAsia="標楷體" w:hAnsi="標楷體" w:hint="eastAsia"/>
          <w:color w:val="000000"/>
        </w:rPr>
      </w:pPr>
      <w:r w:rsidRPr="00C9193B">
        <w:rPr>
          <w:rFonts w:ascii="標楷體" w:eastAsia="標楷體" w:hAnsi="標楷體" w:hint="eastAsia"/>
          <w:color w:val="000000"/>
        </w:rPr>
        <w:t>(一) 團體賽：每四人一隊。</w:t>
      </w:r>
      <w:r w:rsidR="00CA5BB3">
        <w:rPr>
          <w:rFonts w:ascii="標楷體" w:eastAsia="標楷體" w:hAnsi="標楷體" w:hint="eastAsia"/>
          <w:color w:val="000000"/>
        </w:rPr>
        <w:t>(報名團體賽者不需再報個人賽)</w:t>
      </w:r>
    </w:p>
    <w:p w:rsidR="00AE26ED" w:rsidRPr="00C9193B" w:rsidRDefault="00AE26ED" w:rsidP="00AE26ED">
      <w:pPr>
        <w:spacing w:before="120"/>
        <w:ind w:left="539"/>
        <w:rPr>
          <w:rFonts w:ascii="標楷體" w:eastAsia="標楷體" w:hAnsi="標楷體" w:hint="eastAsia"/>
          <w:color w:val="000000"/>
        </w:rPr>
      </w:pPr>
      <w:r w:rsidRPr="00C9193B">
        <w:rPr>
          <w:rFonts w:ascii="標楷體" w:eastAsia="標楷體" w:hAnsi="標楷體" w:hint="eastAsia"/>
          <w:color w:val="000000"/>
        </w:rPr>
        <w:t>(二) 個人賽：未滿四人者可參加個人賽。</w:t>
      </w:r>
    </w:p>
    <w:p w:rsidR="00AE26ED" w:rsidRPr="00C9193B" w:rsidRDefault="00AE26ED" w:rsidP="00AE26ED">
      <w:pPr>
        <w:rPr>
          <w:rFonts w:ascii="標楷體" w:eastAsia="標楷體" w:hAnsi="標楷體" w:hint="eastAsia"/>
          <w:color w:val="000000"/>
        </w:rPr>
      </w:pPr>
      <w:r w:rsidRPr="00C9193B">
        <w:rPr>
          <w:rFonts w:ascii="標楷體" w:eastAsia="標楷體" w:hAnsi="標楷體"/>
          <w:color w:val="000000"/>
        </w:rPr>
        <w:t>八、競賽項目配分</w:t>
      </w:r>
      <w:r w:rsidRPr="00C9193B">
        <w:rPr>
          <w:rFonts w:ascii="標楷體" w:eastAsia="標楷體" w:hAnsi="標楷體" w:hint="eastAsia"/>
          <w:color w:val="000000"/>
        </w:rPr>
        <w:t>及流程</w:t>
      </w:r>
      <w:r w:rsidRPr="00C9193B">
        <w:rPr>
          <w:rFonts w:ascii="標楷體" w:eastAsia="標楷體" w:hAnsi="標楷體"/>
          <w:color w:val="000000"/>
        </w:rPr>
        <w:t>:</w:t>
      </w:r>
    </w:p>
    <w:p w:rsidR="00AE26ED" w:rsidRPr="00C9193B" w:rsidRDefault="00AE26ED" w:rsidP="00AE26ED">
      <w:pPr>
        <w:spacing w:before="120"/>
        <w:ind w:left="539"/>
        <w:rPr>
          <w:rFonts w:ascii="標楷體" w:eastAsia="標楷體" w:hAnsi="標楷體" w:hint="eastAsia"/>
          <w:color w:val="000000"/>
        </w:rPr>
      </w:pPr>
      <w:r w:rsidRPr="00C9193B">
        <w:rPr>
          <w:rFonts w:ascii="標楷體" w:eastAsia="標楷體" w:hAnsi="標楷體" w:hint="eastAsia"/>
          <w:color w:val="000000"/>
        </w:rPr>
        <w:t>分個人賽、團體賽及趣味遊戲三個部份，個人賽依個人賽成績評比。</w:t>
      </w:r>
    </w:p>
    <w:p w:rsidR="00AE26ED" w:rsidRPr="00C9193B" w:rsidRDefault="00AE26ED" w:rsidP="00AE26ED">
      <w:pPr>
        <w:spacing w:before="120"/>
        <w:ind w:left="539"/>
        <w:rPr>
          <w:rFonts w:ascii="標楷體" w:eastAsia="標楷體" w:hAnsi="標楷體"/>
          <w:color w:val="000000"/>
        </w:rPr>
      </w:pPr>
      <w:r w:rsidRPr="00C9193B">
        <w:rPr>
          <w:rFonts w:ascii="標楷體" w:eastAsia="標楷體" w:hAnsi="標楷體" w:hint="eastAsia"/>
          <w:color w:val="000000"/>
        </w:rPr>
        <w:t>團體賽依個人賽、團體賽成績合併評比，趣味遊戲辦法</w:t>
      </w:r>
      <w:r w:rsidRPr="00C9193B">
        <w:rPr>
          <w:rFonts w:ascii="標楷體" w:eastAsia="標楷體" w:hAnsi="標楷體" w:cs="Arial" w:hint="eastAsia"/>
          <w:color w:val="000000"/>
        </w:rPr>
        <w:t>當場公佈。</w:t>
      </w:r>
    </w:p>
    <w:tbl>
      <w:tblPr>
        <w:tblpPr w:leftFromText="180" w:rightFromText="180" w:vertAnchor="text" w:horzAnchor="margin" w:tblpX="182" w:tblpY="25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607"/>
        <w:gridCol w:w="2295"/>
        <w:gridCol w:w="1169"/>
        <w:gridCol w:w="2125"/>
        <w:gridCol w:w="2126"/>
      </w:tblGrid>
      <w:tr w:rsidR="00AE26ED" w:rsidRPr="00680A39" w:rsidTr="00234B50">
        <w:trPr>
          <w:trHeight w:val="457"/>
        </w:trPr>
        <w:tc>
          <w:tcPr>
            <w:tcW w:w="1607" w:type="dxa"/>
            <w:shd w:val="clear" w:color="auto" w:fill="CCECFF"/>
            <w:vAlign w:val="center"/>
          </w:tcPr>
          <w:p w:rsidR="00AE26ED" w:rsidRPr="00594AFE" w:rsidRDefault="00AE26ED" w:rsidP="003744C6">
            <w:pPr>
              <w:jc w:val="center"/>
              <w:rPr>
                <w:rFonts w:ascii="標楷體" w:eastAsia="標楷體" w:hAnsi="標楷體" w:cs="Arial Unicode MS" w:hint="eastAsia"/>
                <w:b/>
              </w:rPr>
            </w:pPr>
            <w:r w:rsidRPr="00594AFE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295" w:type="dxa"/>
            <w:shd w:val="clear" w:color="auto" w:fill="CCECFF"/>
            <w:vAlign w:val="center"/>
          </w:tcPr>
          <w:p w:rsidR="00AE26ED" w:rsidRPr="00594AFE" w:rsidRDefault="00AE26ED" w:rsidP="003744C6">
            <w:pPr>
              <w:jc w:val="center"/>
              <w:rPr>
                <w:rFonts w:ascii="標楷體" w:eastAsia="標楷體" w:hAnsi="標楷體" w:cs="Arial Unicode MS" w:hint="eastAsia"/>
                <w:b/>
              </w:rPr>
            </w:pPr>
            <w:r w:rsidRPr="00594AFE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1169" w:type="dxa"/>
            <w:shd w:val="clear" w:color="auto" w:fill="CCECFF"/>
            <w:vAlign w:val="center"/>
          </w:tcPr>
          <w:p w:rsidR="00AE26ED" w:rsidRPr="00594AFE" w:rsidRDefault="00AE26ED" w:rsidP="003744C6">
            <w:pPr>
              <w:jc w:val="center"/>
              <w:rPr>
                <w:rFonts w:ascii="標楷體" w:eastAsia="標楷體" w:hAnsi="標楷體" w:cs="Arial Unicode MS" w:hint="eastAsia"/>
                <w:b/>
              </w:rPr>
            </w:pPr>
            <w:r w:rsidRPr="00594AFE">
              <w:rPr>
                <w:rFonts w:ascii="標楷體" w:eastAsia="標楷體" w:hAnsi="標楷體" w:hint="eastAsia"/>
                <w:b/>
              </w:rPr>
              <w:t>團體配分</w:t>
            </w:r>
          </w:p>
        </w:tc>
        <w:tc>
          <w:tcPr>
            <w:tcW w:w="2125" w:type="dxa"/>
            <w:shd w:val="clear" w:color="auto" w:fill="CCECFF"/>
            <w:vAlign w:val="center"/>
          </w:tcPr>
          <w:p w:rsidR="00AE26ED" w:rsidRPr="00594AFE" w:rsidRDefault="00AE26ED" w:rsidP="003744C6">
            <w:pPr>
              <w:jc w:val="center"/>
              <w:rPr>
                <w:rFonts w:ascii="標楷體" w:eastAsia="標楷體" w:hAnsi="標楷體" w:cs="Arial Unicode MS" w:hint="eastAsia"/>
                <w:b/>
              </w:rPr>
            </w:pPr>
            <w:r w:rsidRPr="00594AFE">
              <w:rPr>
                <w:rFonts w:ascii="標楷體" w:eastAsia="標楷體" w:hAnsi="標楷體" w:hint="eastAsia"/>
                <w:b/>
              </w:rPr>
              <w:t>作答方式</w:t>
            </w:r>
          </w:p>
        </w:tc>
        <w:tc>
          <w:tcPr>
            <w:tcW w:w="2126" w:type="dxa"/>
            <w:shd w:val="clear" w:color="auto" w:fill="CCECFF"/>
            <w:vAlign w:val="center"/>
          </w:tcPr>
          <w:p w:rsidR="00AE26ED" w:rsidRPr="00594AFE" w:rsidRDefault="00AE26ED" w:rsidP="003744C6">
            <w:pPr>
              <w:jc w:val="center"/>
              <w:rPr>
                <w:rFonts w:ascii="標楷體" w:eastAsia="標楷體" w:hAnsi="標楷體" w:cs="Arial Unicode MS" w:hint="eastAsia"/>
                <w:b/>
              </w:rPr>
            </w:pPr>
            <w:r w:rsidRPr="00594AFE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AE26ED" w:rsidRPr="00680A39" w:rsidTr="00234B50">
        <w:trPr>
          <w:trHeight w:val="680"/>
        </w:trPr>
        <w:tc>
          <w:tcPr>
            <w:tcW w:w="1607" w:type="dxa"/>
            <w:vAlign w:val="center"/>
          </w:tcPr>
          <w:p w:rsidR="00AE26ED" w:rsidRPr="00594AFE" w:rsidRDefault="00AE26ED" w:rsidP="003744C6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94AFE">
              <w:rPr>
                <w:rFonts w:ascii="標楷體" w:eastAsia="標楷體" w:hAnsi="標楷體" w:hint="eastAsia"/>
                <w:color w:val="000000"/>
              </w:rPr>
              <w:t>09:00-09:30</w:t>
            </w:r>
          </w:p>
        </w:tc>
        <w:tc>
          <w:tcPr>
            <w:tcW w:w="2295" w:type="dxa"/>
            <w:vAlign w:val="center"/>
          </w:tcPr>
          <w:p w:rsidR="00AE26ED" w:rsidRPr="00594AFE" w:rsidRDefault="00AE26ED" w:rsidP="003744C6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94AFE">
              <w:rPr>
                <w:rFonts w:ascii="標楷體" w:eastAsia="標楷體" w:hAnsi="標楷體" w:hint="eastAsia"/>
                <w:color w:val="000000"/>
              </w:rPr>
              <w:t>報到、</w:t>
            </w:r>
            <w:r>
              <w:rPr>
                <w:rFonts w:ascii="標楷體" w:eastAsia="標楷體" w:hAnsi="標楷體" w:hint="eastAsia"/>
                <w:color w:val="000000"/>
              </w:rPr>
              <w:t>規則講解</w:t>
            </w:r>
          </w:p>
        </w:tc>
        <w:tc>
          <w:tcPr>
            <w:tcW w:w="1169" w:type="dxa"/>
            <w:vAlign w:val="center"/>
          </w:tcPr>
          <w:p w:rsidR="00AE26ED" w:rsidRPr="00594AFE" w:rsidRDefault="00AE26ED" w:rsidP="003744C6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125" w:type="dxa"/>
            <w:vAlign w:val="center"/>
          </w:tcPr>
          <w:p w:rsidR="00AE26ED" w:rsidRPr="00594AFE" w:rsidRDefault="00AE26ED" w:rsidP="003744C6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AE26ED" w:rsidRPr="00594AFE" w:rsidRDefault="00121C9E" w:rsidP="003744C6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09:20規則講解</w:t>
            </w:r>
          </w:p>
        </w:tc>
      </w:tr>
      <w:tr w:rsidR="00AE26ED" w:rsidRPr="00680A39" w:rsidTr="00234B50">
        <w:trPr>
          <w:trHeight w:val="680"/>
        </w:trPr>
        <w:tc>
          <w:tcPr>
            <w:tcW w:w="1607" w:type="dxa"/>
            <w:shd w:val="clear" w:color="auto" w:fill="FAFCF6"/>
            <w:vAlign w:val="center"/>
          </w:tcPr>
          <w:p w:rsidR="00AE26ED" w:rsidRPr="00594AFE" w:rsidRDefault="00AE26ED" w:rsidP="003744C6">
            <w:pPr>
              <w:ind w:left="7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94AFE">
              <w:rPr>
                <w:rFonts w:ascii="標楷體" w:eastAsia="標楷體" w:hAnsi="標楷體" w:hint="eastAsia"/>
                <w:color w:val="000000"/>
              </w:rPr>
              <w:t>09:40-10:10</w:t>
            </w:r>
          </w:p>
        </w:tc>
        <w:tc>
          <w:tcPr>
            <w:tcW w:w="2295" w:type="dxa"/>
            <w:shd w:val="clear" w:color="auto" w:fill="FAFCF6"/>
            <w:vAlign w:val="center"/>
          </w:tcPr>
          <w:p w:rsidR="00AE26ED" w:rsidRPr="00594AFE" w:rsidRDefault="00AE26ED" w:rsidP="003744C6">
            <w:pPr>
              <w:jc w:val="center"/>
              <w:rPr>
                <w:rFonts w:ascii="標楷體" w:eastAsia="標楷體" w:hAnsi="標楷體" w:cs="Arial Unicode MS" w:hint="eastAsia"/>
              </w:rPr>
            </w:pPr>
            <w:r w:rsidRPr="00594AFE">
              <w:rPr>
                <w:rFonts w:ascii="標楷體" w:eastAsia="標楷體" w:hAnsi="標楷體" w:hint="eastAsia"/>
              </w:rPr>
              <w:t>個人賽</w:t>
            </w:r>
          </w:p>
        </w:tc>
        <w:tc>
          <w:tcPr>
            <w:tcW w:w="1169" w:type="dxa"/>
            <w:shd w:val="clear" w:color="auto" w:fill="FAFCF6"/>
            <w:vAlign w:val="center"/>
          </w:tcPr>
          <w:p w:rsidR="00AE26ED" w:rsidRPr="00594AFE" w:rsidRDefault="00234B50" w:rsidP="003744C6">
            <w:pPr>
              <w:jc w:val="center"/>
              <w:rPr>
                <w:rFonts w:ascii="標楷體" w:eastAsia="標楷體" w:hAnsi="標楷體" w:cs="Arial Unicode MS" w:hint="eastAsia"/>
              </w:rPr>
            </w:pPr>
            <w:r>
              <w:rPr>
                <w:rFonts w:ascii="標楷體" w:eastAsia="標楷體" w:hAnsi="標楷體" w:cs="Arial" w:hint="eastAsia"/>
              </w:rPr>
              <w:t>320</w:t>
            </w:r>
            <w:r w:rsidR="00AE26ED" w:rsidRPr="00594AFE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2125" w:type="dxa"/>
            <w:shd w:val="clear" w:color="auto" w:fill="FAFCF6"/>
            <w:vAlign w:val="center"/>
          </w:tcPr>
          <w:p w:rsidR="00AE26ED" w:rsidRPr="00594AFE" w:rsidRDefault="00AE26ED" w:rsidP="00234B50">
            <w:pPr>
              <w:jc w:val="both"/>
              <w:rPr>
                <w:rFonts w:ascii="標楷體" w:eastAsia="標楷體" w:hAnsi="標楷體" w:cs="Arial Unicode MS" w:hint="eastAsia"/>
              </w:rPr>
            </w:pPr>
            <w:r w:rsidRPr="00594AFE">
              <w:rPr>
                <w:rFonts w:ascii="標楷體" w:eastAsia="標楷體" w:hAnsi="標楷體" w:hint="eastAsia"/>
              </w:rPr>
              <w:t>個人獨立作答</w:t>
            </w:r>
            <w:r w:rsidR="00234B50" w:rsidRPr="00594AFE">
              <w:rPr>
                <w:rFonts w:ascii="標楷體" w:eastAsia="標楷體" w:hAnsi="標楷體" w:cs="Arial Unicode MS" w:hint="eastAsia"/>
              </w:rPr>
              <w:t xml:space="preserve"> </w:t>
            </w:r>
          </w:p>
        </w:tc>
        <w:tc>
          <w:tcPr>
            <w:tcW w:w="2126" w:type="dxa"/>
            <w:shd w:val="clear" w:color="auto" w:fill="FAFCF6"/>
            <w:vAlign w:val="center"/>
          </w:tcPr>
          <w:p w:rsidR="00234B50" w:rsidRPr="00234B50" w:rsidRDefault="00234B50" w:rsidP="00234B5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34B50">
              <w:rPr>
                <w:rFonts w:ascii="標楷體" w:eastAsia="標楷體" w:hAnsi="標楷體"/>
              </w:rPr>
              <w:t>個人得分</w:t>
            </w:r>
            <w:r w:rsidRPr="00234B50">
              <w:rPr>
                <w:rFonts w:ascii="標楷體" w:eastAsia="標楷體" w:hAnsi="標楷體" w:cs="Arial" w:hint="eastAsia"/>
              </w:rPr>
              <w:t>80</w:t>
            </w:r>
            <w:r w:rsidRPr="00234B50">
              <w:rPr>
                <w:rFonts w:ascii="標楷體" w:eastAsia="標楷體" w:hAnsi="標楷體"/>
              </w:rPr>
              <w:t>分</w:t>
            </w:r>
          </w:p>
          <w:p w:rsidR="00234B50" w:rsidRPr="00234B50" w:rsidRDefault="00234B50" w:rsidP="00234B50">
            <w:pPr>
              <w:rPr>
                <w:rFonts w:ascii="標楷體" w:eastAsia="標楷體" w:hAnsi="標楷體" w:cs="Arial Unicode MS" w:hint="eastAsia"/>
              </w:rPr>
            </w:pPr>
            <w:r w:rsidRPr="00234B50">
              <w:rPr>
                <w:rFonts w:ascii="標楷體" w:eastAsia="標楷體" w:hAnsi="標楷體" w:cs="Arial Unicode MS" w:hint="eastAsia"/>
              </w:rPr>
              <w:t>（一）聽英選中</w:t>
            </w:r>
          </w:p>
          <w:p w:rsidR="00AE26ED" w:rsidRPr="00594AFE" w:rsidRDefault="00234B50" w:rsidP="00234B50">
            <w:pPr>
              <w:jc w:val="both"/>
              <w:rPr>
                <w:rFonts w:ascii="標楷體" w:eastAsia="標楷體" w:hAnsi="標楷體" w:cs="Arial Unicode MS" w:hint="eastAsia"/>
              </w:rPr>
            </w:pPr>
            <w:r w:rsidRPr="00234B50">
              <w:rPr>
                <w:rFonts w:ascii="標楷體" w:eastAsia="標楷體" w:hAnsi="標楷體" w:cs="Arial Unicode MS" w:hint="eastAsia"/>
              </w:rPr>
              <w:t>（二）字彙中選英（三）字彙英選中</w:t>
            </w:r>
          </w:p>
        </w:tc>
      </w:tr>
      <w:tr w:rsidR="00AE26ED" w:rsidRPr="00680A39" w:rsidTr="00234B50">
        <w:trPr>
          <w:trHeight w:val="605"/>
        </w:trPr>
        <w:tc>
          <w:tcPr>
            <w:tcW w:w="1607" w:type="dxa"/>
            <w:vAlign w:val="center"/>
          </w:tcPr>
          <w:p w:rsidR="00AE26ED" w:rsidRPr="00594AFE" w:rsidRDefault="00AE26ED" w:rsidP="003744C6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94AFE">
              <w:rPr>
                <w:rFonts w:ascii="標楷體" w:eastAsia="標楷體" w:hAnsi="標楷體" w:hint="eastAsia"/>
                <w:color w:val="000000"/>
              </w:rPr>
              <w:t>10:10-10:15</w:t>
            </w:r>
          </w:p>
        </w:tc>
        <w:tc>
          <w:tcPr>
            <w:tcW w:w="2295" w:type="dxa"/>
            <w:vAlign w:val="center"/>
          </w:tcPr>
          <w:p w:rsidR="00AE26ED" w:rsidRPr="00594AFE" w:rsidRDefault="009E55C1" w:rsidP="003744C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發團體試卷</w:t>
            </w:r>
          </w:p>
        </w:tc>
        <w:tc>
          <w:tcPr>
            <w:tcW w:w="1169" w:type="dxa"/>
            <w:vAlign w:val="center"/>
          </w:tcPr>
          <w:p w:rsidR="00AE26ED" w:rsidRPr="00594AFE" w:rsidRDefault="00AE26ED" w:rsidP="003744C6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2125" w:type="dxa"/>
            <w:vAlign w:val="center"/>
          </w:tcPr>
          <w:p w:rsidR="00AE26ED" w:rsidRPr="00594AFE" w:rsidRDefault="00AE26ED" w:rsidP="003744C6">
            <w:pPr>
              <w:jc w:val="both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2126" w:type="dxa"/>
            <w:vAlign w:val="center"/>
          </w:tcPr>
          <w:p w:rsidR="00AE26ED" w:rsidRPr="00594AFE" w:rsidRDefault="00AE26ED" w:rsidP="003744C6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AE26ED" w:rsidRPr="00680A39" w:rsidTr="00234B50">
        <w:tc>
          <w:tcPr>
            <w:tcW w:w="1607" w:type="dxa"/>
            <w:shd w:val="clear" w:color="auto" w:fill="FAFCF6"/>
            <w:vAlign w:val="center"/>
          </w:tcPr>
          <w:p w:rsidR="00AE26ED" w:rsidRPr="00594AFE" w:rsidRDefault="00AE26ED" w:rsidP="003744C6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94AFE">
              <w:rPr>
                <w:rFonts w:ascii="標楷體" w:eastAsia="標楷體" w:hAnsi="標楷體" w:hint="eastAsia"/>
                <w:color w:val="000000"/>
              </w:rPr>
              <w:t>10:15-10:30</w:t>
            </w:r>
          </w:p>
        </w:tc>
        <w:tc>
          <w:tcPr>
            <w:tcW w:w="2295" w:type="dxa"/>
            <w:shd w:val="clear" w:color="auto" w:fill="FAFCF6"/>
            <w:vAlign w:val="center"/>
          </w:tcPr>
          <w:p w:rsidR="00AE26ED" w:rsidRPr="00594AFE" w:rsidRDefault="00AE26ED" w:rsidP="003744C6">
            <w:pPr>
              <w:jc w:val="center"/>
              <w:rPr>
                <w:rFonts w:ascii="標楷體" w:eastAsia="標楷體" w:hAnsi="標楷體" w:cs="Arial Unicode MS" w:hint="eastAsia"/>
              </w:rPr>
            </w:pPr>
            <w:r w:rsidRPr="00594AFE">
              <w:rPr>
                <w:rFonts w:ascii="標楷體" w:eastAsia="標楷體" w:hAnsi="標楷體" w:hint="eastAsia"/>
              </w:rPr>
              <w:t>團體賽</w:t>
            </w:r>
          </w:p>
        </w:tc>
        <w:tc>
          <w:tcPr>
            <w:tcW w:w="1169" w:type="dxa"/>
            <w:shd w:val="clear" w:color="auto" w:fill="FAFCF6"/>
            <w:vAlign w:val="center"/>
          </w:tcPr>
          <w:p w:rsidR="00AE26ED" w:rsidRPr="00594AFE" w:rsidRDefault="00234B50" w:rsidP="003744C6">
            <w:pPr>
              <w:jc w:val="center"/>
              <w:rPr>
                <w:rFonts w:ascii="標楷體" w:eastAsia="標楷體" w:hAnsi="標楷體" w:cs="Arial Unicode MS" w:hint="eastAsia"/>
              </w:rPr>
            </w:pPr>
            <w:r>
              <w:rPr>
                <w:rFonts w:ascii="標楷體" w:eastAsia="標楷體" w:hAnsi="標楷體" w:cs="Arial" w:hint="eastAsia"/>
              </w:rPr>
              <w:t>8</w:t>
            </w:r>
            <w:r w:rsidR="00AE26ED" w:rsidRPr="00594AFE">
              <w:rPr>
                <w:rFonts w:ascii="標楷體" w:eastAsia="標楷體" w:hAnsi="標楷體" w:cs="Arial" w:hint="eastAsia"/>
              </w:rPr>
              <w:t>0</w:t>
            </w:r>
            <w:r w:rsidR="00AE26ED" w:rsidRPr="00594AFE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2125" w:type="dxa"/>
            <w:shd w:val="clear" w:color="auto" w:fill="FAFCF6"/>
            <w:vAlign w:val="center"/>
          </w:tcPr>
          <w:p w:rsidR="00234B50" w:rsidRPr="00234B50" w:rsidRDefault="00234B50" w:rsidP="00234B50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 w:cs="Arial" w:hint="eastAsia"/>
                <w:color w:val="000000"/>
              </w:rPr>
            </w:pPr>
            <w:r w:rsidRPr="00234B50">
              <w:rPr>
                <w:rFonts w:ascii="標楷體" w:eastAsia="標楷體" w:hAnsi="標楷體"/>
                <w:color w:val="000000"/>
              </w:rPr>
              <w:t>全隊共同作答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AE26ED" w:rsidRPr="00234B50" w:rsidRDefault="00234B50" w:rsidP="00234B50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 w:cs="Arial" w:hint="eastAsia"/>
                <w:color w:val="000000"/>
              </w:rPr>
            </w:pPr>
            <w:r w:rsidRPr="00234B50">
              <w:rPr>
                <w:rFonts w:ascii="標楷體" w:eastAsia="標楷體" w:hAnsi="標楷體" w:cs="Arial" w:hint="eastAsia"/>
                <w:color w:val="000000"/>
              </w:rPr>
              <w:t>共同完成八項任務型式題</w:t>
            </w:r>
          </w:p>
        </w:tc>
        <w:tc>
          <w:tcPr>
            <w:tcW w:w="2126" w:type="dxa"/>
            <w:shd w:val="clear" w:color="auto" w:fill="FAFCF6"/>
            <w:vAlign w:val="center"/>
          </w:tcPr>
          <w:p w:rsidR="00AE26ED" w:rsidRPr="00234B50" w:rsidRDefault="00234B50" w:rsidP="003744C6">
            <w:pPr>
              <w:jc w:val="center"/>
              <w:rPr>
                <w:rFonts w:ascii="標楷體" w:eastAsia="標楷體" w:hAnsi="標楷體" w:cs="Arial" w:hint="eastAsia"/>
              </w:rPr>
            </w:pPr>
            <w:r w:rsidRPr="00234B50">
              <w:rPr>
                <w:rFonts w:ascii="標楷體" w:eastAsia="標楷體" w:hAnsi="標楷體"/>
                <w:color w:val="000000"/>
              </w:rPr>
              <w:t>每題</w:t>
            </w:r>
            <w:r w:rsidRPr="00234B50">
              <w:rPr>
                <w:rFonts w:ascii="標楷體" w:eastAsia="標楷體" w:hAnsi="標楷體" w:cs="Arial"/>
                <w:color w:val="000000"/>
              </w:rPr>
              <w:t>10</w:t>
            </w:r>
            <w:r w:rsidRPr="00234B50">
              <w:rPr>
                <w:rFonts w:ascii="標楷體" w:eastAsia="標楷體" w:hAnsi="標楷體"/>
                <w:color w:val="000000"/>
              </w:rPr>
              <w:t>分</w:t>
            </w:r>
            <w:r w:rsidRPr="00234B50">
              <w:rPr>
                <w:rFonts w:ascii="Calibri" w:eastAsia="標楷體" w:hAnsi="Calibri" w:cs="Calibri" w:hint="eastAsia"/>
                <w:color w:val="000000"/>
              </w:rPr>
              <w:t>，共</w:t>
            </w:r>
            <w:r w:rsidRPr="00234B50">
              <w:rPr>
                <w:rFonts w:ascii="Calibri" w:eastAsia="標楷體" w:hAnsi="Calibri" w:cs="Calibri"/>
                <w:color w:val="000000"/>
              </w:rPr>
              <w:t>80</w:t>
            </w:r>
            <w:r w:rsidRPr="00234B50">
              <w:rPr>
                <w:rFonts w:ascii="Calibri" w:eastAsia="標楷體" w:hAnsi="Calibri" w:cs="Calibri" w:hint="eastAsia"/>
                <w:color w:val="000000"/>
              </w:rPr>
              <w:t>分，</w:t>
            </w:r>
            <w:r w:rsidRPr="00234B50">
              <w:rPr>
                <w:rFonts w:ascii="標楷體" w:eastAsia="標楷體" w:hAnsi="標楷體" w:hint="eastAsia"/>
                <w:color w:val="000000"/>
              </w:rPr>
              <w:t>團體積分競賽</w:t>
            </w:r>
          </w:p>
        </w:tc>
      </w:tr>
      <w:tr w:rsidR="00AE26ED" w:rsidRPr="00680A39" w:rsidTr="00234B50">
        <w:trPr>
          <w:trHeight w:val="680"/>
        </w:trPr>
        <w:tc>
          <w:tcPr>
            <w:tcW w:w="1607" w:type="dxa"/>
            <w:vAlign w:val="center"/>
          </w:tcPr>
          <w:p w:rsidR="00AE26ED" w:rsidRPr="00594AFE" w:rsidRDefault="00AE26ED" w:rsidP="003744C6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94AFE">
              <w:rPr>
                <w:rFonts w:ascii="標楷體" w:eastAsia="標楷體" w:hAnsi="標楷體" w:hint="eastAsia"/>
                <w:color w:val="000000"/>
              </w:rPr>
              <w:t>10: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94AFE">
              <w:rPr>
                <w:rFonts w:ascii="標楷體" w:eastAsia="標楷體" w:hAnsi="標楷體" w:hint="eastAsia"/>
                <w:color w:val="000000"/>
              </w:rPr>
              <w:t>0-11: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594AFE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295" w:type="dxa"/>
            <w:vAlign w:val="center"/>
          </w:tcPr>
          <w:p w:rsidR="00AE26ED" w:rsidRPr="00594AFE" w:rsidRDefault="00AE26ED" w:rsidP="003744C6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趣味活動</w:t>
            </w:r>
          </w:p>
        </w:tc>
        <w:tc>
          <w:tcPr>
            <w:tcW w:w="1169" w:type="dxa"/>
            <w:vAlign w:val="center"/>
          </w:tcPr>
          <w:p w:rsidR="00AE26ED" w:rsidRPr="00594AFE" w:rsidRDefault="00AE26ED" w:rsidP="003744C6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2125" w:type="dxa"/>
            <w:vAlign w:val="center"/>
          </w:tcPr>
          <w:p w:rsidR="00234B50" w:rsidRDefault="00AE26ED" w:rsidP="00234B50">
            <w:pPr>
              <w:ind w:firstLineChars="50" w:firstLine="120"/>
              <w:jc w:val="both"/>
              <w:rPr>
                <w:rFonts w:ascii="標楷體" w:eastAsia="標楷體" w:hAnsi="標楷體" w:cs="Arial" w:hint="eastAsia"/>
              </w:rPr>
            </w:pPr>
            <w:r w:rsidRPr="00594AFE">
              <w:rPr>
                <w:rFonts w:ascii="標楷體" w:eastAsia="標楷體" w:hAnsi="標楷體" w:cs="Arial" w:hint="eastAsia"/>
              </w:rPr>
              <w:t>遊戲規則於當場</w:t>
            </w:r>
          </w:p>
          <w:p w:rsidR="00AE26ED" w:rsidRPr="00594AFE" w:rsidRDefault="00AE26ED" w:rsidP="00234B50">
            <w:pPr>
              <w:ind w:firstLineChars="50" w:firstLine="120"/>
              <w:jc w:val="both"/>
              <w:rPr>
                <w:rFonts w:ascii="標楷體" w:eastAsia="標楷體" w:hAnsi="標楷體" w:cs="Arial" w:hint="eastAsia"/>
              </w:rPr>
            </w:pPr>
            <w:r w:rsidRPr="00594AFE">
              <w:rPr>
                <w:rFonts w:ascii="標楷體" w:eastAsia="標楷體" w:hAnsi="標楷體" w:cs="Arial" w:hint="eastAsia"/>
              </w:rPr>
              <w:t>公佈</w:t>
            </w:r>
          </w:p>
        </w:tc>
        <w:tc>
          <w:tcPr>
            <w:tcW w:w="2126" w:type="dxa"/>
            <w:vAlign w:val="center"/>
          </w:tcPr>
          <w:p w:rsidR="00AE26ED" w:rsidRPr="00594AFE" w:rsidRDefault="00AE26ED" w:rsidP="003744C6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AE26ED" w:rsidRPr="00680A39" w:rsidTr="00234B50">
        <w:trPr>
          <w:trHeight w:val="615"/>
        </w:trPr>
        <w:tc>
          <w:tcPr>
            <w:tcW w:w="1607" w:type="dxa"/>
            <w:shd w:val="clear" w:color="auto" w:fill="FAFCF6"/>
            <w:vAlign w:val="center"/>
          </w:tcPr>
          <w:p w:rsidR="00AE26ED" w:rsidRPr="00594AFE" w:rsidRDefault="00AE26ED" w:rsidP="003744C6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94AFE">
              <w:rPr>
                <w:rFonts w:ascii="標楷體" w:eastAsia="標楷體" w:hAnsi="標楷體" w:hint="eastAsia"/>
                <w:color w:val="000000"/>
              </w:rPr>
              <w:t>11:20-11:</w:t>
            </w:r>
            <w:r w:rsidR="00234B50"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2295" w:type="dxa"/>
            <w:shd w:val="clear" w:color="auto" w:fill="FAFCF6"/>
            <w:vAlign w:val="center"/>
          </w:tcPr>
          <w:p w:rsidR="00AE26ED" w:rsidRPr="00594AFE" w:rsidRDefault="00AE26ED" w:rsidP="003744C6">
            <w:pPr>
              <w:jc w:val="center"/>
              <w:rPr>
                <w:rFonts w:ascii="標楷體" w:eastAsia="標楷體" w:hAnsi="標楷體" w:cs="Arial Unicode MS" w:hint="eastAsia"/>
              </w:rPr>
            </w:pPr>
            <w:r w:rsidRPr="00594AFE">
              <w:rPr>
                <w:rFonts w:ascii="標楷體" w:eastAsia="標楷體" w:hAnsi="標楷體" w:hint="eastAsia"/>
                <w:color w:val="000000"/>
              </w:rPr>
              <w:t>填寫回饋單</w:t>
            </w:r>
          </w:p>
        </w:tc>
        <w:tc>
          <w:tcPr>
            <w:tcW w:w="1169" w:type="dxa"/>
            <w:shd w:val="clear" w:color="auto" w:fill="FAFCF6"/>
            <w:vAlign w:val="center"/>
          </w:tcPr>
          <w:p w:rsidR="00AE26ED" w:rsidRPr="00594AFE" w:rsidRDefault="00AE26ED" w:rsidP="003744C6">
            <w:pPr>
              <w:jc w:val="center"/>
              <w:rPr>
                <w:rFonts w:ascii="標楷體" w:eastAsia="標楷體" w:hAnsi="標楷體" w:cs="Arial Unicode MS" w:hint="eastAsia"/>
              </w:rPr>
            </w:pPr>
          </w:p>
        </w:tc>
        <w:tc>
          <w:tcPr>
            <w:tcW w:w="2125" w:type="dxa"/>
            <w:shd w:val="clear" w:color="auto" w:fill="FAFCF6"/>
            <w:vAlign w:val="center"/>
          </w:tcPr>
          <w:p w:rsidR="00AE26ED" w:rsidRPr="00594AFE" w:rsidRDefault="00AE26ED" w:rsidP="003744C6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126" w:type="dxa"/>
            <w:shd w:val="clear" w:color="auto" w:fill="FAFCF6"/>
            <w:vAlign w:val="center"/>
          </w:tcPr>
          <w:p w:rsidR="00AE26ED" w:rsidRPr="00594AFE" w:rsidRDefault="00AE26ED" w:rsidP="003744C6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AE26ED" w:rsidRPr="00680A39" w:rsidTr="00234B50">
        <w:trPr>
          <w:trHeight w:val="680"/>
        </w:trPr>
        <w:tc>
          <w:tcPr>
            <w:tcW w:w="1607" w:type="dxa"/>
            <w:vAlign w:val="center"/>
          </w:tcPr>
          <w:p w:rsidR="00AE26ED" w:rsidRPr="00594AFE" w:rsidRDefault="00AE26ED" w:rsidP="003744C6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94AFE">
              <w:rPr>
                <w:rFonts w:ascii="標楷體" w:eastAsia="標楷體" w:hAnsi="標楷體" w:hint="eastAsia"/>
                <w:color w:val="000000"/>
              </w:rPr>
              <w:t>11:30-12:00</w:t>
            </w:r>
          </w:p>
        </w:tc>
        <w:tc>
          <w:tcPr>
            <w:tcW w:w="2295" w:type="dxa"/>
            <w:vAlign w:val="center"/>
          </w:tcPr>
          <w:p w:rsidR="00AE26ED" w:rsidRPr="00594AFE" w:rsidRDefault="00AE26ED" w:rsidP="003744C6">
            <w:pPr>
              <w:jc w:val="center"/>
              <w:rPr>
                <w:rFonts w:ascii="標楷體" w:eastAsia="標楷體" w:hAnsi="標楷體" w:cs="Arial Unicode MS" w:hint="eastAsia"/>
              </w:rPr>
            </w:pPr>
            <w:r w:rsidRPr="00594AFE">
              <w:rPr>
                <w:rFonts w:ascii="標楷體" w:eastAsia="標楷體" w:hAnsi="標楷體" w:cs="Arial Unicode MS" w:hint="eastAsia"/>
              </w:rPr>
              <w:t>頒獎、閉幕</w:t>
            </w:r>
          </w:p>
        </w:tc>
        <w:tc>
          <w:tcPr>
            <w:tcW w:w="1169" w:type="dxa"/>
            <w:vAlign w:val="center"/>
          </w:tcPr>
          <w:p w:rsidR="00AE26ED" w:rsidRPr="00594AFE" w:rsidRDefault="00AE26ED" w:rsidP="003744C6">
            <w:pPr>
              <w:jc w:val="center"/>
              <w:rPr>
                <w:rFonts w:ascii="標楷體" w:eastAsia="標楷體" w:hAnsi="標楷體" w:cs="Arial Unicode MS" w:hint="eastAsia"/>
              </w:rPr>
            </w:pPr>
          </w:p>
        </w:tc>
        <w:tc>
          <w:tcPr>
            <w:tcW w:w="2125" w:type="dxa"/>
            <w:vAlign w:val="center"/>
          </w:tcPr>
          <w:p w:rsidR="00AE26ED" w:rsidRPr="00594AFE" w:rsidRDefault="00AE26ED" w:rsidP="003744C6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F2A4C" w:rsidRPr="00594AFE" w:rsidRDefault="00C9193B" w:rsidP="000F2A4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頒獎</w:t>
            </w:r>
            <w:r w:rsidR="000F2A4C">
              <w:rPr>
                <w:rFonts w:ascii="標楷體" w:eastAsia="標楷體" w:hAnsi="標楷體" w:hint="eastAsia"/>
                <w:color w:val="000000"/>
              </w:rPr>
              <w:t>地點:禮堂</w:t>
            </w:r>
          </w:p>
        </w:tc>
      </w:tr>
    </w:tbl>
    <w:p w:rsidR="00AE26ED" w:rsidRDefault="00AE26ED" w:rsidP="00AE26ED">
      <w:pPr>
        <w:rPr>
          <w:rFonts w:ascii="標楷體" w:eastAsia="標楷體" w:hAnsi="標楷體" w:cs="Courier New" w:hint="eastAsia"/>
          <w:color w:val="000000"/>
          <w:sz w:val="27"/>
          <w:szCs w:val="27"/>
        </w:rPr>
      </w:pPr>
    </w:p>
    <w:p w:rsidR="00AE26ED" w:rsidRPr="00C9193B" w:rsidRDefault="00AE26ED" w:rsidP="00AE26ED">
      <w:pPr>
        <w:rPr>
          <w:rFonts w:ascii="標楷體" w:eastAsia="標楷體" w:hAnsi="標楷體" w:cs="Courier New"/>
          <w:color w:val="000000"/>
        </w:rPr>
      </w:pPr>
    </w:p>
    <w:p w:rsidR="00AE26ED" w:rsidRPr="00C9193B" w:rsidRDefault="00AE26ED" w:rsidP="00AE26ED">
      <w:pPr>
        <w:numPr>
          <w:ilvl w:val="0"/>
          <w:numId w:val="15"/>
        </w:numPr>
        <w:rPr>
          <w:rFonts w:ascii="標楷體" w:eastAsia="標楷體" w:hAnsi="標楷體" w:hint="eastAsia"/>
          <w:color w:val="000000"/>
        </w:rPr>
      </w:pPr>
      <w:r w:rsidRPr="00C9193B">
        <w:rPr>
          <w:rFonts w:ascii="標楷體" w:eastAsia="標楷體" w:hAnsi="標楷體"/>
          <w:color w:val="000000"/>
        </w:rPr>
        <w:lastRenderedPageBreak/>
        <w:t>個人賽規則:</w:t>
      </w:r>
    </w:p>
    <w:p w:rsidR="00AE26ED" w:rsidRPr="00C9193B" w:rsidRDefault="00AE26ED" w:rsidP="00AE26ED">
      <w:pPr>
        <w:spacing w:before="120"/>
        <w:ind w:leftChars="225" w:left="540"/>
        <w:rPr>
          <w:rFonts w:ascii="標楷體" w:eastAsia="標楷體" w:hAnsi="標楷體" w:hint="eastAsia"/>
        </w:rPr>
      </w:pPr>
      <w:r w:rsidRPr="00C9193B">
        <w:rPr>
          <w:rFonts w:ascii="標楷體" w:eastAsia="標楷體" w:hAnsi="標楷體" w:hint="eastAsia"/>
          <w:color w:val="000000"/>
        </w:rPr>
        <w:t xml:space="preserve">(一) </w:t>
      </w:r>
      <w:r w:rsidRPr="00C9193B">
        <w:rPr>
          <w:rFonts w:ascii="標楷體" w:eastAsia="標楷體" w:hAnsi="標楷體"/>
          <w:color w:val="000000"/>
        </w:rPr>
        <w:t>比賽時間</w:t>
      </w:r>
      <w:r w:rsidRPr="00C9193B">
        <w:rPr>
          <w:rFonts w:ascii="標楷體" w:eastAsia="標楷體" w:hAnsi="標楷體" w:hint="eastAsia"/>
          <w:color w:val="000000"/>
        </w:rPr>
        <w:t>3</w:t>
      </w:r>
      <w:r w:rsidRPr="00C9193B">
        <w:rPr>
          <w:rFonts w:ascii="標楷體" w:eastAsia="標楷體" w:hAnsi="標楷體" w:cs="Arial"/>
          <w:color w:val="000000"/>
        </w:rPr>
        <w:t>0</w:t>
      </w:r>
      <w:r w:rsidRPr="00C9193B">
        <w:rPr>
          <w:rFonts w:ascii="標楷體" w:eastAsia="標楷體" w:hAnsi="標楷體"/>
          <w:color w:val="000000"/>
        </w:rPr>
        <w:t>分鐘，</w:t>
      </w:r>
      <w:r w:rsidRPr="00C9193B">
        <w:rPr>
          <w:rFonts w:ascii="標楷體" w:eastAsia="標楷體" w:hAnsi="標楷體"/>
        </w:rPr>
        <w:t>共有</w:t>
      </w:r>
      <w:r w:rsidRPr="00C9193B">
        <w:rPr>
          <w:rFonts w:ascii="標楷體" w:eastAsia="標楷體" w:hAnsi="標楷體" w:cs="Arial"/>
        </w:rPr>
        <w:t>160</w:t>
      </w:r>
      <w:r w:rsidRPr="00C9193B">
        <w:rPr>
          <w:rFonts w:ascii="標楷體" w:eastAsia="標楷體" w:hAnsi="標楷體"/>
        </w:rPr>
        <w:t>道試題。</w:t>
      </w:r>
    </w:p>
    <w:p w:rsidR="00AE26ED" w:rsidRPr="00C9193B" w:rsidRDefault="00AE26ED" w:rsidP="00AE26ED">
      <w:pPr>
        <w:spacing w:before="120"/>
        <w:ind w:leftChars="225" w:left="540"/>
        <w:rPr>
          <w:rFonts w:ascii="標楷體" w:eastAsia="標楷體" w:hAnsi="標楷體" w:hint="eastAsia"/>
        </w:rPr>
      </w:pPr>
      <w:r w:rsidRPr="00C9193B">
        <w:rPr>
          <w:rFonts w:ascii="標楷體" w:eastAsia="標楷體" w:hAnsi="標楷體" w:hint="eastAsia"/>
        </w:rPr>
        <w:t>(</w:t>
      </w:r>
      <w:r w:rsidRPr="00C9193B">
        <w:rPr>
          <w:rFonts w:ascii="標楷體" w:eastAsia="標楷體" w:hAnsi="標楷體"/>
        </w:rPr>
        <w:t>二</w:t>
      </w:r>
      <w:r w:rsidRPr="00C9193B">
        <w:rPr>
          <w:rFonts w:ascii="標楷體" w:eastAsia="標楷體" w:hAnsi="標楷體" w:hint="eastAsia"/>
        </w:rPr>
        <w:t>) 答案須以</w:t>
      </w:r>
      <w:r w:rsidRPr="00C9193B">
        <w:rPr>
          <w:rFonts w:ascii="標楷體" w:eastAsia="標楷體" w:hAnsi="標楷體"/>
        </w:rPr>
        <w:t>2B</w:t>
      </w:r>
      <w:r w:rsidRPr="00C9193B">
        <w:rPr>
          <w:rFonts w:ascii="標楷體" w:eastAsia="標楷體" w:hAnsi="標楷體" w:hint="eastAsia"/>
        </w:rPr>
        <w:t>鉛筆畫在答案卡上</w:t>
      </w:r>
      <w:r w:rsidRPr="00C9193B">
        <w:rPr>
          <w:rFonts w:ascii="標楷體" w:eastAsia="標楷體" w:hAnsi="標楷體"/>
        </w:rPr>
        <w:t>。</w:t>
      </w:r>
    </w:p>
    <w:p w:rsidR="00AE26ED" w:rsidRPr="00C9193B" w:rsidRDefault="00AE26ED" w:rsidP="00AE26ED">
      <w:pPr>
        <w:rPr>
          <w:rFonts w:ascii="標楷體" w:eastAsia="標楷體" w:hAnsi="標楷體" w:hint="eastAsia"/>
          <w:color w:val="000000"/>
        </w:rPr>
      </w:pPr>
    </w:p>
    <w:p w:rsidR="00AE26ED" w:rsidRPr="00C9193B" w:rsidRDefault="00AE26ED" w:rsidP="00AE26ED">
      <w:pPr>
        <w:rPr>
          <w:rFonts w:ascii="標楷體" w:eastAsia="標楷體" w:hAnsi="標楷體" w:hint="eastAsia"/>
          <w:color w:val="000000"/>
        </w:rPr>
      </w:pPr>
      <w:r w:rsidRPr="00C9193B">
        <w:rPr>
          <w:rFonts w:ascii="標楷體" w:eastAsia="標楷體" w:hAnsi="標楷體" w:hint="eastAsia"/>
          <w:color w:val="000000"/>
        </w:rPr>
        <w:t xml:space="preserve">十、 </w:t>
      </w:r>
      <w:r w:rsidRPr="00C9193B">
        <w:rPr>
          <w:rFonts w:ascii="標楷體" w:eastAsia="標楷體" w:hAnsi="標楷體"/>
          <w:color w:val="000000"/>
        </w:rPr>
        <w:t>團體賽規則:</w:t>
      </w:r>
    </w:p>
    <w:p w:rsidR="00AE26ED" w:rsidRPr="00C9193B" w:rsidRDefault="00AE26ED" w:rsidP="00AE26ED">
      <w:pPr>
        <w:spacing w:before="120"/>
        <w:rPr>
          <w:rFonts w:ascii="標楷體" w:eastAsia="標楷體" w:hAnsi="標楷體" w:hint="eastAsia"/>
        </w:rPr>
      </w:pPr>
      <w:r w:rsidRPr="00C9193B">
        <w:rPr>
          <w:rFonts w:ascii="標楷體" w:eastAsia="標楷體" w:hAnsi="標楷體" w:hint="eastAsia"/>
          <w:color w:val="000000"/>
        </w:rPr>
        <w:t xml:space="preserve">    </w:t>
      </w:r>
      <w:r w:rsidRPr="00C9193B">
        <w:rPr>
          <w:rFonts w:ascii="標楷體" w:eastAsia="標楷體" w:hAnsi="標楷體" w:hint="eastAsia"/>
        </w:rPr>
        <w:t xml:space="preserve">(一) </w:t>
      </w:r>
      <w:r w:rsidRPr="00C9193B">
        <w:rPr>
          <w:rFonts w:ascii="標楷體" w:eastAsia="標楷體" w:hAnsi="標楷體"/>
        </w:rPr>
        <w:t>比賽時間</w:t>
      </w:r>
      <w:r w:rsidRPr="00C9193B">
        <w:rPr>
          <w:rFonts w:ascii="標楷體" w:eastAsia="標楷體" w:hAnsi="標楷體" w:cs="Arial" w:hint="eastAsia"/>
        </w:rPr>
        <w:t>15</w:t>
      </w:r>
      <w:r w:rsidRPr="00C9193B">
        <w:rPr>
          <w:rFonts w:ascii="標楷體" w:eastAsia="標楷體" w:hAnsi="標楷體"/>
        </w:rPr>
        <w:t>分鐘，共有</w:t>
      </w:r>
      <w:r w:rsidRPr="00C9193B">
        <w:rPr>
          <w:rFonts w:ascii="標楷體" w:eastAsia="標楷體" w:hAnsi="標楷體" w:cs="Arial"/>
        </w:rPr>
        <w:t>8</w:t>
      </w:r>
      <w:r w:rsidRPr="00C9193B">
        <w:rPr>
          <w:rFonts w:ascii="標楷體" w:eastAsia="標楷體" w:hAnsi="標楷體" w:hint="eastAsia"/>
        </w:rPr>
        <w:t>項任務型</w:t>
      </w:r>
      <w:r w:rsidRPr="00C9193B">
        <w:rPr>
          <w:rFonts w:ascii="標楷體" w:eastAsia="標楷體" w:hAnsi="標楷體"/>
        </w:rPr>
        <w:t>試題。</w:t>
      </w:r>
    </w:p>
    <w:p w:rsidR="00AE26ED" w:rsidRPr="00C9193B" w:rsidRDefault="00AE26ED" w:rsidP="00AE26ED">
      <w:pPr>
        <w:rPr>
          <w:rFonts w:ascii="標楷體" w:eastAsia="標楷體" w:hAnsi="標楷體" w:hint="eastAsia"/>
        </w:rPr>
      </w:pPr>
      <w:r w:rsidRPr="00C9193B">
        <w:rPr>
          <w:rFonts w:ascii="標楷體" w:eastAsia="標楷體" w:hAnsi="標楷體" w:hint="eastAsia"/>
        </w:rPr>
        <w:t xml:space="preserve">    (</w:t>
      </w:r>
      <w:r w:rsidRPr="00C9193B">
        <w:rPr>
          <w:rFonts w:ascii="標楷體" w:eastAsia="標楷體" w:hAnsi="標楷體"/>
        </w:rPr>
        <w:t>二</w:t>
      </w:r>
      <w:r w:rsidRPr="00C9193B">
        <w:rPr>
          <w:rFonts w:ascii="標楷體" w:eastAsia="標楷體" w:hAnsi="標楷體" w:hint="eastAsia"/>
        </w:rPr>
        <w:t xml:space="preserve">) </w:t>
      </w:r>
      <w:r w:rsidRPr="00C9193B">
        <w:rPr>
          <w:rFonts w:ascii="標楷體" w:eastAsia="標楷體" w:hAnsi="標楷體"/>
        </w:rPr>
        <w:t>全隊</w:t>
      </w:r>
      <w:r w:rsidRPr="00C9193B">
        <w:rPr>
          <w:rFonts w:ascii="標楷體" w:eastAsia="標楷體" w:hAnsi="標楷體" w:hint="eastAsia"/>
        </w:rPr>
        <w:t>需</w:t>
      </w:r>
      <w:r w:rsidRPr="00C9193B">
        <w:rPr>
          <w:rFonts w:ascii="標楷體" w:eastAsia="標楷體" w:hAnsi="標楷體"/>
        </w:rPr>
        <w:t>共同</w:t>
      </w:r>
      <w:r w:rsidRPr="00C9193B">
        <w:rPr>
          <w:rFonts w:ascii="標楷體" w:eastAsia="標楷體" w:hAnsi="標楷體" w:hint="eastAsia"/>
        </w:rPr>
        <w:t>完成所有任務。</w:t>
      </w:r>
    </w:p>
    <w:p w:rsidR="00AE26ED" w:rsidRPr="00C9193B" w:rsidRDefault="00AE26ED" w:rsidP="00AE26ED">
      <w:pPr>
        <w:jc w:val="center"/>
        <w:rPr>
          <w:rFonts w:ascii="標楷體" w:eastAsia="標楷體" w:hAnsi="標楷體" w:hint="eastAsia"/>
          <w:color w:val="000000"/>
        </w:rPr>
      </w:pPr>
    </w:p>
    <w:p w:rsidR="00AE26ED" w:rsidRPr="00C9193B" w:rsidRDefault="00AE26ED" w:rsidP="00AE26ED">
      <w:pPr>
        <w:rPr>
          <w:rFonts w:ascii="標楷體" w:eastAsia="標楷體" w:hAnsi="標楷體" w:hint="eastAsia"/>
          <w:color w:val="000000"/>
        </w:rPr>
      </w:pPr>
      <w:r w:rsidRPr="00C9193B">
        <w:rPr>
          <w:rFonts w:ascii="標楷體" w:eastAsia="標楷體" w:hAnsi="標楷體" w:hint="eastAsia"/>
          <w:color w:val="000000"/>
        </w:rPr>
        <w:t>十一、 獎勵</w:t>
      </w:r>
      <w:r w:rsidRPr="00C9193B">
        <w:rPr>
          <w:rFonts w:ascii="標楷體" w:eastAsia="標楷體" w:hAnsi="標楷體"/>
          <w:color w:val="000000"/>
        </w:rPr>
        <w:t>:</w:t>
      </w:r>
    </w:p>
    <w:p w:rsidR="0087762B" w:rsidRPr="002B2696" w:rsidRDefault="0087762B" w:rsidP="0087762B">
      <w:pPr>
        <w:spacing w:beforeLines="20" w:line="400" w:lineRule="exact"/>
        <w:ind w:firstLineChars="200" w:firstLine="480"/>
        <w:rPr>
          <w:rFonts w:ascii="標楷體" w:eastAsia="標楷體" w:hAnsi="標楷體" w:hint="eastAsia"/>
        </w:rPr>
      </w:pPr>
      <w:r w:rsidRPr="002B2696">
        <w:rPr>
          <w:rFonts w:ascii="標楷體" w:eastAsia="標楷體" w:hAnsi="標楷體" w:hint="eastAsia"/>
        </w:rPr>
        <w:t>(一) 團體獎：成績計算以隊為單位，採全隊總分計算，參加人數未達四人者，</w:t>
      </w:r>
    </w:p>
    <w:p w:rsidR="0087762B" w:rsidRPr="002B2696" w:rsidRDefault="0087762B" w:rsidP="0087762B">
      <w:pPr>
        <w:spacing w:line="400" w:lineRule="exact"/>
        <w:ind w:left="135"/>
        <w:rPr>
          <w:rFonts w:ascii="標楷體" w:eastAsia="標楷體" w:hAnsi="標楷體" w:hint="eastAsia"/>
        </w:rPr>
      </w:pPr>
      <w:r w:rsidRPr="002B2696">
        <w:rPr>
          <w:rFonts w:ascii="標楷體" w:eastAsia="標楷體" w:hAnsi="標楷體" w:hint="eastAsia"/>
        </w:rPr>
        <w:t xml:space="preserve">              </w:t>
      </w:r>
      <w:r>
        <w:rPr>
          <w:rFonts w:ascii="標楷體" w:eastAsia="標楷體" w:hAnsi="標楷體" w:hint="eastAsia"/>
        </w:rPr>
        <w:t xml:space="preserve"> </w:t>
      </w:r>
      <w:r w:rsidRPr="002B2696">
        <w:rPr>
          <w:rFonts w:ascii="標楷體" w:eastAsia="標楷體" w:hAnsi="標楷體" w:hint="eastAsia"/>
        </w:rPr>
        <w:t xml:space="preserve"> 不予計算團體成績。</w:t>
      </w:r>
    </w:p>
    <w:p w:rsidR="0087762B" w:rsidRPr="002B2696" w:rsidRDefault="0087762B" w:rsidP="0087762B">
      <w:pPr>
        <w:spacing w:line="400" w:lineRule="exact"/>
        <w:ind w:firstLineChars="400" w:firstLine="960"/>
        <w:rPr>
          <w:rFonts w:ascii="標楷體" w:eastAsia="標楷體" w:hAnsi="標楷體" w:hint="eastAsia"/>
        </w:rPr>
      </w:pPr>
      <w:r w:rsidRPr="002B2696">
        <w:rPr>
          <w:rFonts w:ascii="標楷體" w:eastAsia="標楷體" w:hAnsi="標楷體" w:hint="eastAsia"/>
        </w:rPr>
        <w:t>冠軍一名：頒發獎狀、獎金6,000元與本校新生入學獎學金20,000元。</w:t>
      </w:r>
    </w:p>
    <w:p w:rsidR="0087762B" w:rsidRPr="002B2696" w:rsidRDefault="0087762B" w:rsidP="0087762B">
      <w:pPr>
        <w:spacing w:line="400" w:lineRule="exact"/>
        <w:ind w:firstLineChars="400" w:firstLine="960"/>
        <w:rPr>
          <w:rFonts w:ascii="標楷體" w:eastAsia="標楷體" w:hAnsi="標楷體" w:hint="eastAsia"/>
        </w:rPr>
      </w:pPr>
      <w:r w:rsidRPr="002B2696">
        <w:rPr>
          <w:rFonts w:ascii="標楷體" w:eastAsia="標楷體" w:hAnsi="標楷體" w:hint="eastAsia"/>
        </w:rPr>
        <w:t>亞軍一名：頒發獎狀、獎金4,000元與本校新生入學獎學金10,000元。</w:t>
      </w:r>
    </w:p>
    <w:p w:rsidR="0087762B" w:rsidRPr="002B2696" w:rsidRDefault="0087762B" w:rsidP="0087762B">
      <w:pPr>
        <w:spacing w:line="400" w:lineRule="exact"/>
        <w:ind w:firstLineChars="400" w:firstLine="960"/>
        <w:rPr>
          <w:rFonts w:ascii="標楷體" w:eastAsia="標楷體" w:hAnsi="標楷體" w:hint="eastAsia"/>
        </w:rPr>
      </w:pPr>
      <w:r w:rsidRPr="002B2696">
        <w:rPr>
          <w:rFonts w:ascii="標楷體" w:eastAsia="標楷體" w:hAnsi="標楷體" w:hint="eastAsia"/>
        </w:rPr>
        <w:t>季軍一名：頒發獎狀、獎金2,000元與本校新生入學獎學金5,000元。</w:t>
      </w:r>
      <w:r w:rsidRPr="002B2696">
        <w:rPr>
          <w:rFonts w:ascii="標楷體" w:eastAsia="標楷體" w:hAnsi="標楷體" w:hint="eastAsia"/>
          <w:color w:val="000000"/>
        </w:rPr>
        <w:t xml:space="preserve">      </w:t>
      </w:r>
      <w:r w:rsidRPr="002B2696">
        <w:rPr>
          <w:rFonts w:ascii="標楷體" w:eastAsia="標楷體" w:hAnsi="標楷體" w:hint="eastAsia"/>
        </w:rPr>
        <w:t xml:space="preserve">    </w:t>
      </w:r>
    </w:p>
    <w:p w:rsidR="0087762B" w:rsidRPr="002B2696" w:rsidRDefault="0087762B" w:rsidP="0087762B">
      <w:pPr>
        <w:spacing w:beforeLines="20" w:line="400" w:lineRule="exact"/>
        <w:ind w:firstLineChars="200" w:firstLine="480"/>
        <w:rPr>
          <w:rFonts w:ascii="標楷體" w:eastAsia="標楷體" w:hAnsi="標楷體" w:hint="eastAsia"/>
        </w:rPr>
      </w:pPr>
      <w:r w:rsidRPr="002B2696">
        <w:rPr>
          <w:rFonts w:ascii="標楷體" w:eastAsia="標楷體" w:hAnsi="標楷體" w:hint="eastAsia"/>
        </w:rPr>
        <w:t>(二) 個人獎：以所有參賽者之個人賽成績計算</w:t>
      </w:r>
    </w:p>
    <w:p w:rsidR="0087762B" w:rsidRPr="002B2696" w:rsidRDefault="0087762B" w:rsidP="0087762B">
      <w:pPr>
        <w:spacing w:line="400" w:lineRule="exact"/>
        <w:ind w:firstLineChars="400" w:firstLine="960"/>
        <w:rPr>
          <w:rFonts w:ascii="標楷體" w:eastAsia="標楷體" w:hAnsi="標楷體" w:hint="eastAsia"/>
        </w:rPr>
      </w:pPr>
      <w:r w:rsidRPr="002B2696">
        <w:rPr>
          <w:rFonts w:ascii="標楷體" w:eastAsia="標楷體" w:hAnsi="標楷體" w:hint="eastAsia"/>
        </w:rPr>
        <w:t>冠軍一名：頒發獎狀、獎金3,000元與本校新生入學獎學金20,000元。</w:t>
      </w:r>
    </w:p>
    <w:p w:rsidR="0087762B" w:rsidRPr="002B2696" w:rsidRDefault="0087762B" w:rsidP="0087762B">
      <w:pPr>
        <w:spacing w:line="400" w:lineRule="exact"/>
        <w:ind w:firstLineChars="400" w:firstLine="960"/>
        <w:rPr>
          <w:rFonts w:ascii="標楷體" w:eastAsia="標楷體" w:hAnsi="標楷體" w:hint="eastAsia"/>
        </w:rPr>
      </w:pPr>
      <w:r w:rsidRPr="002B2696">
        <w:rPr>
          <w:rFonts w:ascii="標楷體" w:eastAsia="標楷體" w:hAnsi="標楷體" w:hint="eastAsia"/>
        </w:rPr>
        <w:t>亞軍一名：頒發獎狀、獎金2,000元與本校新生入學獎學金10,000元。</w:t>
      </w:r>
    </w:p>
    <w:p w:rsidR="0087762B" w:rsidRPr="002B2696" w:rsidRDefault="0087762B" w:rsidP="0087762B">
      <w:pPr>
        <w:spacing w:line="400" w:lineRule="exact"/>
        <w:ind w:firstLineChars="400" w:firstLine="960"/>
        <w:rPr>
          <w:rFonts w:ascii="標楷體" w:eastAsia="標楷體" w:hAnsi="標楷體" w:hint="eastAsia"/>
        </w:rPr>
      </w:pPr>
      <w:r w:rsidRPr="002B2696">
        <w:rPr>
          <w:rFonts w:ascii="標楷體" w:eastAsia="標楷體" w:hAnsi="標楷體" w:hint="eastAsia"/>
        </w:rPr>
        <w:t>季軍一名：頒發獎狀、獎金1,000元與本校新生入學獎學金5,000元。</w:t>
      </w:r>
    </w:p>
    <w:p w:rsidR="0087762B" w:rsidRDefault="0087762B" w:rsidP="0087762B">
      <w:pPr>
        <w:spacing w:line="400" w:lineRule="exact"/>
        <w:ind w:firstLineChars="400" w:firstLine="960"/>
        <w:rPr>
          <w:rFonts w:ascii="標楷體" w:eastAsia="標楷體" w:hAnsi="標楷體" w:hint="eastAsia"/>
        </w:rPr>
      </w:pPr>
      <w:r w:rsidRPr="002B2696">
        <w:rPr>
          <w:rFonts w:ascii="標楷體" w:eastAsia="標楷體" w:hAnsi="標楷體" w:hint="eastAsia"/>
        </w:rPr>
        <w:t>優    等：依成績擇優取10名，頒發獎狀、獎金500元。</w:t>
      </w:r>
    </w:p>
    <w:p w:rsidR="00C9193B" w:rsidRPr="0087762B" w:rsidRDefault="0087762B" w:rsidP="0087762B">
      <w:pPr>
        <w:spacing w:line="400" w:lineRule="exact"/>
        <w:ind w:firstLineChars="400" w:firstLine="960"/>
        <w:rPr>
          <w:rFonts w:ascii="標楷體" w:eastAsia="標楷體" w:hAnsi="標楷體" w:hint="eastAsia"/>
        </w:rPr>
      </w:pPr>
      <w:r w:rsidRPr="002B2696">
        <w:rPr>
          <w:rFonts w:ascii="標楷體" w:eastAsia="標楷體" w:hAnsi="標楷體" w:hint="eastAsia"/>
        </w:rPr>
        <w:t>佳    作：依成績擇優取10名，頒發獎狀。</w:t>
      </w:r>
      <w:r w:rsidRPr="002B2696">
        <w:rPr>
          <w:rFonts w:ascii="標楷體" w:eastAsia="標楷體" w:hAnsi="標楷體" w:hint="eastAsia"/>
          <w:color w:val="000000"/>
        </w:rPr>
        <w:t xml:space="preserve">      </w:t>
      </w:r>
      <w:r w:rsidRPr="002B2696">
        <w:rPr>
          <w:rFonts w:ascii="標楷體" w:eastAsia="標楷體" w:hAnsi="標楷體" w:hint="eastAsia"/>
        </w:rPr>
        <w:t xml:space="preserve">  </w:t>
      </w:r>
    </w:p>
    <w:p w:rsidR="0087762B" w:rsidRDefault="0087762B" w:rsidP="00AE26ED">
      <w:pPr>
        <w:rPr>
          <w:rFonts w:ascii="標楷體" w:eastAsia="標楷體" w:hAnsi="標楷體" w:cs="Courier New" w:hint="eastAsia"/>
          <w:color w:val="000000"/>
        </w:rPr>
      </w:pPr>
    </w:p>
    <w:p w:rsidR="00AE26ED" w:rsidRPr="00C9193B" w:rsidRDefault="0087762B" w:rsidP="00AE26ED">
      <w:pPr>
        <w:rPr>
          <w:rFonts w:ascii="標楷體" w:eastAsia="標楷體" w:hAnsi="標楷體" w:cs="Courier New" w:hint="eastAsia"/>
          <w:color w:val="000000"/>
        </w:rPr>
      </w:pPr>
      <w:r>
        <w:rPr>
          <w:rFonts w:ascii="標楷體" w:eastAsia="標楷體" w:hAnsi="標楷體" w:cs="Courier New"/>
          <w:color w:val="000000"/>
        </w:rPr>
        <w:t>十</w:t>
      </w:r>
      <w:r>
        <w:rPr>
          <w:rFonts w:ascii="標楷體" w:eastAsia="標楷體" w:hAnsi="標楷體" w:cs="Courier New" w:hint="eastAsia"/>
          <w:color w:val="000000"/>
        </w:rPr>
        <w:t>二</w:t>
      </w:r>
      <w:r w:rsidR="00AE26ED" w:rsidRPr="00C9193B">
        <w:rPr>
          <w:rFonts w:ascii="標楷體" w:eastAsia="標楷體" w:hAnsi="標楷體" w:cs="Courier New"/>
          <w:color w:val="000000"/>
        </w:rPr>
        <w:t>、試題範例</w:t>
      </w:r>
    </w:p>
    <w:p w:rsidR="00AE26ED" w:rsidRPr="00C9193B" w:rsidRDefault="00AE26ED" w:rsidP="00AE26ED">
      <w:pPr>
        <w:rPr>
          <w:rFonts w:ascii="標楷體" w:eastAsia="標楷體" w:hAnsi="標楷體" w:cs="Courier New" w:hint="eastAsia"/>
          <w:b/>
        </w:rPr>
      </w:pPr>
      <w:r w:rsidRPr="00C9193B">
        <w:rPr>
          <w:rFonts w:ascii="標楷體" w:eastAsia="標楷體" w:hAnsi="標楷體" w:cs="Courier New" w:hint="eastAsia"/>
          <w:b/>
        </w:rPr>
        <w:t>個人賽：</w:t>
      </w:r>
    </w:p>
    <w:p w:rsidR="00AE26ED" w:rsidRPr="00C9193B" w:rsidRDefault="00AE26ED" w:rsidP="00AE26ED">
      <w:pPr>
        <w:numPr>
          <w:ilvl w:val="0"/>
          <w:numId w:val="16"/>
        </w:numPr>
        <w:rPr>
          <w:rFonts w:ascii="標楷體" w:eastAsia="標楷體" w:hAnsi="標楷體" w:cs="Courier New" w:hint="eastAsia"/>
        </w:rPr>
      </w:pPr>
      <w:r w:rsidRPr="00C9193B">
        <w:rPr>
          <w:rFonts w:ascii="標楷體" w:eastAsia="標楷體" w:hAnsi="標楷體" w:cs="Courier New" w:hint="eastAsia"/>
        </w:rPr>
        <w:t>聽英選中</w:t>
      </w:r>
    </w:p>
    <w:p w:rsidR="00AE26ED" w:rsidRPr="00C9193B" w:rsidRDefault="00AE26ED" w:rsidP="00AE26ED">
      <w:pPr>
        <w:ind w:left="420"/>
        <w:rPr>
          <w:rFonts w:ascii="標楷體" w:eastAsia="標楷體" w:hAnsi="標楷體" w:cs="Courier New"/>
        </w:rPr>
      </w:pPr>
      <w:r w:rsidRPr="00C9193B">
        <w:rPr>
          <w:rFonts w:ascii="標楷體" w:eastAsia="標楷體" w:hAnsi="標楷體" w:cs="Courier New"/>
        </w:rPr>
        <w:t>例:</w:t>
      </w:r>
      <w:r w:rsidRPr="00C9193B">
        <w:rPr>
          <w:rFonts w:ascii="標楷體" w:eastAsia="標楷體" w:hAnsi="標楷體" w:cs="Courier New" w:hint="eastAsia"/>
        </w:rPr>
        <w:t xml:space="preserve">  </w:t>
      </w:r>
      <w:r w:rsidRPr="00C9193B">
        <w:rPr>
          <w:rFonts w:ascii="標楷體" w:eastAsia="標楷體" w:hAnsi="標楷體" w:cs="Courier New"/>
        </w:rPr>
        <w:t>umbrella</w:t>
      </w:r>
    </w:p>
    <w:p w:rsidR="00AE26ED" w:rsidRPr="00C9193B" w:rsidRDefault="00AE26ED" w:rsidP="00AE26ED">
      <w:pPr>
        <w:ind w:left="420"/>
        <w:rPr>
          <w:rFonts w:ascii="標楷體" w:eastAsia="標楷體" w:hAnsi="標楷體" w:cs="Courier New"/>
        </w:rPr>
      </w:pPr>
      <w:r w:rsidRPr="00C9193B">
        <w:rPr>
          <w:rFonts w:ascii="標楷體" w:eastAsia="標楷體" w:hAnsi="標楷體" w:cs="Courier New"/>
        </w:rPr>
        <w:t xml:space="preserve">(A) </w:t>
      </w:r>
      <w:r w:rsidRPr="00C9193B">
        <w:rPr>
          <w:rFonts w:ascii="標楷體" w:eastAsia="標楷體" w:hAnsi="標楷體" w:cs="Courier New" w:hint="eastAsia"/>
        </w:rPr>
        <w:t>窗戶</w:t>
      </w:r>
      <w:r w:rsidRPr="00C9193B">
        <w:rPr>
          <w:rFonts w:ascii="標楷體" w:eastAsia="標楷體" w:hAnsi="標楷體" w:cs="Courier New"/>
        </w:rPr>
        <w:t xml:space="preserve">   (B) </w:t>
      </w:r>
      <w:r w:rsidRPr="00C9193B">
        <w:rPr>
          <w:rFonts w:ascii="標楷體" w:eastAsia="標楷體" w:hAnsi="標楷體" w:cs="Courier New" w:hint="eastAsia"/>
        </w:rPr>
        <w:t>大學</w:t>
      </w:r>
      <w:r w:rsidRPr="00C9193B">
        <w:rPr>
          <w:rFonts w:ascii="標楷體" w:eastAsia="標楷體" w:hAnsi="標楷體" w:cs="Courier New"/>
        </w:rPr>
        <w:t xml:space="preserve">  (C) </w:t>
      </w:r>
      <w:r w:rsidRPr="00C9193B">
        <w:rPr>
          <w:rFonts w:ascii="標楷體" w:eastAsia="標楷體" w:hAnsi="標楷體" w:cs="Courier New" w:hint="eastAsia"/>
        </w:rPr>
        <w:t>制服</w:t>
      </w:r>
      <w:r w:rsidRPr="00C9193B">
        <w:rPr>
          <w:rFonts w:ascii="標楷體" w:eastAsia="標楷體" w:hAnsi="標楷體" w:cs="Courier New"/>
        </w:rPr>
        <w:t xml:space="preserve">  (D)</w:t>
      </w:r>
      <w:r w:rsidRPr="00C9193B">
        <w:rPr>
          <w:rFonts w:ascii="標楷體" w:eastAsia="標楷體" w:hAnsi="標楷體" w:cs="Courier New" w:hint="eastAsia"/>
        </w:rPr>
        <w:t xml:space="preserve"> 雨傘</w:t>
      </w:r>
    </w:p>
    <w:p w:rsidR="00AE26ED" w:rsidRPr="00C9193B" w:rsidRDefault="00AE26ED" w:rsidP="00AE26ED">
      <w:pPr>
        <w:rPr>
          <w:rFonts w:ascii="標楷體" w:eastAsia="標楷體" w:hAnsi="標楷體" w:cs="Courier New"/>
        </w:rPr>
      </w:pPr>
      <w:r w:rsidRPr="00C9193B">
        <w:rPr>
          <w:rFonts w:ascii="標楷體" w:eastAsia="標楷體" w:hAnsi="標楷體" w:cs="Courier New"/>
        </w:rPr>
        <w:t xml:space="preserve">(2) </w:t>
      </w:r>
      <w:r w:rsidRPr="00C9193B">
        <w:rPr>
          <w:rFonts w:ascii="標楷體" w:eastAsia="標楷體" w:hAnsi="標楷體" w:cs="Courier New" w:hint="eastAsia"/>
        </w:rPr>
        <w:t>字彙</w:t>
      </w:r>
      <w:r w:rsidRPr="00C9193B">
        <w:rPr>
          <w:rFonts w:ascii="標楷體" w:eastAsia="標楷體" w:hAnsi="標楷體" w:cs="Courier New"/>
        </w:rPr>
        <w:t>中</w:t>
      </w:r>
      <w:r w:rsidRPr="00C9193B">
        <w:rPr>
          <w:rFonts w:ascii="標楷體" w:eastAsia="標楷體" w:hAnsi="標楷體" w:cs="Courier New" w:hint="eastAsia"/>
        </w:rPr>
        <w:t>選</w:t>
      </w:r>
      <w:r w:rsidRPr="00C9193B">
        <w:rPr>
          <w:rFonts w:ascii="標楷體" w:eastAsia="標楷體" w:hAnsi="標楷體" w:cs="Courier New"/>
        </w:rPr>
        <w:t>英</w:t>
      </w:r>
    </w:p>
    <w:p w:rsidR="00AE26ED" w:rsidRPr="00C9193B" w:rsidRDefault="00C9193B" w:rsidP="00C9193B">
      <w:pPr>
        <w:ind w:firstLineChars="100" w:firstLine="240"/>
        <w:rPr>
          <w:rFonts w:ascii="標楷體" w:eastAsia="標楷體" w:hAnsi="標楷體" w:cs="Courier New" w:hint="eastAsia"/>
        </w:rPr>
      </w:pPr>
      <w:r>
        <w:rPr>
          <w:rFonts w:ascii="標楷體" w:eastAsia="標楷體" w:hAnsi="標楷體" w:cs="Courier New" w:hint="eastAsia"/>
        </w:rPr>
        <w:t xml:space="preserve">  </w:t>
      </w:r>
      <w:r w:rsidR="00AE26ED" w:rsidRPr="00C9193B">
        <w:rPr>
          <w:rFonts w:ascii="標楷體" w:eastAsia="標楷體" w:hAnsi="標楷體" w:cs="Courier New"/>
        </w:rPr>
        <w:t xml:space="preserve">例: 桌子 </w:t>
      </w:r>
    </w:p>
    <w:p w:rsidR="00AE26ED" w:rsidRPr="00C9193B" w:rsidRDefault="00C9193B" w:rsidP="00C9193B">
      <w:pPr>
        <w:ind w:firstLineChars="100" w:firstLine="240"/>
        <w:rPr>
          <w:rFonts w:ascii="標楷體" w:eastAsia="標楷體" w:hAnsi="標楷體" w:cs="Courier New"/>
        </w:rPr>
      </w:pPr>
      <w:r>
        <w:rPr>
          <w:rFonts w:ascii="標楷體" w:eastAsia="標楷體" w:hAnsi="標楷體" w:cs="Courier New" w:hint="eastAsia"/>
        </w:rPr>
        <w:t xml:space="preserve">  </w:t>
      </w:r>
      <w:r w:rsidR="00AE26ED" w:rsidRPr="00C9193B">
        <w:rPr>
          <w:rFonts w:ascii="標楷體" w:eastAsia="標楷體" w:hAnsi="標楷體" w:cs="Courier New"/>
        </w:rPr>
        <w:t>(A) table   (B) tablet  (C) take  (D) taboo</w:t>
      </w:r>
    </w:p>
    <w:p w:rsidR="00AE26ED" w:rsidRPr="00C9193B" w:rsidRDefault="00AE26ED" w:rsidP="00AE26ED">
      <w:pPr>
        <w:rPr>
          <w:rFonts w:ascii="標楷體" w:eastAsia="標楷體" w:hAnsi="標楷體" w:cs="Courier New"/>
        </w:rPr>
      </w:pPr>
      <w:r w:rsidRPr="00C9193B">
        <w:rPr>
          <w:rFonts w:ascii="標楷體" w:eastAsia="標楷體" w:hAnsi="標楷體" w:cs="Courier New"/>
        </w:rPr>
        <w:t xml:space="preserve">(3) </w:t>
      </w:r>
      <w:r w:rsidRPr="00C9193B">
        <w:rPr>
          <w:rFonts w:ascii="標楷體" w:eastAsia="標楷體" w:hAnsi="標楷體" w:cs="Courier New" w:hint="eastAsia"/>
        </w:rPr>
        <w:t>字彙</w:t>
      </w:r>
      <w:r w:rsidRPr="00C9193B">
        <w:rPr>
          <w:rFonts w:ascii="標楷體" w:eastAsia="標楷體" w:hAnsi="標楷體" w:cs="Courier New"/>
        </w:rPr>
        <w:t>英選中</w:t>
      </w:r>
    </w:p>
    <w:p w:rsidR="00AE26ED" w:rsidRPr="00C9193B" w:rsidRDefault="00AE26ED" w:rsidP="00AE26ED">
      <w:pPr>
        <w:rPr>
          <w:rFonts w:ascii="標楷體" w:eastAsia="標楷體" w:hAnsi="標楷體" w:cs="Courier New"/>
        </w:rPr>
      </w:pPr>
      <w:r w:rsidRPr="00C9193B">
        <w:rPr>
          <w:rFonts w:ascii="標楷體" w:eastAsia="標楷體" w:hAnsi="標楷體" w:cs="Courier New"/>
        </w:rPr>
        <w:t xml:space="preserve"> </w:t>
      </w:r>
      <w:r w:rsidR="00C9193B">
        <w:rPr>
          <w:rFonts w:ascii="標楷體" w:eastAsia="標楷體" w:hAnsi="標楷體" w:cs="Courier New" w:hint="eastAsia"/>
        </w:rPr>
        <w:t xml:space="preserve">  </w:t>
      </w:r>
      <w:r w:rsidRPr="00C9193B">
        <w:rPr>
          <w:rFonts w:ascii="標楷體" w:eastAsia="標楷體" w:hAnsi="標楷體" w:cs="Courier New"/>
        </w:rPr>
        <w:t xml:space="preserve"> 例: </w:t>
      </w:r>
      <w:r w:rsidRPr="00C9193B">
        <w:rPr>
          <w:rFonts w:eastAsia="Apple LiGothic Medium"/>
        </w:rPr>
        <w:t>computer</w:t>
      </w:r>
    </w:p>
    <w:p w:rsidR="00AE26ED" w:rsidRPr="00C9193B" w:rsidRDefault="00AE26ED" w:rsidP="00AE26ED">
      <w:pPr>
        <w:numPr>
          <w:ilvl w:val="1"/>
          <w:numId w:val="6"/>
        </w:numPr>
        <w:rPr>
          <w:rFonts w:ascii="標楷體" w:eastAsia="標楷體" w:hAnsi="標楷體" w:cs="Courier New" w:hint="eastAsia"/>
        </w:rPr>
      </w:pPr>
      <w:r w:rsidRPr="00C9193B">
        <w:rPr>
          <w:rFonts w:ascii="標楷體" w:eastAsia="標楷體" w:hAnsi="標楷體" w:cs="Courier New"/>
        </w:rPr>
        <w:t>電腦  (B) 鉛筆  (C) 課本  (D) 杯子</w:t>
      </w:r>
    </w:p>
    <w:p w:rsidR="003F56E4" w:rsidRDefault="003F56E4" w:rsidP="00B7080C">
      <w:pPr>
        <w:spacing w:line="360" w:lineRule="auto"/>
        <w:rPr>
          <w:rFonts w:ascii="華康儷中黑(P)" w:eastAsia="華康儷中黑(P)" w:hAnsi="微軟正黑體" w:hint="eastAsia"/>
          <w:color w:val="4F6228"/>
          <w:sz w:val="44"/>
        </w:rPr>
      </w:pPr>
    </w:p>
    <w:p w:rsidR="0087762B" w:rsidRDefault="0087762B" w:rsidP="00B7080C">
      <w:pPr>
        <w:spacing w:line="360" w:lineRule="auto"/>
        <w:rPr>
          <w:rFonts w:ascii="華康儷中黑(P)" w:eastAsia="華康儷中黑(P)" w:hAnsi="微軟正黑體" w:hint="eastAsia"/>
          <w:color w:val="4F6228"/>
          <w:sz w:val="44"/>
        </w:rPr>
      </w:pPr>
    </w:p>
    <w:p w:rsidR="00B7096D" w:rsidRPr="003E4941" w:rsidRDefault="004D2C7B" w:rsidP="009E5F5E">
      <w:pPr>
        <w:jc w:val="center"/>
        <w:rPr>
          <w:rFonts w:ascii="標楷體" w:eastAsia="標楷體" w:hAnsi="標楷體" w:hint="eastAsia"/>
          <w:b/>
          <w:sz w:val="44"/>
        </w:rPr>
      </w:pPr>
      <w:r>
        <w:rPr>
          <w:rFonts w:ascii="標楷體" w:eastAsia="標楷體" w:hAnsi="標楷體"/>
          <w:b/>
          <w:noProof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699135</wp:posOffset>
            </wp:positionH>
            <wp:positionV relativeFrom="paragraph">
              <wp:posOffset>433070</wp:posOffset>
            </wp:positionV>
            <wp:extent cx="4448175" cy="3171190"/>
            <wp:effectExtent l="19050" t="0" r="9525" b="0"/>
            <wp:wrapThrough wrapText="bothSides">
              <wp:wrapPolygon edited="0">
                <wp:start x="-93" y="0"/>
                <wp:lineTo x="-93" y="21410"/>
                <wp:lineTo x="21646" y="21410"/>
                <wp:lineTo x="21646" y="0"/>
                <wp:lineTo x="-93" y="0"/>
              </wp:wrapPolygon>
            </wp:wrapThrough>
            <wp:docPr id="88" name="圖片 88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00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17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096D" w:rsidRPr="003E4941">
        <w:rPr>
          <w:rFonts w:ascii="標楷體" w:eastAsia="標楷體" w:hAnsi="標楷體" w:hint="eastAsia"/>
          <w:b/>
          <w:sz w:val="44"/>
        </w:rPr>
        <w:t>辭修高中聯絡方式與交通路線圖</w:t>
      </w:r>
    </w:p>
    <w:p w:rsidR="00B7080C" w:rsidRDefault="00B7080C" w:rsidP="00B448B5">
      <w:pPr>
        <w:pStyle w:val="a6"/>
        <w:rPr>
          <w:rFonts w:ascii="華康儷中黑(P)" w:eastAsia="華康儷中黑(P)" w:hAnsi="標楷體" w:hint="eastAsia"/>
        </w:rPr>
      </w:pPr>
    </w:p>
    <w:p w:rsidR="00B448B5" w:rsidRDefault="00B448B5" w:rsidP="00B448B5">
      <w:pPr>
        <w:pStyle w:val="a6"/>
        <w:rPr>
          <w:rFonts w:ascii="華康儷中黑(P)" w:eastAsia="華康儷中黑(P)" w:hAnsi="標楷體" w:hint="eastAsia"/>
        </w:rPr>
      </w:pPr>
    </w:p>
    <w:p w:rsidR="00B448B5" w:rsidRDefault="00B448B5" w:rsidP="00B448B5">
      <w:pPr>
        <w:pStyle w:val="a6"/>
        <w:rPr>
          <w:rFonts w:ascii="華康儷中黑(P)" w:eastAsia="華康儷中黑(P)" w:hAnsi="標楷體" w:hint="eastAsia"/>
        </w:rPr>
      </w:pPr>
    </w:p>
    <w:p w:rsidR="00B448B5" w:rsidRDefault="00B448B5" w:rsidP="00B448B5">
      <w:pPr>
        <w:pStyle w:val="a6"/>
        <w:rPr>
          <w:rFonts w:ascii="華康儷中黑(P)" w:eastAsia="華康儷中黑(P)" w:hAnsi="標楷體" w:hint="eastAsia"/>
        </w:rPr>
      </w:pPr>
    </w:p>
    <w:p w:rsidR="00B448B5" w:rsidRDefault="00B448B5" w:rsidP="00B448B5">
      <w:pPr>
        <w:pStyle w:val="a6"/>
        <w:rPr>
          <w:rFonts w:ascii="華康儷中黑(P)" w:eastAsia="華康儷中黑(P)" w:hAnsi="標楷體" w:hint="eastAsia"/>
        </w:rPr>
      </w:pPr>
    </w:p>
    <w:p w:rsidR="00B448B5" w:rsidRDefault="00B448B5" w:rsidP="00B448B5">
      <w:pPr>
        <w:pStyle w:val="a6"/>
        <w:rPr>
          <w:rFonts w:ascii="華康儷中黑(P)" w:eastAsia="華康儷中黑(P)" w:hAnsi="標楷體" w:hint="eastAsia"/>
        </w:rPr>
      </w:pPr>
    </w:p>
    <w:p w:rsidR="00B448B5" w:rsidRPr="00B448B5" w:rsidRDefault="00B448B5" w:rsidP="00B448B5">
      <w:pPr>
        <w:pStyle w:val="a6"/>
        <w:rPr>
          <w:rFonts w:ascii="華康儷中黑(P)" w:eastAsia="華康儷中黑(P)" w:hAnsi="標楷體" w:hint="eastAsia"/>
        </w:rPr>
      </w:pPr>
    </w:p>
    <w:p w:rsidR="00B7096D" w:rsidRPr="003E4941" w:rsidRDefault="009714B8" w:rsidP="00422D15">
      <w:pPr>
        <w:pStyle w:val="a6"/>
        <w:ind w:leftChars="112" w:left="869" w:hangingChars="250" w:hanging="600"/>
        <w:rPr>
          <w:rFonts w:ascii="標楷體" w:eastAsia="標楷體" w:hAnsi="標楷體" w:hint="eastAsia"/>
        </w:rPr>
      </w:pPr>
      <w:r w:rsidRPr="003E4941">
        <w:rPr>
          <w:rFonts w:ascii="標楷體" w:eastAsia="標楷體" w:hAnsi="標楷體" w:hint="eastAsia"/>
        </w:rPr>
        <w:t xml:space="preserve">█ </w:t>
      </w:r>
      <w:r w:rsidR="00B7096D" w:rsidRPr="003E4941">
        <w:rPr>
          <w:rFonts w:ascii="標楷體" w:eastAsia="標楷體" w:hAnsi="標楷體" w:hint="eastAsia"/>
        </w:rPr>
        <w:t>校址：</w:t>
      </w:r>
      <w:r w:rsidR="008C40F9" w:rsidRPr="003E4941">
        <w:rPr>
          <w:rFonts w:ascii="標楷體" w:eastAsia="標楷體" w:hAnsi="標楷體" w:hint="eastAsia"/>
        </w:rPr>
        <w:t>新北市</w:t>
      </w:r>
      <w:r w:rsidR="00B7096D" w:rsidRPr="003E4941">
        <w:rPr>
          <w:rFonts w:ascii="標楷體" w:eastAsia="標楷體" w:hAnsi="標楷體" w:hint="eastAsia"/>
        </w:rPr>
        <w:t>三峽</w:t>
      </w:r>
      <w:r w:rsidR="008C40F9" w:rsidRPr="003E4941">
        <w:rPr>
          <w:rFonts w:ascii="標楷體" w:eastAsia="標楷體" w:hAnsi="標楷體" w:hint="eastAsia"/>
        </w:rPr>
        <w:t>區</w:t>
      </w:r>
      <w:r w:rsidR="00B7096D" w:rsidRPr="003E4941">
        <w:rPr>
          <w:rFonts w:ascii="標楷體" w:eastAsia="標楷體" w:hAnsi="標楷體" w:hint="eastAsia"/>
        </w:rPr>
        <w:t>溪東路251號。電話：86761277轉</w:t>
      </w:r>
      <w:r w:rsidR="00B84945" w:rsidRPr="003E4941">
        <w:rPr>
          <w:rFonts w:ascii="標楷體" w:eastAsia="標楷體" w:hAnsi="標楷體" w:hint="eastAsia"/>
        </w:rPr>
        <w:t>201</w:t>
      </w:r>
      <w:r w:rsidR="00655D84" w:rsidRPr="003E4941">
        <w:rPr>
          <w:rFonts w:ascii="標楷體" w:eastAsia="標楷體" w:hAnsi="標楷體" w:hint="eastAsia"/>
        </w:rPr>
        <w:t>、</w:t>
      </w:r>
      <w:r w:rsidR="00B84945" w:rsidRPr="003E4941">
        <w:rPr>
          <w:rFonts w:ascii="標楷體" w:eastAsia="標楷體" w:hAnsi="標楷體" w:hint="eastAsia"/>
        </w:rPr>
        <w:t>20</w:t>
      </w:r>
      <w:r w:rsidR="00774426" w:rsidRPr="003E4941">
        <w:rPr>
          <w:rFonts w:ascii="標楷體" w:eastAsia="標楷體" w:hAnsi="標楷體" w:hint="eastAsia"/>
        </w:rPr>
        <w:t>2、</w:t>
      </w:r>
      <w:r w:rsidR="00655D84" w:rsidRPr="003E4941">
        <w:rPr>
          <w:rFonts w:ascii="標楷體" w:eastAsia="標楷體" w:hAnsi="標楷體" w:hint="eastAsia"/>
        </w:rPr>
        <w:t>63</w:t>
      </w:r>
      <w:r w:rsidR="00B84945" w:rsidRPr="003E4941">
        <w:rPr>
          <w:rFonts w:ascii="標楷體" w:eastAsia="標楷體" w:hAnsi="標楷體" w:hint="eastAsia"/>
        </w:rPr>
        <w:t>2</w:t>
      </w:r>
      <w:r w:rsidR="00623160" w:rsidRPr="003E4941">
        <w:rPr>
          <w:rFonts w:ascii="標楷體" w:eastAsia="標楷體" w:hAnsi="標楷體" w:hint="eastAsia"/>
        </w:rPr>
        <w:t>、</w:t>
      </w:r>
      <w:r w:rsidR="00B84945" w:rsidRPr="003E4941">
        <w:rPr>
          <w:rFonts w:ascii="標楷體" w:eastAsia="標楷體" w:hAnsi="標楷體" w:hint="eastAsia"/>
        </w:rPr>
        <w:t>633</w:t>
      </w:r>
    </w:p>
    <w:p w:rsidR="00B3750A" w:rsidRPr="003E4941" w:rsidRDefault="009714B8" w:rsidP="00422D15">
      <w:pPr>
        <w:pStyle w:val="a6"/>
        <w:ind w:leftChars="113" w:left="1591" w:hangingChars="550" w:hanging="1320"/>
        <w:rPr>
          <w:rFonts w:ascii="標楷體" w:eastAsia="標楷體" w:hAnsi="標楷體" w:hint="eastAsia"/>
        </w:rPr>
      </w:pPr>
      <w:r w:rsidRPr="003E4941">
        <w:rPr>
          <w:rFonts w:ascii="標楷體" w:eastAsia="標楷體" w:hAnsi="標楷體" w:hint="eastAsia"/>
        </w:rPr>
        <w:t xml:space="preserve">█ </w:t>
      </w:r>
      <w:r w:rsidR="00B7096D" w:rsidRPr="003E4941">
        <w:rPr>
          <w:rFonts w:ascii="標楷體" w:eastAsia="標楷體" w:hAnsi="標楷體" w:hint="eastAsia"/>
        </w:rPr>
        <w:t>交通：</w:t>
      </w:r>
      <w:r w:rsidR="00B7080C" w:rsidRPr="003E4941">
        <w:rPr>
          <w:rFonts w:ascii="標楷體" w:eastAsia="標楷體" w:hAnsi="標楷體" w:hint="eastAsia"/>
        </w:rPr>
        <w:t>1.</w:t>
      </w:r>
      <w:r w:rsidR="00B7096D" w:rsidRPr="003E4941">
        <w:rPr>
          <w:rFonts w:ascii="標楷體" w:eastAsia="標楷體" w:hAnsi="標楷體" w:hint="eastAsia"/>
        </w:rPr>
        <w:t>由台北市至本校可乘台北客運705、706公車至橫溪下車，轉台北客運三峽至新店</w:t>
      </w:r>
      <w:r w:rsidR="00904BDD" w:rsidRPr="003E4941">
        <w:rPr>
          <w:rFonts w:ascii="標楷體" w:eastAsia="標楷體" w:hAnsi="標楷體" w:hint="eastAsia"/>
        </w:rPr>
        <w:t>779</w:t>
      </w:r>
      <w:r w:rsidR="00B7096D" w:rsidRPr="003E4941">
        <w:rPr>
          <w:rFonts w:ascii="標楷體" w:eastAsia="標楷體" w:hAnsi="標楷體" w:hint="eastAsia"/>
        </w:rPr>
        <w:t>班車，辭修高中站下。</w:t>
      </w:r>
    </w:p>
    <w:p w:rsidR="00D108C5" w:rsidRDefault="00C2625F" w:rsidP="00422D15">
      <w:pPr>
        <w:pStyle w:val="a6"/>
        <w:ind w:leftChars="527" w:left="1505" w:hangingChars="100" w:hanging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</w:t>
      </w:r>
      <w:r w:rsidR="00B3750A" w:rsidRPr="003E4941">
        <w:rPr>
          <w:rFonts w:ascii="標楷體" w:eastAsia="標楷體" w:hAnsi="標楷體" w:hint="eastAsia"/>
        </w:rPr>
        <w:t>2.</w:t>
      </w:r>
      <w:r w:rsidR="00D108C5" w:rsidRPr="003E4941">
        <w:rPr>
          <w:rFonts w:ascii="標楷體" w:eastAsia="標楷體" w:hAnsi="標楷體" w:hint="eastAsia"/>
        </w:rPr>
        <w:t>由</w:t>
      </w:r>
      <w:r w:rsidR="00EB7C67" w:rsidRPr="003E4941">
        <w:rPr>
          <w:rFonts w:ascii="標楷體" w:eastAsia="標楷體" w:hAnsi="標楷體" w:hint="eastAsia"/>
        </w:rPr>
        <w:t>捷運</w:t>
      </w:r>
      <w:r w:rsidR="00D108C5" w:rsidRPr="003E4941">
        <w:rPr>
          <w:rFonts w:ascii="標楷體" w:eastAsia="標楷體" w:hAnsi="標楷體" w:hint="eastAsia"/>
        </w:rPr>
        <w:t>永寧站可搭乘</w:t>
      </w:r>
      <w:r w:rsidR="00301C51" w:rsidRPr="003E4941">
        <w:rPr>
          <w:rFonts w:ascii="標楷體" w:eastAsia="標楷體" w:hAnsi="標楷體" w:hint="eastAsia"/>
        </w:rPr>
        <w:t>台北客運</w:t>
      </w:r>
      <w:r w:rsidR="00D108C5" w:rsidRPr="003E4941">
        <w:rPr>
          <w:rFonts w:ascii="標楷體" w:eastAsia="標楷體" w:hAnsi="標楷體" w:hint="eastAsia"/>
        </w:rPr>
        <w:t>藍45線直達本校。</w:t>
      </w:r>
    </w:p>
    <w:p w:rsidR="00C2625F" w:rsidRDefault="00C2625F" w:rsidP="00422D15">
      <w:pPr>
        <w:pStyle w:val="a6"/>
        <w:ind w:leftChars="527" w:left="1505" w:hangingChars="100" w:hanging="240"/>
        <w:rPr>
          <w:rFonts w:ascii="標楷體" w:eastAsia="標楷體" w:hAnsi="標楷體" w:hint="eastAsia"/>
        </w:rPr>
      </w:pPr>
    </w:p>
    <w:p w:rsidR="00C2625F" w:rsidRDefault="00C2625F" w:rsidP="00422D15">
      <w:pPr>
        <w:pStyle w:val="a6"/>
        <w:ind w:leftChars="527" w:left="1505" w:hangingChars="100" w:hanging="240"/>
        <w:rPr>
          <w:rFonts w:ascii="標楷體" w:eastAsia="標楷體" w:hAnsi="標楷體" w:hint="eastAsia"/>
        </w:rPr>
      </w:pPr>
    </w:p>
    <w:p w:rsidR="00C2625F" w:rsidRDefault="00C2625F" w:rsidP="00422D15">
      <w:pPr>
        <w:pStyle w:val="a6"/>
        <w:ind w:leftChars="527" w:left="1505" w:hangingChars="100" w:hanging="240"/>
        <w:rPr>
          <w:rFonts w:ascii="標楷體" w:eastAsia="標楷體" w:hAnsi="標楷體" w:hint="eastAsia"/>
        </w:rPr>
      </w:pPr>
    </w:p>
    <w:p w:rsidR="00C2625F" w:rsidRDefault="00C2625F" w:rsidP="00422D15">
      <w:pPr>
        <w:pStyle w:val="a6"/>
        <w:ind w:leftChars="527" w:left="1505" w:hangingChars="100" w:hanging="240"/>
        <w:rPr>
          <w:rFonts w:ascii="標楷體" w:eastAsia="標楷體" w:hAnsi="標楷體" w:hint="eastAsia"/>
        </w:rPr>
      </w:pPr>
    </w:p>
    <w:p w:rsidR="00C2625F" w:rsidRDefault="00C2625F" w:rsidP="00422D15">
      <w:pPr>
        <w:pStyle w:val="a6"/>
        <w:ind w:leftChars="527" w:left="1505" w:hangingChars="100" w:hanging="240"/>
        <w:rPr>
          <w:rFonts w:ascii="標楷體" w:eastAsia="標楷體" w:hAnsi="標楷體" w:hint="eastAsia"/>
        </w:rPr>
      </w:pPr>
    </w:p>
    <w:p w:rsidR="00C2625F" w:rsidRDefault="00C2625F" w:rsidP="00422D15">
      <w:pPr>
        <w:pStyle w:val="a6"/>
        <w:ind w:leftChars="527" w:left="1505" w:hangingChars="100" w:hanging="240"/>
        <w:rPr>
          <w:rFonts w:ascii="標楷體" w:eastAsia="標楷體" w:hAnsi="標楷體" w:hint="eastAsia"/>
        </w:rPr>
      </w:pPr>
    </w:p>
    <w:p w:rsidR="00C2625F" w:rsidRDefault="00C2625F" w:rsidP="00422D15">
      <w:pPr>
        <w:pStyle w:val="a6"/>
        <w:ind w:leftChars="527" w:left="1505" w:hangingChars="100" w:hanging="240"/>
        <w:rPr>
          <w:rFonts w:ascii="標楷體" w:eastAsia="標楷體" w:hAnsi="標楷體" w:hint="eastAsia"/>
        </w:rPr>
      </w:pPr>
    </w:p>
    <w:p w:rsidR="00C2625F" w:rsidRDefault="00C2625F" w:rsidP="00422D15">
      <w:pPr>
        <w:pStyle w:val="a6"/>
        <w:ind w:leftChars="527" w:left="1505" w:hangingChars="100" w:hanging="240"/>
        <w:rPr>
          <w:rFonts w:ascii="標楷體" w:eastAsia="標楷體" w:hAnsi="標楷體" w:hint="eastAsia"/>
        </w:rPr>
      </w:pPr>
    </w:p>
    <w:p w:rsidR="00C2625F" w:rsidRDefault="00C2625F" w:rsidP="00422D15">
      <w:pPr>
        <w:pStyle w:val="a6"/>
        <w:ind w:leftChars="527" w:left="1505" w:hangingChars="100" w:hanging="240"/>
        <w:rPr>
          <w:rFonts w:ascii="標楷體" w:eastAsia="標楷體" w:hAnsi="標楷體" w:hint="eastAsia"/>
        </w:rPr>
      </w:pPr>
    </w:p>
    <w:p w:rsidR="00C2625F" w:rsidRDefault="00C2625F" w:rsidP="00422D15">
      <w:pPr>
        <w:pStyle w:val="a6"/>
        <w:ind w:leftChars="527" w:left="1505" w:hangingChars="100" w:hanging="240"/>
        <w:rPr>
          <w:rFonts w:ascii="標楷體" w:eastAsia="標楷體" w:hAnsi="標楷體" w:hint="eastAsia"/>
        </w:rPr>
      </w:pPr>
    </w:p>
    <w:p w:rsidR="00C2625F" w:rsidRDefault="00C2625F" w:rsidP="00422D15">
      <w:pPr>
        <w:pStyle w:val="a6"/>
        <w:ind w:leftChars="527" w:left="1505" w:hangingChars="100" w:hanging="240"/>
        <w:rPr>
          <w:rFonts w:ascii="標楷體" w:eastAsia="標楷體" w:hAnsi="標楷體" w:hint="eastAsia"/>
        </w:rPr>
      </w:pPr>
    </w:p>
    <w:p w:rsidR="00C2625F" w:rsidRDefault="00C2625F" w:rsidP="00422D15">
      <w:pPr>
        <w:pStyle w:val="a6"/>
        <w:ind w:leftChars="527" w:left="1505" w:hangingChars="100" w:hanging="240"/>
        <w:rPr>
          <w:rFonts w:ascii="標楷體" w:eastAsia="標楷體" w:hAnsi="標楷體" w:hint="eastAsia"/>
        </w:rPr>
      </w:pPr>
    </w:p>
    <w:p w:rsidR="00C2625F" w:rsidRDefault="00C2625F" w:rsidP="00422D15">
      <w:pPr>
        <w:pStyle w:val="a6"/>
        <w:ind w:leftChars="527" w:left="1505" w:hangingChars="100" w:hanging="240"/>
        <w:rPr>
          <w:rFonts w:ascii="標楷體" w:eastAsia="標楷體" w:hAnsi="標楷體" w:hint="eastAsia"/>
        </w:rPr>
      </w:pPr>
    </w:p>
    <w:p w:rsidR="00C2625F" w:rsidRDefault="00C2625F" w:rsidP="00422D15">
      <w:pPr>
        <w:pStyle w:val="a6"/>
        <w:ind w:leftChars="527" w:left="1505" w:hangingChars="100" w:hanging="240"/>
        <w:rPr>
          <w:rFonts w:ascii="標楷體" w:eastAsia="標楷體" w:hAnsi="標楷體" w:hint="eastAsia"/>
        </w:rPr>
      </w:pPr>
    </w:p>
    <w:p w:rsidR="00C2625F" w:rsidRDefault="00C2625F" w:rsidP="00422D15">
      <w:pPr>
        <w:pStyle w:val="a6"/>
        <w:ind w:leftChars="527" w:left="1505" w:hangingChars="100" w:hanging="240"/>
        <w:rPr>
          <w:rFonts w:ascii="標楷體" w:eastAsia="標楷體" w:hAnsi="標楷體" w:hint="eastAsia"/>
        </w:rPr>
      </w:pPr>
    </w:p>
    <w:p w:rsidR="00C2625F" w:rsidRDefault="00C2625F" w:rsidP="00422D15">
      <w:pPr>
        <w:pStyle w:val="a6"/>
        <w:ind w:leftChars="527" w:left="1505" w:hangingChars="100" w:hanging="240"/>
        <w:rPr>
          <w:rFonts w:ascii="標楷體" w:eastAsia="標楷體" w:hAnsi="標楷體" w:hint="eastAsia"/>
        </w:rPr>
      </w:pPr>
    </w:p>
    <w:p w:rsidR="00C2625F" w:rsidRDefault="00C2625F" w:rsidP="00422D15">
      <w:pPr>
        <w:pStyle w:val="a6"/>
        <w:ind w:leftChars="527" w:left="1505" w:hangingChars="100" w:hanging="240"/>
        <w:rPr>
          <w:rFonts w:ascii="標楷體" w:eastAsia="標楷體" w:hAnsi="標楷體" w:hint="eastAsia"/>
        </w:rPr>
      </w:pPr>
    </w:p>
    <w:p w:rsidR="00C2625F" w:rsidRDefault="00C2625F" w:rsidP="00422D15">
      <w:pPr>
        <w:pStyle w:val="a6"/>
        <w:ind w:leftChars="527" w:left="1505" w:hangingChars="100" w:hanging="240"/>
        <w:rPr>
          <w:rFonts w:ascii="標楷體" w:eastAsia="標楷體" w:hAnsi="標楷體" w:hint="eastAsia"/>
        </w:rPr>
      </w:pPr>
    </w:p>
    <w:p w:rsidR="00C2625F" w:rsidRDefault="00C2625F" w:rsidP="00422D15">
      <w:pPr>
        <w:pStyle w:val="a6"/>
        <w:ind w:leftChars="527" w:left="1505" w:hangingChars="100" w:hanging="240"/>
        <w:rPr>
          <w:rFonts w:ascii="標楷體" w:eastAsia="標楷體" w:hAnsi="標楷體" w:hint="eastAsia"/>
        </w:rPr>
      </w:pPr>
    </w:p>
    <w:p w:rsidR="00C2625F" w:rsidRPr="00C2625F" w:rsidRDefault="00C2625F" w:rsidP="00422D15">
      <w:pPr>
        <w:pStyle w:val="a6"/>
        <w:ind w:leftChars="527" w:left="1505" w:hangingChars="100" w:hanging="240"/>
        <w:rPr>
          <w:rFonts w:ascii="標楷體" w:eastAsia="標楷體" w:hAnsi="標楷體" w:hint="eastAsia"/>
        </w:rPr>
      </w:pPr>
    </w:p>
    <w:p w:rsidR="00895A8D" w:rsidRPr="00895A8D" w:rsidRDefault="004D2C7B" w:rsidP="007E6833">
      <w:pPr>
        <w:pStyle w:val="a6"/>
        <w:ind w:leftChars="527" w:left="1505" w:hangingChars="100" w:hanging="240"/>
        <w:rPr>
          <w:rFonts w:ascii="華康儷中黑(P)" w:eastAsia="華康儷中黑(P)" w:hAnsi="標楷體" w:hint="eastAsia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50800</wp:posOffset>
            </wp:positionV>
            <wp:extent cx="5720080" cy="4432935"/>
            <wp:effectExtent l="19050" t="0" r="0" b="0"/>
            <wp:wrapNone/>
            <wp:docPr id="89" name="圖片 89" descr="http://www.tsshs.ntpc.edu.tw/mediafile/1909/editor_model/47/pic/公車路線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www.tsshs.ntpc.edu.tw/mediafile/1909/editor_model/47/pic/公車路線圖.pn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443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750A" w:rsidRDefault="00B3750A" w:rsidP="00B3750A">
      <w:pPr>
        <w:pStyle w:val="a6"/>
        <w:rPr>
          <w:rFonts w:ascii="華康儷中黑(P)" w:eastAsia="華康儷中黑(P)" w:hAnsi="標楷體" w:hint="eastAsia"/>
          <w:sz w:val="22"/>
          <w:szCs w:val="22"/>
        </w:rPr>
      </w:pPr>
    </w:p>
    <w:p w:rsidR="00B3750A" w:rsidRDefault="00B3750A" w:rsidP="00B3750A">
      <w:pPr>
        <w:pStyle w:val="a6"/>
        <w:rPr>
          <w:rFonts w:ascii="華康儷中黑(P)" w:eastAsia="華康儷中黑(P)" w:hAnsi="標楷體" w:hint="eastAsia"/>
          <w:sz w:val="22"/>
          <w:szCs w:val="22"/>
        </w:rPr>
      </w:pPr>
    </w:p>
    <w:p w:rsidR="00B3750A" w:rsidRDefault="00B3750A" w:rsidP="00B3750A">
      <w:pPr>
        <w:pStyle w:val="a6"/>
        <w:rPr>
          <w:rFonts w:ascii="華康儷中黑(P)" w:eastAsia="華康儷中黑(P)" w:hAnsi="標楷體" w:hint="eastAsia"/>
          <w:sz w:val="22"/>
          <w:szCs w:val="22"/>
        </w:rPr>
      </w:pPr>
    </w:p>
    <w:p w:rsidR="00B3750A" w:rsidRDefault="00B3750A" w:rsidP="00B3750A">
      <w:pPr>
        <w:pStyle w:val="a6"/>
        <w:rPr>
          <w:rFonts w:ascii="華康儷中黑(P)" w:eastAsia="華康儷中黑(P)" w:hAnsi="標楷體" w:hint="eastAsia"/>
          <w:sz w:val="22"/>
          <w:szCs w:val="22"/>
        </w:rPr>
      </w:pPr>
    </w:p>
    <w:p w:rsidR="00B3750A" w:rsidRDefault="00B3750A" w:rsidP="00B3750A">
      <w:pPr>
        <w:pStyle w:val="a6"/>
        <w:rPr>
          <w:rFonts w:ascii="華康儷中黑(P)" w:eastAsia="華康儷中黑(P)" w:hAnsi="標楷體" w:hint="eastAsia"/>
          <w:sz w:val="22"/>
          <w:szCs w:val="22"/>
        </w:rPr>
      </w:pPr>
    </w:p>
    <w:p w:rsidR="00B3750A" w:rsidRDefault="00B3750A" w:rsidP="00B3750A">
      <w:pPr>
        <w:pStyle w:val="a6"/>
        <w:rPr>
          <w:rFonts w:ascii="華康儷中黑(P)" w:eastAsia="華康儷中黑(P)" w:hAnsi="標楷體" w:hint="eastAsia"/>
          <w:sz w:val="22"/>
          <w:szCs w:val="22"/>
        </w:rPr>
      </w:pPr>
    </w:p>
    <w:p w:rsidR="00B3750A" w:rsidRDefault="00B3750A" w:rsidP="00B3750A">
      <w:pPr>
        <w:pStyle w:val="a6"/>
        <w:rPr>
          <w:rFonts w:ascii="華康儷中黑(P)" w:eastAsia="華康儷中黑(P)" w:hAnsi="標楷體" w:hint="eastAsia"/>
          <w:sz w:val="22"/>
          <w:szCs w:val="22"/>
        </w:rPr>
      </w:pPr>
    </w:p>
    <w:p w:rsidR="00B3750A" w:rsidRDefault="00B3750A" w:rsidP="00B3750A">
      <w:pPr>
        <w:pStyle w:val="a6"/>
        <w:rPr>
          <w:rFonts w:ascii="華康儷中黑(P)" w:eastAsia="華康儷中黑(P)" w:hAnsi="標楷體" w:hint="eastAsia"/>
          <w:sz w:val="22"/>
          <w:szCs w:val="22"/>
        </w:rPr>
      </w:pPr>
    </w:p>
    <w:p w:rsidR="00C2625F" w:rsidRDefault="00C2625F" w:rsidP="00C2625F">
      <w:pPr>
        <w:widowControl/>
        <w:spacing w:line="280" w:lineRule="exact"/>
        <w:rPr>
          <w:rFonts w:ascii="標楷體" w:eastAsia="標楷體" w:hAnsi="標楷體" w:hint="eastAsia"/>
          <w:b/>
          <w:sz w:val="44"/>
        </w:rPr>
      </w:pPr>
    </w:p>
    <w:p w:rsidR="00C2625F" w:rsidRDefault="00C2625F" w:rsidP="00C2625F">
      <w:pPr>
        <w:widowControl/>
        <w:spacing w:line="400" w:lineRule="exact"/>
        <w:jc w:val="center"/>
        <w:rPr>
          <w:rFonts w:ascii="標楷體" w:eastAsia="標楷體" w:hAnsi="標楷體" w:hint="eastAsia"/>
          <w:b/>
          <w:sz w:val="44"/>
        </w:rPr>
      </w:pPr>
    </w:p>
    <w:p w:rsidR="00C2625F" w:rsidRDefault="00C2625F" w:rsidP="00C2625F">
      <w:pPr>
        <w:widowControl/>
        <w:spacing w:line="500" w:lineRule="exact"/>
        <w:jc w:val="center"/>
        <w:rPr>
          <w:rFonts w:ascii="標楷體" w:eastAsia="標楷體" w:hAnsi="標楷體" w:hint="eastAsia"/>
          <w:b/>
          <w:sz w:val="44"/>
        </w:rPr>
      </w:pPr>
    </w:p>
    <w:p w:rsidR="00620B3B" w:rsidRPr="003E4941" w:rsidRDefault="00620B3B" w:rsidP="00C2625F">
      <w:pPr>
        <w:widowControl/>
        <w:spacing w:line="500" w:lineRule="exact"/>
        <w:jc w:val="center"/>
        <w:rPr>
          <w:rFonts w:ascii="標楷體" w:eastAsia="標楷體" w:hAnsi="標楷體" w:hint="eastAsia"/>
          <w:b/>
          <w:sz w:val="44"/>
        </w:rPr>
      </w:pPr>
      <w:r w:rsidRPr="003E4941">
        <w:rPr>
          <w:rFonts w:ascii="標楷體" w:eastAsia="標楷體" w:hAnsi="標楷體" w:hint="eastAsia"/>
          <w:b/>
          <w:sz w:val="44"/>
        </w:rPr>
        <w:t>活動當日交通方式</w:t>
      </w:r>
    </w:p>
    <w:p w:rsidR="00620B3B" w:rsidRPr="00F41D6C" w:rsidRDefault="00620B3B" w:rsidP="00C2625F">
      <w:pPr>
        <w:pStyle w:val="a7"/>
        <w:spacing w:before="120" w:line="500" w:lineRule="exact"/>
        <w:ind w:firstLineChars="0" w:firstLine="0"/>
        <w:rPr>
          <w:rFonts w:ascii="標楷體" w:eastAsia="標楷體" w:hAnsi="標楷體" w:hint="eastAsia"/>
          <w:szCs w:val="28"/>
        </w:rPr>
      </w:pPr>
      <w:r w:rsidRPr="00F41D6C">
        <w:rPr>
          <w:rFonts w:ascii="標楷體" w:eastAsia="標楷體" w:hAnsi="標楷體" w:hint="eastAsia"/>
          <w:szCs w:val="28"/>
        </w:rPr>
        <w:t>ㄧ、自行到校：</w:t>
      </w:r>
    </w:p>
    <w:p w:rsidR="00620B3B" w:rsidRPr="00F41D6C" w:rsidRDefault="00620B3B" w:rsidP="00C2625F">
      <w:pPr>
        <w:pStyle w:val="a7"/>
        <w:spacing w:before="120" w:line="500" w:lineRule="exact"/>
        <w:ind w:leftChars="230" w:left="552" w:firstLineChars="0" w:firstLine="0"/>
        <w:rPr>
          <w:rFonts w:ascii="標楷體" w:eastAsia="標楷體" w:hAnsi="標楷體" w:hint="eastAsia"/>
          <w:szCs w:val="28"/>
        </w:rPr>
      </w:pPr>
      <w:r w:rsidRPr="00F41D6C">
        <w:rPr>
          <w:rFonts w:ascii="標楷體" w:eastAsia="標楷體" w:hAnsi="標楷體" w:hint="eastAsia"/>
          <w:szCs w:val="28"/>
        </w:rPr>
        <w:t>請依辭修高中交通路線圖 （活動手冊第</w:t>
      </w:r>
      <w:r w:rsidR="008E4A51">
        <w:rPr>
          <w:rFonts w:ascii="標楷體" w:eastAsia="標楷體" w:hAnsi="標楷體" w:hint="eastAsia"/>
          <w:szCs w:val="28"/>
        </w:rPr>
        <w:t>8</w:t>
      </w:r>
      <w:r w:rsidRPr="00F41D6C">
        <w:rPr>
          <w:rFonts w:ascii="標楷體" w:eastAsia="標楷體" w:hAnsi="標楷體" w:hint="eastAsia"/>
          <w:szCs w:val="28"/>
        </w:rPr>
        <w:t>頁），自行到校，本校備停車位，請由側門進入停車場，依引導停放車輛。</w:t>
      </w:r>
    </w:p>
    <w:p w:rsidR="00620B3B" w:rsidRPr="00F41D6C" w:rsidRDefault="00620B3B" w:rsidP="00C2625F">
      <w:pPr>
        <w:pStyle w:val="a7"/>
        <w:spacing w:before="120" w:line="500" w:lineRule="exact"/>
        <w:ind w:firstLineChars="0" w:firstLine="0"/>
        <w:rPr>
          <w:rFonts w:ascii="標楷體" w:eastAsia="標楷體" w:hAnsi="標楷體" w:hint="eastAsia"/>
          <w:szCs w:val="28"/>
        </w:rPr>
      </w:pPr>
      <w:r w:rsidRPr="00F41D6C">
        <w:rPr>
          <w:rFonts w:ascii="標楷體" w:eastAsia="標楷體" w:hAnsi="標楷體" w:hint="eastAsia"/>
          <w:szCs w:val="28"/>
        </w:rPr>
        <w:t>二、搭乘捷運到校：</w:t>
      </w:r>
    </w:p>
    <w:p w:rsidR="00620B3B" w:rsidRPr="00F41D6C" w:rsidRDefault="00620B3B" w:rsidP="00C2625F">
      <w:pPr>
        <w:pStyle w:val="a7"/>
        <w:spacing w:before="120" w:line="500" w:lineRule="exact"/>
        <w:ind w:leftChars="230" w:left="552" w:firstLineChars="0" w:firstLine="0"/>
        <w:rPr>
          <w:rFonts w:ascii="標楷體" w:eastAsia="標楷體" w:hAnsi="標楷體" w:hint="eastAsia"/>
          <w:szCs w:val="28"/>
        </w:rPr>
      </w:pPr>
      <w:r w:rsidRPr="00F41D6C">
        <w:rPr>
          <w:rFonts w:ascii="標楷體" w:eastAsia="標楷體" w:hAnsi="標楷體" w:hint="eastAsia"/>
          <w:szCs w:val="28"/>
        </w:rPr>
        <w:t>本校於</w:t>
      </w:r>
      <w:r w:rsidRPr="00F41D6C">
        <w:rPr>
          <w:rFonts w:ascii="標楷體" w:eastAsia="標楷體" w:hAnsi="標楷體" w:hint="eastAsia"/>
          <w:color w:val="auto"/>
          <w:szCs w:val="28"/>
        </w:rPr>
        <w:t>土城</w:t>
      </w:r>
      <w:r w:rsidR="00FF7EA0" w:rsidRPr="00F41D6C">
        <w:rPr>
          <w:rFonts w:ascii="標楷體" w:eastAsia="標楷體" w:hAnsi="標楷體" w:hint="eastAsia"/>
          <w:color w:val="auto"/>
          <w:szCs w:val="28"/>
        </w:rPr>
        <w:t>頂埔</w:t>
      </w:r>
      <w:r w:rsidRPr="00F41D6C">
        <w:rPr>
          <w:rFonts w:ascii="標楷體" w:eastAsia="標楷體" w:hAnsi="標楷體" w:hint="eastAsia"/>
          <w:color w:val="auto"/>
          <w:szCs w:val="28"/>
        </w:rPr>
        <w:t>捷運站</w:t>
      </w:r>
      <w:r w:rsidRPr="00F41D6C">
        <w:rPr>
          <w:rFonts w:ascii="標楷體" w:eastAsia="標楷體" w:hAnsi="標楷體" w:hint="eastAsia"/>
          <w:szCs w:val="28"/>
        </w:rPr>
        <w:t>安排專車</w:t>
      </w:r>
    </w:p>
    <w:p w:rsidR="00620B3B" w:rsidRPr="00F41D6C" w:rsidRDefault="00620B3B" w:rsidP="00C2625F">
      <w:pPr>
        <w:pStyle w:val="a7"/>
        <w:spacing w:before="120" w:line="500" w:lineRule="exact"/>
        <w:ind w:leftChars="230" w:left="552" w:firstLineChars="0" w:firstLine="0"/>
        <w:rPr>
          <w:rFonts w:ascii="標楷體" w:eastAsia="標楷體" w:hAnsi="標楷體" w:hint="eastAsia"/>
          <w:b/>
          <w:szCs w:val="28"/>
        </w:rPr>
      </w:pPr>
      <w:r w:rsidRPr="00F41D6C">
        <w:rPr>
          <w:rFonts w:ascii="標楷體" w:eastAsia="標楷體" w:hAnsi="標楷體" w:hint="eastAsia"/>
          <w:b/>
          <w:szCs w:val="28"/>
        </w:rPr>
        <w:t>（1）集合地點：</w:t>
      </w:r>
      <w:r w:rsidRPr="00F41D6C">
        <w:rPr>
          <w:rFonts w:ascii="標楷體" w:eastAsia="標楷體" w:hAnsi="標楷體" w:hint="eastAsia"/>
          <w:b/>
          <w:color w:val="auto"/>
          <w:szCs w:val="28"/>
        </w:rPr>
        <w:t>捷運</w:t>
      </w:r>
      <w:r w:rsidR="00FF7EA0" w:rsidRPr="00F41D6C">
        <w:rPr>
          <w:rFonts w:ascii="標楷體" w:eastAsia="標楷體" w:hAnsi="標楷體" w:hint="eastAsia"/>
          <w:b/>
          <w:color w:val="auto"/>
          <w:szCs w:val="28"/>
        </w:rPr>
        <w:t>頂埔</w:t>
      </w:r>
      <w:r w:rsidRPr="00F41D6C">
        <w:rPr>
          <w:rFonts w:ascii="標楷體" w:eastAsia="標楷體" w:hAnsi="標楷體" w:hint="eastAsia"/>
          <w:b/>
          <w:color w:val="auto"/>
          <w:szCs w:val="28"/>
        </w:rPr>
        <w:t>站四號出口</w:t>
      </w:r>
      <w:r w:rsidRPr="00F41D6C">
        <w:rPr>
          <w:rFonts w:ascii="標楷體" w:eastAsia="標楷體" w:hAnsi="標楷體" w:hint="eastAsia"/>
          <w:b/>
          <w:szCs w:val="28"/>
        </w:rPr>
        <w:t>，請依引導人員引導上車。</w:t>
      </w:r>
    </w:p>
    <w:p w:rsidR="007E6833" w:rsidRPr="00F41D6C" w:rsidRDefault="00620B3B" w:rsidP="00C2625F">
      <w:pPr>
        <w:pStyle w:val="a7"/>
        <w:spacing w:before="120" w:line="500" w:lineRule="exact"/>
        <w:ind w:leftChars="230" w:left="552" w:firstLineChars="0" w:firstLine="0"/>
        <w:rPr>
          <w:rFonts w:ascii="標楷體" w:eastAsia="標楷體" w:hAnsi="標楷體" w:hint="eastAsia"/>
          <w:b/>
          <w:szCs w:val="28"/>
        </w:rPr>
      </w:pPr>
      <w:r w:rsidRPr="00F41D6C">
        <w:rPr>
          <w:rFonts w:ascii="標楷體" w:eastAsia="標楷體" w:hAnsi="標楷體" w:hint="eastAsia"/>
          <w:b/>
          <w:szCs w:val="28"/>
        </w:rPr>
        <w:t>（2）發車時間：</w:t>
      </w:r>
      <w:r w:rsidR="003E4941" w:rsidRPr="00F41D6C">
        <w:rPr>
          <w:rFonts w:ascii="標楷體" w:eastAsia="標楷體" w:hAnsi="標楷體" w:hint="eastAsia"/>
          <w:b/>
          <w:szCs w:val="28"/>
        </w:rPr>
        <w:t>3</w:t>
      </w:r>
      <w:r w:rsidR="00BC675A" w:rsidRPr="00F41D6C">
        <w:rPr>
          <w:rFonts w:ascii="標楷體" w:eastAsia="標楷體" w:hAnsi="標楷體" w:hint="eastAsia"/>
          <w:b/>
          <w:szCs w:val="28"/>
        </w:rPr>
        <w:t>月</w:t>
      </w:r>
      <w:r w:rsidR="00CD5469">
        <w:rPr>
          <w:rFonts w:ascii="標楷體" w:eastAsia="標楷體" w:hAnsi="標楷體" w:hint="eastAsia"/>
          <w:b/>
          <w:szCs w:val="28"/>
        </w:rPr>
        <w:t>3</w:t>
      </w:r>
      <w:r w:rsidR="00BC675A" w:rsidRPr="00F41D6C">
        <w:rPr>
          <w:rFonts w:ascii="標楷體" w:eastAsia="標楷體" w:hAnsi="標楷體" w:hint="eastAsia"/>
          <w:b/>
          <w:szCs w:val="28"/>
        </w:rPr>
        <w:t>日上午</w:t>
      </w:r>
      <w:r w:rsidRPr="00F41D6C">
        <w:rPr>
          <w:rFonts w:ascii="標楷體" w:eastAsia="標楷體" w:hAnsi="標楷體" w:hint="eastAsia"/>
          <w:b/>
          <w:szCs w:val="28"/>
        </w:rPr>
        <w:t>8:30準時發車</w:t>
      </w:r>
      <w:r w:rsidR="007E6833" w:rsidRPr="00F41D6C">
        <w:rPr>
          <w:rFonts w:ascii="標楷體" w:eastAsia="標楷體" w:hAnsi="標楷體" w:hint="eastAsia"/>
          <w:b/>
          <w:szCs w:val="28"/>
        </w:rPr>
        <w:t>。</w:t>
      </w:r>
    </w:p>
    <w:p w:rsidR="00F41D6C" w:rsidRDefault="00204D18" w:rsidP="00C2625F">
      <w:pPr>
        <w:pStyle w:val="a7"/>
        <w:spacing w:before="120" w:line="500" w:lineRule="exact"/>
        <w:ind w:firstLineChars="0" w:firstLine="0"/>
        <w:rPr>
          <w:rFonts w:ascii="標楷體" w:eastAsia="標楷體" w:hAnsi="標楷體" w:cs="Times New Roman" w:hint="eastAsia"/>
          <w:szCs w:val="28"/>
        </w:rPr>
      </w:pPr>
      <w:r w:rsidRPr="00F41D6C">
        <w:rPr>
          <w:rFonts w:ascii="標楷體" w:eastAsia="標楷體" w:hAnsi="標楷體" w:hint="eastAsia"/>
          <w:b/>
          <w:szCs w:val="28"/>
        </w:rPr>
        <w:t xml:space="preserve">三、 </w:t>
      </w:r>
      <w:r w:rsidRPr="00F41D6C">
        <w:rPr>
          <w:rFonts w:ascii="標楷體" w:eastAsia="標楷體" w:hAnsi="標楷體" w:hint="eastAsia"/>
          <w:szCs w:val="28"/>
        </w:rPr>
        <w:t>三峽區、鶯歌區、樹林區的國小參賽人數若</w:t>
      </w:r>
      <w:r w:rsidRPr="00F41D6C">
        <w:rPr>
          <w:rFonts w:ascii="標楷體" w:eastAsia="標楷體" w:hAnsi="標楷體" w:cs="Times New Roman" w:hint="eastAsia"/>
          <w:szCs w:val="28"/>
        </w:rPr>
        <w:t>超過</w:t>
      </w:r>
      <w:r w:rsidRPr="00F41D6C">
        <w:rPr>
          <w:rFonts w:ascii="標楷體" w:eastAsia="標楷體" w:hAnsi="標楷體"/>
          <w:szCs w:val="28"/>
        </w:rPr>
        <w:t>10</w:t>
      </w:r>
      <w:r w:rsidRPr="00F41D6C">
        <w:rPr>
          <w:rFonts w:ascii="標楷體" w:eastAsia="標楷體" w:hAnsi="標楷體" w:cs="Times New Roman" w:hint="eastAsia"/>
          <w:szCs w:val="28"/>
        </w:rPr>
        <w:t>人請主動與主辦單</w:t>
      </w:r>
    </w:p>
    <w:p w:rsidR="00204D18" w:rsidRPr="00F41D6C" w:rsidRDefault="00204D18" w:rsidP="00C2625F">
      <w:pPr>
        <w:pStyle w:val="a7"/>
        <w:spacing w:before="120" w:line="500" w:lineRule="exact"/>
        <w:ind w:firstLineChars="250" w:firstLine="700"/>
        <w:rPr>
          <w:rFonts w:ascii="標楷體" w:eastAsia="標楷體" w:hAnsi="標楷體" w:cs="Times New Roman" w:hint="eastAsia"/>
          <w:szCs w:val="28"/>
        </w:rPr>
      </w:pPr>
      <w:r w:rsidRPr="00F41D6C">
        <w:rPr>
          <w:rFonts w:ascii="標楷體" w:eastAsia="標楷體" w:hAnsi="標楷體" w:cs="Times New Roman" w:hint="eastAsia"/>
          <w:szCs w:val="28"/>
        </w:rPr>
        <w:t>位連絡可安排於貴校校門口接駁。</w:t>
      </w:r>
    </w:p>
    <w:p w:rsidR="00EF1C45" w:rsidRPr="00EF1C45" w:rsidRDefault="00EF1C45" w:rsidP="00EF1C45">
      <w:pPr>
        <w:rPr>
          <w:rFonts w:ascii="標楷體" w:eastAsia="標楷體" w:hAnsi="標楷體" w:hint="eastAsia"/>
          <w:b/>
          <w:color w:val="FF0000"/>
          <w:sz w:val="28"/>
          <w:szCs w:val="28"/>
        </w:rPr>
      </w:pPr>
    </w:p>
    <w:sectPr w:rsidR="00EF1C45" w:rsidRPr="00EF1C45" w:rsidSect="007E6833">
      <w:headerReference w:type="default" r:id="rId13"/>
      <w:footerReference w:type="even" r:id="rId14"/>
      <w:footerReference w:type="default" r:id="rId15"/>
      <w:headerReference w:type="first" r:id="rId16"/>
      <w:type w:val="continuous"/>
      <w:pgSz w:w="11906" w:h="16838"/>
      <w:pgMar w:top="1247" w:right="1361" w:bottom="1021" w:left="1418" w:header="567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CC6" w:rsidRDefault="00776CC6">
      <w:r>
        <w:separator/>
      </w:r>
    </w:p>
  </w:endnote>
  <w:endnote w:type="continuationSeparator" w:id="0">
    <w:p w:rsidR="00776CC6" w:rsidRDefault="00776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細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儷中黑(P)">
    <w:panose1 w:val="02010601000101010101"/>
    <w:charset w:val="88"/>
    <w:family w:val="auto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pple LiGothic Medium">
    <w:altName w:val="Arial Unicode MS"/>
    <w:charset w:val="88"/>
    <w:family w:val="auto"/>
    <w:pitch w:val="variable"/>
    <w:sig w:usb0="00000000" w:usb1="08080000" w:usb2="00000010" w:usb3="00000000" w:csb0="00100000" w:csb1="00000000"/>
  </w:font>
  <w:font w:name="華康行書體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0AE" w:rsidRDefault="004800AE" w:rsidP="00A7664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00AE" w:rsidRDefault="004800A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0AE" w:rsidRPr="00C6383F" w:rsidRDefault="004800AE" w:rsidP="00A76642">
    <w:pPr>
      <w:pStyle w:val="a4"/>
      <w:framePr w:wrap="around" w:vAnchor="text" w:hAnchor="margin" w:xAlign="center" w:y="1"/>
      <w:rPr>
        <w:rStyle w:val="a5"/>
        <w:sz w:val="28"/>
        <w:szCs w:val="28"/>
      </w:rPr>
    </w:pPr>
    <w:r w:rsidRPr="00C6383F">
      <w:rPr>
        <w:rStyle w:val="a5"/>
        <w:sz w:val="28"/>
        <w:szCs w:val="28"/>
      </w:rPr>
      <w:fldChar w:fldCharType="begin"/>
    </w:r>
    <w:r w:rsidRPr="00C6383F">
      <w:rPr>
        <w:rStyle w:val="a5"/>
        <w:sz w:val="28"/>
        <w:szCs w:val="28"/>
      </w:rPr>
      <w:instrText xml:space="preserve">PAGE  </w:instrText>
    </w:r>
    <w:r w:rsidRPr="00C6383F">
      <w:rPr>
        <w:rStyle w:val="a5"/>
        <w:sz w:val="28"/>
        <w:szCs w:val="28"/>
      </w:rPr>
      <w:fldChar w:fldCharType="separate"/>
    </w:r>
    <w:r w:rsidR="004D2C7B">
      <w:rPr>
        <w:rStyle w:val="a5"/>
        <w:noProof/>
        <w:sz w:val="28"/>
        <w:szCs w:val="28"/>
      </w:rPr>
      <w:t>1</w:t>
    </w:r>
    <w:r w:rsidRPr="00C6383F">
      <w:rPr>
        <w:rStyle w:val="a5"/>
        <w:sz w:val="28"/>
        <w:szCs w:val="28"/>
      </w:rPr>
      <w:fldChar w:fldCharType="end"/>
    </w:r>
  </w:p>
  <w:p w:rsidR="004800AE" w:rsidRDefault="004D2C7B">
    <w:pPr>
      <w:pStyle w:val="a4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-45720</wp:posOffset>
          </wp:positionV>
          <wp:extent cx="291465" cy="248920"/>
          <wp:effectExtent l="19050" t="0" r="0" b="0"/>
          <wp:wrapThrough wrapText="bothSides">
            <wp:wrapPolygon edited="0">
              <wp:start x="-1412" y="0"/>
              <wp:lineTo x="-1412" y="19837"/>
              <wp:lineTo x="21176" y="19837"/>
              <wp:lineTo x="9882" y="0"/>
              <wp:lineTo x="-1412" y="0"/>
            </wp:wrapPolygon>
          </wp:wrapThrough>
          <wp:docPr id="9" name="圖片 9" descr="TSS-BRD-EPP-修比單隻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SS-BRD-EPP-修比單隻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48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CC6" w:rsidRDefault="00776CC6">
      <w:r>
        <w:separator/>
      </w:r>
    </w:p>
  </w:footnote>
  <w:footnote w:type="continuationSeparator" w:id="0">
    <w:p w:rsidR="00776CC6" w:rsidRDefault="00776C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0AE" w:rsidRDefault="004D2C7B">
    <w:pPr>
      <w:pStyle w:val="a3"/>
      <w:wordWrap w:val="0"/>
      <w:jc w:val="right"/>
      <w:rPr>
        <w:rFonts w:eastAsia="華康行書體" w:hint="eastAsia"/>
        <w:sz w:val="24"/>
      </w:rPr>
    </w:pPr>
    <w:r>
      <w:rPr>
        <w:rFonts w:eastAsia="華康行書體" w:hint="eastAsia"/>
        <w:noProof/>
        <w:sz w:val="24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3971925</wp:posOffset>
          </wp:positionH>
          <wp:positionV relativeFrom="paragraph">
            <wp:posOffset>-55245</wp:posOffset>
          </wp:positionV>
          <wp:extent cx="2133600" cy="384175"/>
          <wp:effectExtent l="19050" t="0" r="0" b="0"/>
          <wp:wrapThrough wrapText="bothSides">
            <wp:wrapPolygon edited="0">
              <wp:start x="-193" y="0"/>
              <wp:lineTo x="-193" y="20350"/>
              <wp:lineTo x="21600" y="20350"/>
              <wp:lineTo x="21600" y="0"/>
              <wp:lineTo x="-193" y="0"/>
            </wp:wrapPolygon>
          </wp:wrapThrough>
          <wp:docPr id="8" name="圖片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384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800AE">
      <w:rPr>
        <w:rFonts w:eastAsia="華康行書體" w:hint="eastAsia"/>
        <w:sz w:val="24"/>
      </w:rPr>
      <w:t xml:space="preserve">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0AE" w:rsidRDefault="004D2C7B">
    <w:pPr>
      <w:pStyle w:val="a3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3819525</wp:posOffset>
          </wp:positionH>
          <wp:positionV relativeFrom="paragraph">
            <wp:posOffset>-17145</wp:posOffset>
          </wp:positionV>
          <wp:extent cx="2133600" cy="384175"/>
          <wp:effectExtent l="19050" t="0" r="0" b="0"/>
          <wp:wrapThrough wrapText="bothSides">
            <wp:wrapPolygon edited="0">
              <wp:start x="-193" y="0"/>
              <wp:lineTo x="-193" y="20350"/>
              <wp:lineTo x="21600" y="20350"/>
              <wp:lineTo x="21600" y="0"/>
              <wp:lineTo x="-193" y="0"/>
            </wp:wrapPolygon>
          </wp:wrapThrough>
          <wp:docPr id="7" name="圖片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384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731B"/>
    <w:multiLevelType w:val="hybridMultilevel"/>
    <w:tmpl w:val="C99CE68A"/>
    <w:lvl w:ilvl="0" w:tplc="02F4A3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BC3D35"/>
    <w:multiLevelType w:val="hybridMultilevel"/>
    <w:tmpl w:val="1BBEBF38"/>
    <w:lvl w:ilvl="0" w:tplc="60F031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302BA8"/>
    <w:multiLevelType w:val="hybridMultilevel"/>
    <w:tmpl w:val="3A86B65C"/>
    <w:lvl w:ilvl="0" w:tplc="82405BAA">
      <w:start w:val="1"/>
      <w:numFmt w:val="taiwaneseCountingThousand"/>
      <w:lvlText w:val="%1、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6F94E72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0AE6873"/>
    <w:multiLevelType w:val="hybridMultilevel"/>
    <w:tmpl w:val="4BFA3882"/>
    <w:lvl w:ilvl="0" w:tplc="7E46A31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F690EF0"/>
    <w:multiLevelType w:val="hybridMultilevel"/>
    <w:tmpl w:val="963264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0E6300D"/>
    <w:multiLevelType w:val="hybridMultilevel"/>
    <w:tmpl w:val="C42A32D4"/>
    <w:lvl w:ilvl="0" w:tplc="35380AEE">
      <w:start w:val="3"/>
      <w:numFmt w:val="upperLetter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558E87FE">
      <w:start w:val="1"/>
      <w:numFmt w:val="decimal"/>
      <w:lvlText w:val="%2."/>
      <w:lvlJc w:val="left"/>
      <w:pPr>
        <w:tabs>
          <w:tab w:val="num" w:pos="1365"/>
        </w:tabs>
        <w:ind w:left="136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310D0075"/>
    <w:multiLevelType w:val="hybridMultilevel"/>
    <w:tmpl w:val="9DB47E54"/>
    <w:lvl w:ilvl="0" w:tplc="4590F1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B8EA38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18621D1"/>
    <w:multiLevelType w:val="hybridMultilevel"/>
    <w:tmpl w:val="B48E3ED6"/>
    <w:lvl w:ilvl="0" w:tplc="F39EA942">
      <w:start w:val="1"/>
      <w:numFmt w:val="ideographTraditional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39FCFB84">
      <w:numFmt w:val="bullet"/>
      <w:lvlText w:val="○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2" w:tplc="145EDBC0">
      <w:start w:val="2"/>
      <w:numFmt w:val="taiwaneseCountingThousand"/>
      <w:lvlText w:val="%3、"/>
      <w:lvlJc w:val="left"/>
      <w:pPr>
        <w:tabs>
          <w:tab w:val="num" w:pos="2200"/>
        </w:tabs>
        <w:ind w:left="2200" w:hanging="72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3221470A"/>
    <w:multiLevelType w:val="hybridMultilevel"/>
    <w:tmpl w:val="F2A0A948"/>
    <w:lvl w:ilvl="0" w:tplc="0EAAD6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25A6B9A">
      <w:start w:val="1"/>
      <w:numFmt w:val="upperLetter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6800A54"/>
    <w:multiLevelType w:val="hybridMultilevel"/>
    <w:tmpl w:val="150CD700"/>
    <w:lvl w:ilvl="0" w:tplc="6CEE7E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7FD1211"/>
    <w:multiLevelType w:val="hybridMultilevel"/>
    <w:tmpl w:val="80CE038A"/>
    <w:lvl w:ilvl="0" w:tplc="2E0AA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AF450B2"/>
    <w:multiLevelType w:val="hybridMultilevel"/>
    <w:tmpl w:val="B2DE6534"/>
    <w:lvl w:ilvl="0" w:tplc="25DCC1C8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ECA7F68"/>
    <w:multiLevelType w:val="hybridMultilevel"/>
    <w:tmpl w:val="F692EC96"/>
    <w:lvl w:ilvl="0" w:tplc="E91ED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1AF05CB"/>
    <w:multiLevelType w:val="hybridMultilevel"/>
    <w:tmpl w:val="E2B020F6"/>
    <w:lvl w:ilvl="0" w:tplc="5F3872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62346B2"/>
    <w:multiLevelType w:val="hybridMultilevel"/>
    <w:tmpl w:val="21529B0A"/>
    <w:lvl w:ilvl="0" w:tplc="3DEC101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5">
    <w:nsid w:val="61750CF7"/>
    <w:multiLevelType w:val="hybridMultilevel"/>
    <w:tmpl w:val="DFE27192"/>
    <w:lvl w:ilvl="0" w:tplc="003441F0">
      <w:start w:val="3"/>
      <w:numFmt w:val="upperLetter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>
    <w:nsid w:val="6E10210F"/>
    <w:multiLevelType w:val="hybridMultilevel"/>
    <w:tmpl w:val="4C12BD00"/>
    <w:lvl w:ilvl="0" w:tplc="63BA48C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198249C">
      <w:start w:val="1"/>
      <w:numFmt w:val="upperLetter"/>
      <w:lvlText w:val="(%2)"/>
      <w:lvlJc w:val="left"/>
      <w:pPr>
        <w:tabs>
          <w:tab w:val="num" w:pos="915"/>
        </w:tabs>
        <w:ind w:left="915" w:hanging="43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ACF1BF1"/>
    <w:multiLevelType w:val="hybridMultilevel"/>
    <w:tmpl w:val="DB144440"/>
    <w:lvl w:ilvl="0" w:tplc="CBD43E48">
      <w:start w:val="1"/>
      <w:numFmt w:val="decimalZero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120"/>
        </w:tabs>
        <w:ind w:left="-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320"/>
        </w:tabs>
        <w:ind w:left="1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760"/>
        </w:tabs>
        <w:ind w:left="2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4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16"/>
  </w:num>
  <w:num w:numId="7">
    <w:abstractNumId w:val="9"/>
  </w:num>
  <w:num w:numId="8">
    <w:abstractNumId w:val="13"/>
  </w:num>
  <w:num w:numId="9">
    <w:abstractNumId w:val="15"/>
  </w:num>
  <w:num w:numId="10">
    <w:abstractNumId w:val="10"/>
  </w:num>
  <w:num w:numId="11">
    <w:abstractNumId w:val="17"/>
  </w:num>
  <w:num w:numId="12">
    <w:abstractNumId w:val="4"/>
  </w:num>
  <w:num w:numId="13">
    <w:abstractNumId w:val="14"/>
  </w:num>
  <w:num w:numId="14">
    <w:abstractNumId w:val="0"/>
  </w:num>
  <w:num w:numId="15">
    <w:abstractNumId w:val="11"/>
  </w:num>
  <w:num w:numId="16">
    <w:abstractNumId w:val="3"/>
  </w:num>
  <w:num w:numId="17">
    <w:abstractNumId w:val="12"/>
  </w:num>
  <w:num w:numId="18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ru v:ext="edit" colors="#e9e52f,#d99593,#e1ebcd,#edf3e1,#ffffab"/>
      <o:colormenu v:ext="edit" fillcolor="#ffffab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6393"/>
    <w:rsid w:val="00023D9F"/>
    <w:rsid w:val="00025C88"/>
    <w:rsid w:val="00027BDE"/>
    <w:rsid w:val="000331E1"/>
    <w:rsid w:val="00037B7F"/>
    <w:rsid w:val="00043407"/>
    <w:rsid w:val="0004408A"/>
    <w:rsid w:val="0007326E"/>
    <w:rsid w:val="000737F3"/>
    <w:rsid w:val="00075D91"/>
    <w:rsid w:val="00077F5E"/>
    <w:rsid w:val="00085B73"/>
    <w:rsid w:val="000909B9"/>
    <w:rsid w:val="000943FE"/>
    <w:rsid w:val="00094ACE"/>
    <w:rsid w:val="00095007"/>
    <w:rsid w:val="00096450"/>
    <w:rsid w:val="000A0099"/>
    <w:rsid w:val="000A0B2B"/>
    <w:rsid w:val="000A4780"/>
    <w:rsid w:val="000B3A50"/>
    <w:rsid w:val="000B6685"/>
    <w:rsid w:val="000C1948"/>
    <w:rsid w:val="000C2299"/>
    <w:rsid w:val="000C2E76"/>
    <w:rsid w:val="000D5A36"/>
    <w:rsid w:val="000D70F9"/>
    <w:rsid w:val="000E021D"/>
    <w:rsid w:val="000F0ECE"/>
    <w:rsid w:val="000F1A14"/>
    <w:rsid w:val="000F2A4C"/>
    <w:rsid w:val="000F7537"/>
    <w:rsid w:val="00100795"/>
    <w:rsid w:val="00111AA7"/>
    <w:rsid w:val="00111D62"/>
    <w:rsid w:val="00121C9E"/>
    <w:rsid w:val="00130403"/>
    <w:rsid w:val="00136E26"/>
    <w:rsid w:val="00137EB4"/>
    <w:rsid w:val="001543AB"/>
    <w:rsid w:val="0015629F"/>
    <w:rsid w:val="0016062A"/>
    <w:rsid w:val="00176869"/>
    <w:rsid w:val="00176C84"/>
    <w:rsid w:val="001B2481"/>
    <w:rsid w:val="001C08CB"/>
    <w:rsid w:val="001C4E9C"/>
    <w:rsid w:val="001C71C9"/>
    <w:rsid w:val="001D2ACC"/>
    <w:rsid w:val="001E2E11"/>
    <w:rsid w:val="001E5B79"/>
    <w:rsid w:val="001E6179"/>
    <w:rsid w:val="001F75E3"/>
    <w:rsid w:val="00204D18"/>
    <w:rsid w:val="00205425"/>
    <w:rsid w:val="00210AA7"/>
    <w:rsid w:val="0021255F"/>
    <w:rsid w:val="00214326"/>
    <w:rsid w:val="0022792F"/>
    <w:rsid w:val="00231AC8"/>
    <w:rsid w:val="00233558"/>
    <w:rsid w:val="00234B50"/>
    <w:rsid w:val="00245A5A"/>
    <w:rsid w:val="00254F42"/>
    <w:rsid w:val="00264A29"/>
    <w:rsid w:val="00276EE3"/>
    <w:rsid w:val="00283B3C"/>
    <w:rsid w:val="00283D6D"/>
    <w:rsid w:val="00285436"/>
    <w:rsid w:val="002866DD"/>
    <w:rsid w:val="002A237E"/>
    <w:rsid w:val="002B2696"/>
    <w:rsid w:val="002B2849"/>
    <w:rsid w:val="002B436A"/>
    <w:rsid w:val="002C110B"/>
    <w:rsid w:val="002D191C"/>
    <w:rsid w:val="002D385B"/>
    <w:rsid w:val="002E2915"/>
    <w:rsid w:val="002E2DF9"/>
    <w:rsid w:val="002E3D06"/>
    <w:rsid w:val="002E5B2A"/>
    <w:rsid w:val="002F2466"/>
    <w:rsid w:val="002F694B"/>
    <w:rsid w:val="00301C51"/>
    <w:rsid w:val="003043F0"/>
    <w:rsid w:val="00324081"/>
    <w:rsid w:val="00330BF6"/>
    <w:rsid w:val="00331155"/>
    <w:rsid w:val="00346813"/>
    <w:rsid w:val="00346D6E"/>
    <w:rsid w:val="00353976"/>
    <w:rsid w:val="00354453"/>
    <w:rsid w:val="003703C3"/>
    <w:rsid w:val="003744C6"/>
    <w:rsid w:val="003847D8"/>
    <w:rsid w:val="003866C2"/>
    <w:rsid w:val="00386824"/>
    <w:rsid w:val="003959AF"/>
    <w:rsid w:val="003A2116"/>
    <w:rsid w:val="003C5676"/>
    <w:rsid w:val="003D3D21"/>
    <w:rsid w:val="003D7676"/>
    <w:rsid w:val="003E4941"/>
    <w:rsid w:val="003E5AFF"/>
    <w:rsid w:val="003E6637"/>
    <w:rsid w:val="003F56E4"/>
    <w:rsid w:val="00400092"/>
    <w:rsid w:val="00415D3A"/>
    <w:rsid w:val="00422BE2"/>
    <w:rsid w:val="00422D15"/>
    <w:rsid w:val="00424262"/>
    <w:rsid w:val="00424892"/>
    <w:rsid w:val="004640B3"/>
    <w:rsid w:val="004760E8"/>
    <w:rsid w:val="00476E4E"/>
    <w:rsid w:val="004800AE"/>
    <w:rsid w:val="00482948"/>
    <w:rsid w:val="00487553"/>
    <w:rsid w:val="0049051F"/>
    <w:rsid w:val="00490F18"/>
    <w:rsid w:val="0049432C"/>
    <w:rsid w:val="004B234D"/>
    <w:rsid w:val="004B2C59"/>
    <w:rsid w:val="004C1A20"/>
    <w:rsid w:val="004D2C7B"/>
    <w:rsid w:val="004E4EE8"/>
    <w:rsid w:val="004E4FE2"/>
    <w:rsid w:val="004F1F92"/>
    <w:rsid w:val="004F78B0"/>
    <w:rsid w:val="0051569E"/>
    <w:rsid w:val="00520025"/>
    <w:rsid w:val="00520175"/>
    <w:rsid w:val="00522D5F"/>
    <w:rsid w:val="005266FA"/>
    <w:rsid w:val="00535BD0"/>
    <w:rsid w:val="00543A1E"/>
    <w:rsid w:val="0054562B"/>
    <w:rsid w:val="00553DED"/>
    <w:rsid w:val="00561882"/>
    <w:rsid w:val="00564348"/>
    <w:rsid w:val="005648A6"/>
    <w:rsid w:val="0056631E"/>
    <w:rsid w:val="005664A0"/>
    <w:rsid w:val="00570219"/>
    <w:rsid w:val="00575B78"/>
    <w:rsid w:val="00586A0B"/>
    <w:rsid w:val="00587F1F"/>
    <w:rsid w:val="0059082D"/>
    <w:rsid w:val="0059414C"/>
    <w:rsid w:val="00594AFE"/>
    <w:rsid w:val="005A1EC2"/>
    <w:rsid w:val="005A2F9B"/>
    <w:rsid w:val="005A7800"/>
    <w:rsid w:val="005A7A5D"/>
    <w:rsid w:val="005B0622"/>
    <w:rsid w:val="005B2332"/>
    <w:rsid w:val="005B4D56"/>
    <w:rsid w:val="005C3204"/>
    <w:rsid w:val="005C627E"/>
    <w:rsid w:val="005D67E1"/>
    <w:rsid w:val="005E50E7"/>
    <w:rsid w:val="005E6A50"/>
    <w:rsid w:val="005F3AFC"/>
    <w:rsid w:val="005F5B3A"/>
    <w:rsid w:val="0060204A"/>
    <w:rsid w:val="00605A2D"/>
    <w:rsid w:val="00610A64"/>
    <w:rsid w:val="00620B3B"/>
    <w:rsid w:val="00623160"/>
    <w:rsid w:val="00623F59"/>
    <w:rsid w:val="00626171"/>
    <w:rsid w:val="00635CBA"/>
    <w:rsid w:val="00652409"/>
    <w:rsid w:val="006538B3"/>
    <w:rsid w:val="00655D84"/>
    <w:rsid w:val="00661599"/>
    <w:rsid w:val="006641FD"/>
    <w:rsid w:val="0066534D"/>
    <w:rsid w:val="006677CD"/>
    <w:rsid w:val="00680A39"/>
    <w:rsid w:val="00682F4E"/>
    <w:rsid w:val="006A1BCA"/>
    <w:rsid w:val="006A6F5F"/>
    <w:rsid w:val="006B2E22"/>
    <w:rsid w:val="006B77F3"/>
    <w:rsid w:val="006C1970"/>
    <w:rsid w:val="006C3E1A"/>
    <w:rsid w:val="006D3A76"/>
    <w:rsid w:val="006D4F71"/>
    <w:rsid w:val="006E0328"/>
    <w:rsid w:val="006E29D7"/>
    <w:rsid w:val="006E7422"/>
    <w:rsid w:val="006F2EF0"/>
    <w:rsid w:val="006F346C"/>
    <w:rsid w:val="007077F2"/>
    <w:rsid w:val="00712FD7"/>
    <w:rsid w:val="00717D92"/>
    <w:rsid w:val="00726ECA"/>
    <w:rsid w:val="0074324A"/>
    <w:rsid w:val="00765A49"/>
    <w:rsid w:val="00774426"/>
    <w:rsid w:val="00775AA8"/>
    <w:rsid w:val="00776CC6"/>
    <w:rsid w:val="00780194"/>
    <w:rsid w:val="00782C47"/>
    <w:rsid w:val="00792A49"/>
    <w:rsid w:val="007A0E62"/>
    <w:rsid w:val="007A26EF"/>
    <w:rsid w:val="007A77A2"/>
    <w:rsid w:val="007C35A6"/>
    <w:rsid w:val="007D7CF1"/>
    <w:rsid w:val="007E6833"/>
    <w:rsid w:val="007F4EBE"/>
    <w:rsid w:val="008076C5"/>
    <w:rsid w:val="0081121A"/>
    <w:rsid w:val="00813D4C"/>
    <w:rsid w:val="00815215"/>
    <w:rsid w:val="00815B2F"/>
    <w:rsid w:val="00821863"/>
    <w:rsid w:val="00827EB4"/>
    <w:rsid w:val="00830A98"/>
    <w:rsid w:val="00836F9D"/>
    <w:rsid w:val="00844BC9"/>
    <w:rsid w:val="0085080D"/>
    <w:rsid w:val="00867B25"/>
    <w:rsid w:val="008727A6"/>
    <w:rsid w:val="008749E8"/>
    <w:rsid w:val="008774F3"/>
    <w:rsid w:val="0087762B"/>
    <w:rsid w:val="008805ED"/>
    <w:rsid w:val="00883FDD"/>
    <w:rsid w:val="00886085"/>
    <w:rsid w:val="008903AF"/>
    <w:rsid w:val="00895A8D"/>
    <w:rsid w:val="008B6C23"/>
    <w:rsid w:val="008C0820"/>
    <w:rsid w:val="008C1948"/>
    <w:rsid w:val="008C1AF2"/>
    <w:rsid w:val="008C38CB"/>
    <w:rsid w:val="008C40F9"/>
    <w:rsid w:val="008C52FA"/>
    <w:rsid w:val="008D3896"/>
    <w:rsid w:val="008D755E"/>
    <w:rsid w:val="008D76DF"/>
    <w:rsid w:val="008E026D"/>
    <w:rsid w:val="008E125E"/>
    <w:rsid w:val="008E38E9"/>
    <w:rsid w:val="008E3B65"/>
    <w:rsid w:val="008E4A51"/>
    <w:rsid w:val="008F0772"/>
    <w:rsid w:val="008F191E"/>
    <w:rsid w:val="008F2EBC"/>
    <w:rsid w:val="008F72A0"/>
    <w:rsid w:val="00901DDD"/>
    <w:rsid w:val="00904BDD"/>
    <w:rsid w:val="00911B21"/>
    <w:rsid w:val="009130B4"/>
    <w:rsid w:val="00913253"/>
    <w:rsid w:val="00951DB9"/>
    <w:rsid w:val="00953D32"/>
    <w:rsid w:val="00963431"/>
    <w:rsid w:val="00964F52"/>
    <w:rsid w:val="009714B8"/>
    <w:rsid w:val="00977B74"/>
    <w:rsid w:val="00980B17"/>
    <w:rsid w:val="00992745"/>
    <w:rsid w:val="0099445B"/>
    <w:rsid w:val="009976F7"/>
    <w:rsid w:val="009A2AC1"/>
    <w:rsid w:val="009A4129"/>
    <w:rsid w:val="009A4BE1"/>
    <w:rsid w:val="009A4D39"/>
    <w:rsid w:val="009B0839"/>
    <w:rsid w:val="009B1FDC"/>
    <w:rsid w:val="009C0B41"/>
    <w:rsid w:val="009C4311"/>
    <w:rsid w:val="009D0A2B"/>
    <w:rsid w:val="009D1D14"/>
    <w:rsid w:val="009D2825"/>
    <w:rsid w:val="009D77D2"/>
    <w:rsid w:val="009E55C1"/>
    <w:rsid w:val="009E5F5E"/>
    <w:rsid w:val="009F78CD"/>
    <w:rsid w:val="009F7BDE"/>
    <w:rsid w:val="00A07214"/>
    <w:rsid w:val="00A14FAC"/>
    <w:rsid w:val="00A15CCE"/>
    <w:rsid w:val="00A16325"/>
    <w:rsid w:val="00A16393"/>
    <w:rsid w:val="00A235CC"/>
    <w:rsid w:val="00A24805"/>
    <w:rsid w:val="00A30549"/>
    <w:rsid w:val="00A35395"/>
    <w:rsid w:val="00A41224"/>
    <w:rsid w:val="00A42772"/>
    <w:rsid w:val="00A43562"/>
    <w:rsid w:val="00A46BB5"/>
    <w:rsid w:val="00A61EA9"/>
    <w:rsid w:val="00A61EF6"/>
    <w:rsid w:val="00A754E6"/>
    <w:rsid w:val="00A76642"/>
    <w:rsid w:val="00A77503"/>
    <w:rsid w:val="00A80F1A"/>
    <w:rsid w:val="00A94286"/>
    <w:rsid w:val="00A96E62"/>
    <w:rsid w:val="00AA391D"/>
    <w:rsid w:val="00AA5CEF"/>
    <w:rsid w:val="00AB35FE"/>
    <w:rsid w:val="00AB6776"/>
    <w:rsid w:val="00AB764F"/>
    <w:rsid w:val="00AC07DC"/>
    <w:rsid w:val="00AC12B6"/>
    <w:rsid w:val="00AC4172"/>
    <w:rsid w:val="00AC5721"/>
    <w:rsid w:val="00AC5EA6"/>
    <w:rsid w:val="00AD6F74"/>
    <w:rsid w:val="00AE03AC"/>
    <w:rsid w:val="00AE26ED"/>
    <w:rsid w:val="00AF106C"/>
    <w:rsid w:val="00AF7190"/>
    <w:rsid w:val="00B0616D"/>
    <w:rsid w:val="00B10205"/>
    <w:rsid w:val="00B15496"/>
    <w:rsid w:val="00B21CD7"/>
    <w:rsid w:val="00B25D33"/>
    <w:rsid w:val="00B267D7"/>
    <w:rsid w:val="00B353BE"/>
    <w:rsid w:val="00B36463"/>
    <w:rsid w:val="00B3649B"/>
    <w:rsid w:val="00B367DF"/>
    <w:rsid w:val="00B3750A"/>
    <w:rsid w:val="00B37CC0"/>
    <w:rsid w:val="00B4294F"/>
    <w:rsid w:val="00B448B5"/>
    <w:rsid w:val="00B461BD"/>
    <w:rsid w:val="00B52CE7"/>
    <w:rsid w:val="00B57C1E"/>
    <w:rsid w:val="00B64BCE"/>
    <w:rsid w:val="00B666D2"/>
    <w:rsid w:val="00B7080C"/>
    <w:rsid w:val="00B7096D"/>
    <w:rsid w:val="00B71241"/>
    <w:rsid w:val="00B71640"/>
    <w:rsid w:val="00B745C5"/>
    <w:rsid w:val="00B76E68"/>
    <w:rsid w:val="00B84945"/>
    <w:rsid w:val="00B8596C"/>
    <w:rsid w:val="00B85F5D"/>
    <w:rsid w:val="00B9651D"/>
    <w:rsid w:val="00BA01BC"/>
    <w:rsid w:val="00BA3921"/>
    <w:rsid w:val="00BB3E28"/>
    <w:rsid w:val="00BC675A"/>
    <w:rsid w:val="00BD3F28"/>
    <w:rsid w:val="00BE05E4"/>
    <w:rsid w:val="00BE0AB3"/>
    <w:rsid w:val="00BE45EC"/>
    <w:rsid w:val="00C054FD"/>
    <w:rsid w:val="00C13978"/>
    <w:rsid w:val="00C16373"/>
    <w:rsid w:val="00C201AF"/>
    <w:rsid w:val="00C20D89"/>
    <w:rsid w:val="00C231CB"/>
    <w:rsid w:val="00C2625F"/>
    <w:rsid w:val="00C271FA"/>
    <w:rsid w:val="00C55DBF"/>
    <w:rsid w:val="00C56B2D"/>
    <w:rsid w:val="00C6383F"/>
    <w:rsid w:val="00C7735C"/>
    <w:rsid w:val="00C816FE"/>
    <w:rsid w:val="00C8201B"/>
    <w:rsid w:val="00C916A9"/>
    <w:rsid w:val="00C9193B"/>
    <w:rsid w:val="00C92FFB"/>
    <w:rsid w:val="00C94880"/>
    <w:rsid w:val="00C976F4"/>
    <w:rsid w:val="00CA2D37"/>
    <w:rsid w:val="00CA5BB3"/>
    <w:rsid w:val="00CA5FE4"/>
    <w:rsid w:val="00CB16E7"/>
    <w:rsid w:val="00CB17F4"/>
    <w:rsid w:val="00CB39AB"/>
    <w:rsid w:val="00CC17D8"/>
    <w:rsid w:val="00CC3610"/>
    <w:rsid w:val="00CC3717"/>
    <w:rsid w:val="00CC4A43"/>
    <w:rsid w:val="00CD3903"/>
    <w:rsid w:val="00CD5469"/>
    <w:rsid w:val="00CE05E3"/>
    <w:rsid w:val="00CE7137"/>
    <w:rsid w:val="00CE7576"/>
    <w:rsid w:val="00CF10C1"/>
    <w:rsid w:val="00CF2CED"/>
    <w:rsid w:val="00CF4FD3"/>
    <w:rsid w:val="00CF52EA"/>
    <w:rsid w:val="00D029B3"/>
    <w:rsid w:val="00D03B0F"/>
    <w:rsid w:val="00D067AB"/>
    <w:rsid w:val="00D108C5"/>
    <w:rsid w:val="00D12A60"/>
    <w:rsid w:val="00D14079"/>
    <w:rsid w:val="00D147F8"/>
    <w:rsid w:val="00D26ABA"/>
    <w:rsid w:val="00D3149D"/>
    <w:rsid w:val="00D31956"/>
    <w:rsid w:val="00D31BFD"/>
    <w:rsid w:val="00D35CD0"/>
    <w:rsid w:val="00D36496"/>
    <w:rsid w:val="00D36A82"/>
    <w:rsid w:val="00D376CA"/>
    <w:rsid w:val="00D41D29"/>
    <w:rsid w:val="00D647B3"/>
    <w:rsid w:val="00D74CFC"/>
    <w:rsid w:val="00D820A5"/>
    <w:rsid w:val="00D83F49"/>
    <w:rsid w:val="00D87C89"/>
    <w:rsid w:val="00D9414F"/>
    <w:rsid w:val="00D94F10"/>
    <w:rsid w:val="00DB42C1"/>
    <w:rsid w:val="00DC2989"/>
    <w:rsid w:val="00DC4303"/>
    <w:rsid w:val="00DC73F6"/>
    <w:rsid w:val="00DE043D"/>
    <w:rsid w:val="00DE192A"/>
    <w:rsid w:val="00DE3251"/>
    <w:rsid w:val="00DE3903"/>
    <w:rsid w:val="00DE7B3D"/>
    <w:rsid w:val="00DF10C9"/>
    <w:rsid w:val="00DF39B4"/>
    <w:rsid w:val="00E030F6"/>
    <w:rsid w:val="00E03701"/>
    <w:rsid w:val="00E15928"/>
    <w:rsid w:val="00E206B9"/>
    <w:rsid w:val="00E25B5A"/>
    <w:rsid w:val="00E263CD"/>
    <w:rsid w:val="00E3717F"/>
    <w:rsid w:val="00E45237"/>
    <w:rsid w:val="00E52487"/>
    <w:rsid w:val="00E671EE"/>
    <w:rsid w:val="00E67F6B"/>
    <w:rsid w:val="00E74EDA"/>
    <w:rsid w:val="00E82797"/>
    <w:rsid w:val="00E8515C"/>
    <w:rsid w:val="00E91586"/>
    <w:rsid w:val="00E93720"/>
    <w:rsid w:val="00E93724"/>
    <w:rsid w:val="00E97D70"/>
    <w:rsid w:val="00EA2729"/>
    <w:rsid w:val="00EA30EE"/>
    <w:rsid w:val="00EA4360"/>
    <w:rsid w:val="00EB51A1"/>
    <w:rsid w:val="00EB7C67"/>
    <w:rsid w:val="00EB7C7B"/>
    <w:rsid w:val="00EC6196"/>
    <w:rsid w:val="00ED4362"/>
    <w:rsid w:val="00ED4A1F"/>
    <w:rsid w:val="00EE2B23"/>
    <w:rsid w:val="00EE6834"/>
    <w:rsid w:val="00EF1C45"/>
    <w:rsid w:val="00EF514E"/>
    <w:rsid w:val="00EF733A"/>
    <w:rsid w:val="00F00725"/>
    <w:rsid w:val="00F00B6E"/>
    <w:rsid w:val="00F00E62"/>
    <w:rsid w:val="00F00EEC"/>
    <w:rsid w:val="00F03894"/>
    <w:rsid w:val="00F069C5"/>
    <w:rsid w:val="00F15836"/>
    <w:rsid w:val="00F1673C"/>
    <w:rsid w:val="00F20D88"/>
    <w:rsid w:val="00F2424B"/>
    <w:rsid w:val="00F2425F"/>
    <w:rsid w:val="00F35A46"/>
    <w:rsid w:val="00F368BA"/>
    <w:rsid w:val="00F41D6C"/>
    <w:rsid w:val="00F430BF"/>
    <w:rsid w:val="00F43ACF"/>
    <w:rsid w:val="00F4717E"/>
    <w:rsid w:val="00F47A14"/>
    <w:rsid w:val="00F66609"/>
    <w:rsid w:val="00F67257"/>
    <w:rsid w:val="00F74FC0"/>
    <w:rsid w:val="00F7629C"/>
    <w:rsid w:val="00F80BDC"/>
    <w:rsid w:val="00F818E0"/>
    <w:rsid w:val="00F81A01"/>
    <w:rsid w:val="00F864E4"/>
    <w:rsid w:val="00F92E6D"/>
    <w:rsid w:val="00F959BB"/>
    <w:rsid w:val="00FA37D8"/>
    <w:rsid w:val="00FA648B"/>
    <w:rsid w:val="00FB4863"/>
    <w:rsid w:val="00FB6A10"/>
    <w:rsid w:val="00FC043A"/>
    <w:rsid w:val="00FD4D87"/>
    <w:rsid w:val="00FD4E69"/>
    <w:rsid w:val="00FD7F6E"/>
    <w:rsid w:val="00FE14FB"/>
    <w:rsid w:val="00FE6190"/>
    <w:rsid w:val="00FF33D7"/>
    <w:rsid w:val="00FF3E3D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e9e52f,#d99593,#e1ebcd,#edf3e1,#ffffab"/>
      <o:colormenu v:ext="edit" fillcolor="#ffffab" strokecolor="none"/>
    </o:shapedefaults>
    <o:shapelayout v:ext="edit">
      <o:idmap v:ext="edit" data="1"/>
      <o:regrouptable v:ext="edit">
        <o:entry new="1" old="0"/>
        <o:entry new="2" old="1"/>
        <o:entry new="3" old="1"/>
        <o:entry new="4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autoSpaceDE w:val="0"/>
      <w:autoSpaceDN w:val="0"/>
      <w:adjustRightInd w:val="0"/>
      <w:jc w:val="center"/>
      <w:outlineLvl w:val="0"/>
    </w:pPr>
    <w:rPr>
      <w:rFonts w:ascii="Arial Black"/>
      <w:color w:val="FFCC00"/>
      <w:kern w:val="0"/>
      <w:sz w:val="44"/>
      <w:szCs w:val="44"/>
      <w:lang w:val="zh-TW"/>
    </w:rPr>
  </w:style>
  <w:style w:type="paragraph" w:styleId="2">
    <w:name w:val="heading 2"/>
    <w:basedOn w:val="a"/>
    <w:next w:val="a"/>
    <w:qFormat/>
    <w:pPr>
      <w:autoSpaceDE w:val="0"/>
      <w:autoSpaceDN w:val="0"/>
      <w:adjustRightInd w:val="0"/>
      <w:ind w:left="270" w:hanging="270"/>
      <w:outlineLvl w:val="1"/>
    </w:pPr>
    <w:rPr>
      <w:rFonts w:ascii="Arial"/>
      <w:color w:val="FFFFFF"/>
      <w:kern w:val="0"/>
      <w:sz w:val="32"/>
      <w:szCs w:val="32"/>
      <w:lang w:val="zh-TW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Plain Text"/>
    <w:basedOn w:val="a"/>
    <w:rPr>
      <w:rFonts w:ascii="細明體" w:eastAsia="細明體" w:hAnsi="Courier New" w:cs="Courier New"/>
      <w:color w:val="00000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7">
    <w:name w:val="Body Text Indent"/>
    <w:basedOn w:val="a"/>
    <w:link w:val="a8"/>
    <w:pPr>
      <w:ind w:firstLineChars="300" w:firstLine="840"/>
      <w:jc w:val="both"/>
    </w:pPr>
    <w:rPr>
      <w:rFonts w:ascii="華康細圓體" w:eastAsia="華康細圓體" w:hAnsi="Courier New" w:cs="Courier New"/>
      <w:color w:val="000000"/>
      <w:sz w:val="28"/>
    </w:rPr>
  </w:style>
  <w:style w:type="character" w:styleId="a9">
    <w:name w:val="Hyperlink"/>
    <w:basedOn w:val="a0"/>
    <w:rPr>
      <w:color w:val="0000FF"/>
      <w:u w:val="single"/>
    </w:rPr>
  </w:style>
  <w:style w:type="paragraph" w:styleId="20">
    <w:name w:val="Body Text Indent 2"/>
    <w:basedOn w:val="a"/>
    <w:pPr>
      <w:spacing w:line="480" w:lineRule="exact"/>
      <w:ind w:left="1386" w:hangingChars="495" w:hanging="1386"/>
    </w:pPr>
    <w:rPr>
      <w:rFonts w:ascii="新細明體"/>
      <w:spacing w:val="20"/>
    </w:rPr>
  </w:style>
  <w:style w:type="paragraph" w:styleId="3">
    <w:name w:val="Body Text Indent 3"/>
    <w:basedOn w:val="a"/>
    <w:pPr>
      <w:spacing w:line="480" w:lineRule="exact"/>
      <w:ind w:left="1960" w:hangingChars="700" w:hanging="1960"/>
    </w:pPr>
    <w:rPr>
      <w:rFonts w:ascii="新細明體"/>
      <w:spacing w:val="20"/>
    </w:rPr>
  </w:style>
  <w:style w:type="character" w:styleId="aa">
    <w:name w:val="Emphasis"/>
    <w:basedOn w:val="a0"/>
    <w:qFormat/>
    <w:rPr>
      <w:i/>
      <w:iCs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paragraph" w:styleId="ab">
    <w:name w:val="Body Text"/>
    <w:basedOn w:val="a"/>
    <w:pPr>
      <w:spacing w:beforeLines="50" w:line="480" w:lineRule="exact"/>
    </w:pPr>
    <w:rPr>
      <w:rFonts w:ascii="新細明體"/>
      <w:b/>
      <w:bCs/>
      <w:spacing w:val="20"/>
      <w:sz w:val="28"/>
    </w:rPr>
  </w:style>
  <w:style w:type="table" w:styleId="ac">
    <w:name w:val="Table Grid"/>
    <w:basedOn w:val="a1"/>
    <w:rsid w:val="00F80BD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FA37D8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rsid w:val="00FA37D8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0331">
    <w:name w:val="0331"/>
    <w:basedOn w:val="a"/>
    <w:rsid w:val="00FA37D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8">
    <w:name w:val="本文縮排 字元"/>
    <w:basedOn w:val="a0"/>
    <w:link w:val="a7"/>
    <w:rsid w:val="005A7A5D"/>
    <w:rPr>
      <w:rFonts w:ascii="華康細圓體" w:eastAsia="華康細圓體" w:hAnsi="Courier New" w:cs="Courier New"/>
      <w:color w:val="000000"/>
      <w:kern w:val="2"/>
      <w:sz w:val="28"/>
      <w:szCs w:val="24"/>
    </w:rPr>
  </w:style>
  <w:style w:type="paragraph" w:styleId="af">
    <w:name w:val="List Paragraph"/>
    <w:basedOn w:val="a"/>
    <w:uiPriority w:val="34"/>
    <w:qFormat/>
    <w:rsid w:val="00620B3B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shs.ntpc.edu.tw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www.tsshs.ntpc.edu.tw/mediafile/1909/editor_model/47/pic/&#20844;&#36554;&#36335;&#32218;&#22294;.pn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tsshs.ntpc.edu.tw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21330-2248-44C9-BE94-E7F960D4B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Links>
    <vt:vector size="18" baseType="variant">
      <vt:variant>
        <vt:i4>5373974</vt:i4>
      </vt:variant>
      <vt:variant>
        <vt:i4>3</vt:i4>
      </vt:variant>
      <vt:variant>
        <vt:i4>0</vt:i4>
      </vt:variant>
      <vt:variant>
        <vt:i4>5</vt:i4>
      </vt:variant>
      <vt:variant>
        <vt:lpwstr>http://www.tsshs.ntpc.edu.tw/</vt:lpwstr>
      </vt:variant>
      <vt:variant>
        <vt:lpwstr/>
      </vt:variant>
      <vt:variant>
        <vt:i4>5373974</vt:i4>
      </vt:variant>
      <vt:variant>
        <vt:i4>0</vt:i4>
      </vt:variant>
      <vt:variant>
        <vt:i4>0</vt:i4>
      </vt:variant>
      <vt:variant>
        <vt:i4>5</vt:i4>
      </vt:variant>
      <vt:variant>
        <vt:lpwstr>http://www.tsshs.ntpc.edu.tw/</vt:lpwstr>
      </vt:variant>
      <vt:variant>
        <vt:lpwstr/>
      </vt:variant>
      <vt:variant>
        <vt:i4>-216888376</vt:i4>
      </vt:variant>
      <vt:variant>
        <vt:i4>-1</vt:i4>
      </vt:variant>
      <vt:variant>
        <vt:i4>1113</vt:i4>
      </vt:variant>
      <vt:variant>
        <vt:i4>1</vt:i4>
      </vt:variant>
      <vt:variant>
        <vt:lpwstr>http://www.tsshs.ntpc.edu.tw/mediafile/1909/editor_model/47/pic/公車路線圖.png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目次</dc:title>
  <dc:creator>equipment</dc:creator>
  <cp:lastModifiedBy>User</cp:lastModifiedBy>
  <cp:revision>2</cp:revision>
  <cp:lastPrinted>2014-12-11T05:33:00Z</cp:lastPrinted>
  <dcterms:created xsi:type="dcterms:W3CDTF">2018-01-29T01:11:00Z</dcterms:created>
  <dcterms:modified xsi:type="dcterms:W3CDTF">2018-01-29T01:11:00Z</dcterms:modified>
</cp:coreProperties>
</file>