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9B" w:rsidRPr="006B61BF" w:rsidRDefault="00C0149B" w:rsidP="00C0149B">
      <w:pPr>
        <w:snapToGrid w:val="0"/>
        <w:ind w:left="538" w:hangingChars="168" w:hanging="538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桃園市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 w:rsidR="0099246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</w:t>
      </w:r>
      <w:r w:rsidR="0099246C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辦理</w:t>
      </w:r>
      <w:r w:rsidR="0099246C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「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補救教學</w:t>
      </w:r>
      <w:r w:rsidR="0099246C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整體行政推動計畫</w:t>
      </w:r>
      <w:r w:rsidRPr="006B61BF">
        <w:rPr>
          <w:rFonts w:ascii="Times New Roman" w:eastAsia="標楷體" w:hAnsi="Times New Roman"/>
          <w:b/>
          <w:bCs/>
          <w:kern w:val="0"/>
          <w:sz w:val="32"/>
          <w:szCs w:val="32"/>
        </w:rPr>
        <w:t>-</w:t>
      </w:r>
    </w:p>
    <w:p w:rsidR="00C0149B" w:rsidRPr="006B61BF" w:rsidRDefault="0099246C" w:rsidP="00C0149B">
      <w:pPr>
        <w:snapToGrid w:val="0"/>
        <w:ind w:left="538" w:hangingChars="168" w:hanging="538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結合</w:t>
      </w:r>
      <w:r w:rsidR="007B0D28">
        <w:rPr>
          <w:rFonts w:ascii="Times New Roman" w:eastAsia="標楷體" w:hAnsi="Times New Roman" w:hint="eastAsia"/>
          <w:b/>
          <w:sz w:val="32"/>
          <w:szCs w:val="32"/>
        </w:rPr>
        <w:t>民間</w:t>
      </w:r>
      <w:r>
        <w:rPr>
          <w:rFonts w:ascii="Times New Roman" w:eastAsia="標楷體" w:hAnsi="Times New Roman" w:hint="eastAsia"/>
          <w:b/>
          <w:sz w:val="32"/>
          <w:szCs w:val="32"/>
        </w:rPr>
        <w:t>資源善用資源平台</w:t>
      </w:r>
      <w:r w:rsidR="00653F14">
        <w:rPr>
          <w:rFonts w:ascii="Times New Roman" w:eastAsia="標楷體" w:hAnsi="Times New Roman" w:hint="eastAsia"/>
          <w:b/>
          <w:sz w:val="32"/>
          <w:szCs w:val="32"/>
        </w:rPr>
        <w:t>研習</w:t>
      </w:r>
      <w:r w:rsidR="00604AA1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604AA1">
        <w:rPr>
          <w:rFonts w:ascii="Times New Roman" w:eastAsia="標楷體" w:hAnsi="Times New Roman" w:hint="eastAsia"/>
          <w:b/>
          <w:sz w:val="32"/>
          <w:szCs w:val="32"/>
        </w:rPr>
        <w:t>南美國小場次</w:t>
      </w:r>
      <w:r w:rsidR="00604AA1">
        <w:rPr>
          <w:rFonts w:ascii="Times New Roman" w:eastAsia="標楷體" w:hAnsi="Times New Roman" w:hint="eastAsia"/>
          <w:b/>
          <w:sz w:val="32"/>
          <w:szCs w:val="32"/>
        </w:rPr>
        <w:t>)</w:t>
      </w:r>
    </w:p>
    <w:p w:rsidR="00C0149B" w:rsidRPr="00886585" w:rsidRDefault="00054A35" w:rsidP="00D97DE5">
      <w:pPr>
        <w:spacing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壹</w:t>
      </w:r>
      <w:r w:rsidR="00C0149B" w:rsidRPr="00886585">
        <w:rPr>
          <w:rFonts w:ascii="Times New Roman" w:eastAsia="標楷體" w:hAnsi="Times New Roman"/>
          <w:b/>
          <w:sz w:val="28"/>
        </w:rPr>
        <w:t>、依據：</w:t>
      </w:r>
    </w:p>
    <w:p w:rsidR="00C0149B" w:rsidRPr="006B61BF" w:rsidRDefault="00054A35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一</w:t>
      </w:r>
      <w:r>
        <w:rPr>
          <w:rFonts w:ascii="新細明體" w:hAnsi="新細明體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教育部國民及學前教育署補助辦理補救教學作業要點。</w:t>
      </w:r>
    </w:p>
    <w:p w:rsidR="00C0149B" w:rsidRDefault="00054A35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桃園市</w:t>
      </w:r>
      <w:r w:rsidR="00C0149B" w:rsidRPr="006B61BF">
        <w:rPr>
          <w:rFonts w:ascii="Times New Roman" w:eastAsia="標楷體" w:hAnsi="Times New Roman"/>
          <w:sz w:val="28"/>
        </w:rPr>
        <w:t>10</w:t>
      </w:r>
      <w:r w:rsidR="00356116">
        <w:rPr>
          <w:rFonts w:ascii="Times New Roman" w:eastAsia="標楷體" w:hAnsi="Times New Roman" w:hint="eastAsia"/>
          <w:sz w:val="28"/>
        </w:rPr>
        <w:t>6</w:t>
      </w:r>
      <w:r w:rsidR="00C0149B" w:rsidRPr="006B61BF">
        <w:rPr>
          <w:rFonts w:ascii="Times New Roman" w:eastAsia="標楷體" w:hAnsi="Times New Roman"/>
          <w:sz w:val="28"/>
        </w:rPr>
        <w:t>學年度推動補救教學整體方案。</w:t>
      </w:r>
    </w:p>
    <w:p w:rsidR="00CC1A7A" w:rsidRPr="006B61BF" w:rsidRDefault="00CC1A7A" w:rsidP="00D97DE5">
      <w:pPr>
        <w:spacing w:line="500" w:lineRule="exact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三、子計畫十：結合民間資源善用資源平台計畫</w:t>
      </w:r>
    </w:p>
    <w:p w:rsidR="00C0149B" w:rsidRPr="00886585" w:rsidRDefault="000E52F2" w:rsidP="00D97DE5">
      <w:pPr>
        <w:spacing w:beforeLines="50"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貳</w:t>
      </w:r>
      <w:r w:rsidR="00C0149B" w:rsidRPr="00886585">
        <w:rPr>
          <w:rFonts w:ascii="Times New Roman" w:eastAsia="標楷體" w:hAnsi="Times New Roman"/>
          <w:b/>
          <w:sz w:val="28"/>
        </w:rPr>
        <w:t>、目的：</w:t>
      </w:r>
    </w:p>
    <w:p w:rsidR="00430BFC" w:rsidRPr="006B61BF" w:rsidRDefault="000E52F2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430BFC">
        <w:rPr>
          <w:rFonts w:ascii="Times New Roman" w:eastAsia="標楷體" w:hAnsi="Times New Roman" w:hint="eastAsia"/>
          <w:sz w:val="28"/>
        </w:rPr>
        <w:t>一、</w:t>
      </w:r>
      <w:r w:rsidR="00430BFC" w:rsidRPr="006B61BF">
        <w:rPr>
          <w:rFonts w:ascii="Times New Roman" w:eastAsia="標楷體" w:hAnsi="Times New Roman"/>
          <w:sz w:val="28"/>
        </w:rPr>
        <w:t>透過補救教學教材教法運用研習，提昇教師應用教學資源</w:t>
      </w:r>
      <w:r w:rsidR="00430BFC">
        <w:rPr>
          <w:rFonts w:ascii="Times New Roman" w:eastAsia="標楷體" w:hAnsi="Times New Roman" w:hint="eastAsia"/>
          <w:sz w:val="28"/>
        </w:rPr>
        <w:t>專業</w:t>
      </w:r>
      <w:r w:rsidR="00430BFC" w:rsidRPr="006B61BF">
        <w:rPr>
          <w:rFonts w:ascii="Times New Roman" w:eastAsia="標楷體" w:hAnsi="Times New Roman"/>
          <w:sz w:val="28"/>
        </w:rPr>
        <w:t>知能。</w:t>
      </w:r>
    </w:p>
    <w:p w:rsidR="00430BFC" w:rsidRPr="006B61BF" w:rsidRDefault="00430BFC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Pr="006B61BF">
        <w:rPr>
          <w:rFonts w:ascii="Times New Roman" w:eastAsia="標楷體" w:hAnsi="Times New Roman"/>
          <w:sz w:val="28"/>
        </w:rPr>
        <w:t>培育各校補救教學種子教師，增進運用補救教學民間資源能力。</w:t>
      </w:r>
      <w:r w:rsidRPr="006B61BF">
        <w:rPr>
          <w:rFonts w:ascii="Times New Roman" w:eastAsia="標楷體" w:hAnsi="Times New Roman"/>
          <w:sz w:val="28"/>
        </w:rPr>
        <w:t xml:space="preserve"> </w:t>
      </w:r>
    </w:p>
    <w:p w:rsidR="008302CB" w:rsidRPr="006B61BF" w:rsidRDefault="00430BFC" w:rsidP="00D97DE5">
      <w:pPr>
        <w:spacing w:line="500" w:lineRule="exact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6B61BF"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、</w:t>
      </w:r>
      <w:r w:rsidRPr="006B61BF">
        <w:rPr>
          <w:rFonts w:ascii="Times New Roman" w:eastAsia="標楷體" w:hAnsi="Times New Roman"/>
          <w:sz w:val="28"/>
        </w:rPr>
        <w:t>結合民間資源平台與教材，強化各校補救教學成效。</w:t>
      </w:r>
    </w:p>
    <w:p w:rsidR="00C0149B" w:rsidRPr="00886585" w:rsidRDefault="000E52F2" w:rsidP="00D97DE5">
      <w:pPr>
        <w:spacing w:beforeLines="50"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叁</w:t>
      </w:r>
      <w:r w:rsidR="00C0149B" w:rsidRPr="00886585">
        <w:rPr>
          <w:rFonts w:ascii="Times New Roman" w:eastAsia="標楷體" w:hAnsi="Times New Roman"/>
          <w:b/>
          <w:sz w:val="28"/>
        </w:rPr>
        <w:t>、辦理單位：</w:t>
      </w:r>
    </w:p>
    <w:p w:rsidR="00C0149B" w:rsidRPr="006B61BF" w:rsidRDefault="000E52F2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指導單位：教育部國民及學前教育署</w:t>
      </w:r>
    </w:p>
    <w:p w:rsidR="00C0149B" w:rsidRPr="006B61BF" w:rsidRDefault="000E52F2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主辦單位：</w:t>
      </w:r>
      <w:r w:rsidR="00A02108" w:rsidRPr="006B61BF">
        <w:rPr>
          <w:rFonts w:ascii="Times New Roman" w:eastAsia="標楷體" w:hAnsi="Times New Roman"/>
          <w:sz w:val="28"/>
        </w:rPr>
        <w:t>桃園市</w:t>
      </w:r>
      <w:r w:rsidR="00C0149B" w:rsidRPr="006B61BF">
        <w:rPr>
          <w:rFonts w:ascii="Times New Roman" w:eastAsia="標楷體" w:hAnsi="Times New Roman"/>
          <w:sz w:val="28"/>
        </w:rPr>
        <w:t>政府教育</w:t>
      </w:r>
      <w:r w:rsidR="00A02108" w:rsidRPr="006B61BF">
        <w:rPr>
          <w:rFonts w:ascii="Times New Roman" w:eastAsia="標楷體" w:hAnsi="Times New Roman"/>
          <w:sz w:val="28"/>
        </w:rPr>
        <w:t>局</w:t>
      </w:r>
    </w:p>
    <w:p w:rsidR="00C0149B" w:rsidRPr="006B61BF" w:rsidRDefault="000E52F2" w:rsidP="00D97DE5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C0149B" w:rsidRPr="006B61BF">
        <w:rPr>
          <w:rFonts w:ascii="Times New Roman" w:eastAsia="標楷體" w:hAnsi="Times New Roman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承辦單位：</w:t>
      </w:r>
      <w:r w:rsidR="001C45E8" w:rsidRPr="006B61BF">
        <w:rPr>
          <w:rFonts w:ascii="Times New Roman" w:eastAsia="標楷體" w:hAnsi="Times New Roman"/>
          <w:sz w:val="28"/>
        </w:rPr>
        <w:t>桃園市</w:t>
      </w:r>
      <w:r w:rsidR="00430BFC">
        <w:rPr>
          <w:rFonts w:ascii="Times New Roman" w:eastAsia="標楷體" w:hAnsi="Times New Roman" w:hint="eastAsia"/>
          <w:sz w:val="28"/>
        </w:rPr>
        <w:t>龜山</w:t>
      </w:r>
      <w:r w:rsidR="001C45E8">
        <w:rPr>
          <w:rFonts w:ascii="Times New Roman" w:eastAsia="標楷體" w:hAnsi="Times New Roman" w:hint="eastAsia"/>
          <w:sz w:val="28"/>
        </w:rPr>
        <w:t>區</w:t>
      </w:r>
      <w:r w:rsidR="00430BFC">
        <w:rPr>
          <w:rFonts w:ascii="Times New Roman" w:eastAsia="標楷體" w:hAnsi="Times New Roman" w:hint="eastAsia"/>
          <w:sz w:val="28"/>
        </w:rPr>
        <w:t>南美</w:t>
      </w:r>
      <w:r w:rsidR="00A02108" w:rsidRPr="006B61BF">
        <w:rPr>
          <w:rFonts w:ascii="Times New Roman" w:eastAsia="標楷體" w:hAnsi="Times New Roman"/>
          <w:sz w:val="28"/>
        </w:rPr>
        <w:t>國</w:t>
      </w:r>
      <w:r w:rsidR="001C45E8">
        <w:rPr>
          <w:rFonts w:ascii="Times New Roman" w:eastAsia="標楷體" w:hAnsi="Times New Roman" w:hint="eastAsia"/>
          <w:sz w:val="28"/>
        </w:rPr>
        <w:t>民小學</w:t>
      </w:r>
    </w:p>
    <w:p w:rsidR="00C0149B" w:rsidRPr="006B61BF" w:rsidRDefault="000E52F2" w:rsidP="00D97DE5">
      <w:pPr>
        <w:spacing w:line="500" w:lineRule="exact"/>
        <w:ind w:leftChars="72" w:left="17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</w:t>
      </w:r>
      <w:r w:rsidR="00C0149B" w:rsidRPr="006B61BF">
        <w:rPr>
          <w:rFonts w:ascii="Times New Roman" w:eastAsia="標楷體" w:hAnsi="Times New Roman"/>
          <w:sz w:val="28"/>
        </w:rPr>
        <w:t>四</w:t>
      </w:r>
      <w:r>
        <w:rPr>
          <w:rFonts w:ascii="Times New Roman" w:eastAsia="標楷體" w:hAnsi="Times New Roman" w:hint="eastAsia"/>
          <w:sz w:val="28"/>
        </w:rPr>
        <w:t>、</w:t>
      </w:r>
      <w:r w:rsidR="00C0149B" w:rsidRPr="006B61BF">
        <w:rPr>
          <w:rFonts w:ascii="Times New Roman" w:eastAsia="標楷體" w:hAnsi="Times New Roman"/>
          <w:sz w:val="28"/>
        </w:rPr>
        <w:t>協辦單位：</w:t>
      </w:r>
      <w:r w:rsidR="00430BFC" w:rsidRPr="001C45E8">
        <w:rPr>
          <w:rFonts w:ascii="Times New Roman" w:eastAsia="標楷體" w:hAnsi="Times New Roman" w:hint="eastAsia"/>
          <w:sz w:val="28"/>
        </w:rPr>
        <w:t>永齡</w:t>
      </w:r>
      <w:r w:rsidR="00430BFC" w:rsidRPr="00770654">
        <w:rPr>
          <w:rFonts w:ascii="Times New Roman" w:eastAsia="標楷體" w:hAnsi="Times New Roman" w:hint="eastAsia"/>
          <w:sz w:val="28"/>
        </w:rPr>
        <w:t>台灣</w:t>
      </w:r>
      <w:r w:rsidR="00430BFC" w:rsidRPr="001C45E8">
        <w:rPr>
          <w:rFonts w:ascii="Times New Roman" w:eastAsia="標楷體" w:hAnsi="Times New Roman" w:hint="eastAsia"/>
          <w:sz w:val="28"/>
        </w:rPr>
        <w:t>希望小學中大分校、</w:t>
      </w:r>
      <w:r w:rsidR="00430BFC" w:rsidRPr="00770654">
        <w:rPr>
          <w:rFonts w:ascii="Times New Roman" w:eastAsia="標楷體" w:hAnsi="Times New Roman" w:hint="eastAsia"/>
          <w:sz w:val="28"/>
        </w:rPr>
        <w:t>財團法人「永齡慈善」教育基</w:t>
      </w:r>
      <w:r w:rsidR="00430BFC" w:rsidRPr="00770654">
        <w:rPr>
          <w:rFonts w:ascii="Times New Roman" w:eastAsia="標楷體" w:hAnsi="Times New Roman"/>
          <w:sz w:val="28"/>
        </w:rPr>
        <w:br/>
      </w:r>
      <w:r w:rsidR="00430BFC" w:rsidRPr="00770654">
        <w:rPr>
          <w:rFonts w:ascii="Times New Roman" w:eastAsia="標楷體" w:hAnsi="Times New Roman" w:hint="eastAsia"/>
          <w:sz w:val="28"/>
        </w:rPr>
        <w:t xml:space="preserve">                 </w:t>
      </w:r>
      <w:r w:rsidR="00430BFC" w:rsidRPr="00770654">
        <w:rPr>
          <w:rFonts w:ascii="Times New Roman" w:eastAsia="標楷體" w:hAnsi="Times New Roman" w:hint="eastAsia"/>
          <w:sz w:val="28"/>
        </w:rPr>
        <w:t>金會</w:t>
      </w:r>
      <w:r w:rsidR="00430BFC" w:rsidRPr="001C45E8">
        <w:rPr>
          <w:rFonts w:ascii="Times New Roman" w:eastAsia="標楷體" w:hAnsi="Times New Roman" w:hint="eastAsia"/>
          <w:sz w:val="28"/>
        </w:rPr>
        <w:t>、</w:t>
      </w:r>
      <w:r w:rsidR="00430BFC" w:rsidRPr="00770654">
        <w:rPr>
          <w:rFonts w:ascii="Times New Roman" w:eastAsia="標楷體" w:hAnsi="Times New Roman"/>
          <w:sz w:val="28"/>
        </w:rPr>
        <w:t>國立高雄師範大學永齡教學認證暨研發中心</w:t>
      </w:r>
      <w:r w:rsidR="00430BFC" w:rsidRPr="00C32286">
        <w:rPr>
          <w:rFonts w:ascii="Times New Roman" w:eastAsia="標楷體" w:hAnsi="Times New Roman" w:hint="eastAsia"/>
          <w:sz w:val="28"/>
        </w:rPr>
        <w:t>。</w:t>
      </w:r>
    </w:p>
    <w:p w:rsidR="00430BFC" w:rsidRPr="00046DF0" w:rsidRDefault="00413845" w:rsidP="00D97DE5">
      <w:pPr>
        <w:spacing w:beforeLines="50" w:line="5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肆</w:t>
      </w:r>
      <w:r w:rsidR="00C0149B" w:rsidRPr="00886585">
        <w:rPr>
          <w:rFonts w:ascii="Times New Roman" w:eastAsia="標楷體" w:hAnsi="Times New Roman"/>
          <w:b/>
          <w:sz w:val="28"/>
        </w:rPr>
        <w:t>、</w:t>
      </w:r>
      <w:r w:rsidR="0000270C">
        <w:rPr>
          <w:rFonts w:ascii="Times New Roman" w:eastAsia="標楷體" w:hAnsi="Times New Roman" w:hint="eastAsia"/>
          <w:b/>
          <w:sz w:val="28"/>
        </w:rPr>
        <w:t>辦理</w:t>
      </w:r>
      <w:r w:rsidR="0075467B">
        <w:rPr>
          <w:rFonts w:ascii="Times New Roman" w:eastAsia="標楷體" w:hAnsi="Times New Roman" w:hint="eastAsia"/>
          <w:b/>
          <w:sz w:val="28"/>
        </w:rPr>
        <w:t>期程</w:t>
      </w:r>
      <w:r w:rsidR="0000270C">
        <w:rPr>
          <w:rFonts w:ascii="標楷體" w:eastAsia="標楷體" w:hAnsi="標楷體" w:hint="eastAsia"/>
          <w:b/>
          <w:sz w:val="28"/>
        </w:rPr>
        <w:t>：</w:t>
      </w:r>
      <w:r w:rsidR="00430BFC" w:rsidRPr="00046DF0">
        <w:rPr>
          <w:rFonts w:ascii="標楷體" w:eastAsia="標楷體" w:hAnsi="標楷體" w:hint="eastAsia"/>
          <w:color w:val="000000"/>
          <w:sz w:val="28"/>
        </w:rPr>
        <w:t>(一)107</w:t>
      </w:r>
      <w:r w:rsidR="0075467B" w:rsidRPr="00046DF0">
        <w:rPr>
          <w:rFonts w:ascii="標楷體" w:eastAsia="標楷體" w:hAnsi="標楷體" w:hint="eastAsia"/>
          <w:color w:val="000000"/>
          <w:sz w:val="28"/>
        </w:rPr>
        <w:t>年</w:t>
      </w:r>
      <w:r w:rsidR="00954554" w:rsidRPr="00046DF0">
        <w:rPr>
          <w:rFonts w:ascii="標楷體" w:eastAsia="標楷體" w:hAnsi="標楷體" w:hint="eastAsia"/>
          <w:color w:val="000000"/>
          <w:sz w:val="28"/>
        </w:rPr>
        <w:t>3</w:t>
      </w:r>
      <w:r w:rsidR="0075467B" w:rsidRPr="00046DF0">
        <w:rPr>
          <w:rFonts w:ascii="標楷體" w:eastAsia="標楷體" w:hAnsi="標楷體" w:hint="eastAsia"/>
          <w:color w:val="000000"/>
          <w:sz w:val="28"/>
        </w:rPr>
        <w:t>月1</w:t>
      </w:r>
      <w:r w:rsidR="001D2278" w:rsidRPr="00046DF0">
        <w:rPr>
          <w:rFonts w:ascii="標楷體" w:eastAsia="標楷體" w:hAnsi="標楷體" w:hint="eastAsia"/>
          <w:color w:val="000000"/>
          <w:sz w:val="28"/>
        </w:rPr>
        <w:t>0</w:t>
      </w:r>
      <w:r w:rsidR="0075467B" w:rsidRPr="00046DF0">
        <w:rPr>
          <w:rFonts w:ascii="標楷體" w:eastAsia="標楷體" w:hAnsi="標楷體" w:hint="eastAsia"/>
          <w:color w:val="000000"/>
          <w:sz w:val="28"/>
        </w:rPr>
        <w:t>日</w:t>
      </w:r>
      <w:r w:rsidR="00430BFC" w:rsidRPr="00046DF0">
        <w:rPr>
          <w:rFonts w:ascii="標楷體" w:eastAsia="標楷體" w:hAnsi="標楷體" w:hint="eastAsia"/>
          <w:color w:val="000000"/>
          <w:sz w:val="28"/>
        </w:rPr>
        <w:t>(</w:t>
      </w:r>
      <w:r w:rsidR="00D97DE5" w:rsidRPr="00046DF0">
        <w:rPr>
          <w:rFonts w:ascii="標楷體" w:eastAsia="標楷體" w:hAnsi="標楷體" w:hint="eastAsia"/>
          <w:color w:val="000000"/>
          <w:sz w:val="28"/>
        </w:rPr>
        <w:t>星期</w:t>
      </w:r>
      <w:r w:rsidR="00430BFC" w:rsidRPr="00046DF0">
        <w:rPr>
          <w:rFonts w:ascii="標楷體" w:eastAsia="標楷體" w:hAnsi="標楷體" w:hint="eastAsia"/>
          <w:color w:val="000000"/>
          <w:sz w:val="28"/>
        </w:rPr>
        <w:t>六</w:t>
      </w:r>
      <w:r w:rsidR="001D2278" w:rsidRPr="00046DF0">
        <w:rPr>
          <w:rFonts w:ascii="標楷體" w:eastAsia="標楷體" w:hAnsi="標楷體" w:hint="eastAsia"/>
          <w:color w:val="000000"/>
          <w:sz w:val="28"/>
        </w:rPr>
        <w:t>)08:00-18</w:t>
      </w:r>
      <w:r w:rsidR="00430BFC" w:rsidRPr="00046DF0">
        <w:rPr>
          <w:rFonts w:ascii="標楷體" w:eastAsia="標楷體" w:hAnsi="標楷體" w:hint="eastAsia"/>
          <w:color w:val="000000"/>
          <w:sz w:val="28"/>
        </w:rPr>
        <w:t>:30 ，</w:t>
      </w:r>
      <w:r w:rsidR="001D2278" w:rsidRPr="00046DF0">
        <w:rPr>
          <w:rFonts w:ascii="標楷體" w:eastAsia="標楷體" w:hAnsi="標楷體" w:hint="eastAsia"/>
          <w:color w:val="000000"/>
          <w:sz w:val="28"/>
        </w:rPr>
        <w:t>共同</w:t>
      </w:r>
      <w:r w:rsidR="00430BFC" w:rsidRPr="00046DF0">
        <w:rPr>
          <w:rFonts w:ascii="標楷體" w:eastAsia="標楷體" w:hAnsi="標楷體" w:hint="eastAsia"/>
          <w:color w:val="000000"/>
          <w:sz w:val="28"/>
        </w:rPr>
        <w:t>科研習。</w:t>
      </w:r>
    </w:p>
    <w:p w:rsidR="0000270C" w:rsidRDefault="00430BFC" w:rsidP="00D97DE5">
      <w:pPr>
        <w:spacing w:beforeLines="50" w:line="500" w:lineRule="exact"/>
        <w:rPr>
          <w:rFonts w:ascii="標楷體" w:eastAsia="標楷體" w:hAnsi="標楷體"/>
          <w:sz w:val="28"/>
        </w:rPr>
      </w:pPr>
      <w:r w:rsidRPr="00046DF0">
        <w:rPr>
          <w:rFonts w:ascii="標楷體" w:eastAsia="標楷體" w:hAnsi="標楷體" w:hint="eastAsia"/>
          <w:color w:val="000000"/>
          <w:sz w:val="28"/>
        </w:rPr>
        <w:t xml:space="preserve">              (二)107年</w:t>
      </w:r>
      <w:r w:rsidR="00954554" w:rsidRPr="00046DF0">
        <w:rPr>
          <w:rFonts w:ascii="標楷體" w:eastAsia="標楷體" w:hAnsi="標楷體" w:hint="eastAsia"/>
          <w:color w:val="000000"/>
          <w:sz w:val="28"/>
        </w:rPr>
        <w:t>3</w:t>
      </w:r>
      <w:r w:rsidRPr="00046DF0">
        <w:rPr>
          <w:rFonts w:ascii="標楷體" w:eastAsia="標楷體" w:hAnsi="標楷體" w:hint="eastAsia"/>
          <w:color w:val="000000"/>
          <w:sz w:val="28"/>
        </w:rPr>
        <w:t>月</w:t>
      </w:r>
      <w:r w:rsidR="001D2278" w:rsidRPr="00046DF0">
        <w:rPr>
          <w:rFonts w:ascii="標楷體" w:eastAsia="標楷體" w:hAnsi="標楷體" w:hint="eastAsia"/>
          <w:color w:val="000000"/>
          <w:sz w:val="28"/>
        </w:rPr>
        <w:t>11</w:t>
      </w:r>
      <w:r w:rsidRPr="00046DF0">
        <w:rPr>
          <w:rFonts w:ascii="標楷體" w:eastAsia="標楷體" w:hAnsi="標楷體" w:hint="eastAsia"/>
          <w:color w:val="000000"/>
          <w:sz w:val="28"/>
        </w:rPr>
        <w:t>日(</w:t>
      </w:r>
      <w:r w:rsidR="00D97DE5" w:rsidRPr="00046DF0">
        <w:rPr>
          <w:rFonts w:ascii="標楷體" w:eastAsia="標楷體" w:hAnsi="標楷體" w:hint="eastAsia"/>
          <w:color w:val="000000"/>
          <w:sz w:val="28"/>
        </w:rPr>
        <w:t>星期</w:t>
      </w:r>
      <w:r w:rsidR="00954554" w:rsidRPr="00046DF0">
        <w:rPr>
          <w:rFonts w:ascii="標楷體" w:eastAsia="標楷體" w:hAnsi="標楷體" w:hint="eastAsia"/>
          <w:color w:val="000000"/>
          <w:sz w:val="28"/>
        </w:rPr>
        <w:t>日</w:t>
      </w:r>
      <w:r w:rsidRPr="00046DF0">
        <w:rPr>
          <w:rFonts w:ascii="標楷體" w:eastAsia="標楷體" w:hAnsi="標楷體" w:hint="eastAsia"/>
          <w:color w:val="000000"/>
          <w:sz w:val="28"/>
        </w:rPr>
        <w:t>)08:00-17:30 ，國語科研習。</w:t>
      </w:r>
    </w:p>
    <w:p w:rsidR="0075467B" w:rsidRDefault="0075467B" w:rsidP="00D97DE5">
      <w:pPr>
        <w:spacing w:beforeLines="50" w:line="500" w:lineRule="exact"/>
        <w:rPr>
          <w:rFonts w:ascii="標楷體" w:eastAsia="標楷體" w:hAnsi="標楷體"/>
          <w:b/>
          <w:sz w:val="28"/>
        </w:rPr>
      </w:pPr>
      <w:r w:rsidRPr="0075467B">
        <w:rPr>
          <w:rFonts w:ascii="標楷體" w:eastAsia="標楷體" w:hAnsi="標楷體" w:hint="eastAsia"/>
          <w:b/>
          <w:sz w:val="28"/>
        </w:rPr>
        <w:t>伍</w:t>
      </w:r>
      <w:r>
        <w:rPr>
          <w:rFonts w:ascii="標楷體" w:eastAsia="標楷體" w:hAnsi="標楷體" w:hint="eastAsia"/>
          <w:b/>
          <w:sz w:val="28"/>
        </w:rPr>
        <w:t>、實施對</w:t>
      </w:r>
      <w:r w:rsidR="007D2ADA">
        <w:rPr>
          <w:rFonts w:ascii="標楷體" w:eastAsia="標楷體" w:hAnsi="標楷體" w:hint="eastAsia"/>
          <w:b/>
          <w:sz w:val="28"/>
        </w:rPr>
        <w:t>象：</w:t>
      </w:r>
    </w:p>
    <w:p w:rsidR="0005739A" w:rsidRPr="009007F7" w:rsidRDefault="007D2ADA" w:rsidP="0005739A">
      <w:pPr>
        <w:spacing w:line="500" w:lineRule="exact"/>
        <w:rPr>
          <w:rFonts w:ascii="Times New Roman" w:eastAsia="標楷體" w:hAnsi="Times New Roman"/>
          <w:sz w:val="28"/>
        </w:rPr>
      </w:pPr>
      <w:r w:rsidRPr="009007F7">
        <w:rPr>
          <w:rFonts w:ascii="標楷體" w:eastAsia="標楷體" w:hAnsi="標楷體" w:hint="eastAsia"/>
          <w:b/>
          <w:sz w:val="28"/>
        </w:rPr>
        <w:t xml:space="preserve">    </w:t>
      </w:r>
      <w:r w:rsidR="00430BFC" w:rsidRPr="009007F7">
        <w:rPr>
          <w:rFonts w:ascii="標楷體" w:eastAsia="標楷體" w:hAnsi="標楷體" w:hint="eastAsia"/>
          <w:sz w:val="28"/>
        </w:rPr>
        <w:t>一、</w:t>
      </w:r>
      <w:r w:rsidR="008A21EB" w:rsidRPr="009007F7">
        <w:rPr>
          <w:rFonts w:ascii="Times New Roman" w:eastAsia="標楷體" w:hAnsi="Times New Roman" w:hint="eastAsia"/>
          <w:sz w:val="28"/>
        </w:rPr>
        <w:t>尚未取得</w:t>
      </w:r>
      <w:r w:rsidR="00F922D2" w:rsidRPr="009007F7">
        <w:rPr>
          <w:rFonts w:ascii="Times New Roman" w:eastAsia="標楷體" w:hAnsi="Times New Roman" w:hint="eastAsia"/>
          <w:sz w:val="28"/>
        </w:rPr>
        <w:t>教育部國民及學前教育署補救教學研習認證時數之教師，請務</w:t>
      </w:r>
    </w:p>
    <w:p w:rsidR="00F922D2" w:rsidRPr="009007F7" w:rsidRDefault="0005739A" w:rsidP="0005739A">
      <w:pPr>
        <w:spacing w:line="5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       </w:t>
      </w:r>
      <w:r w:rsidR="00F922D2" w:rsidRPr="009007F7">
        <w:rPr>
          <w:rFonts w:ascii="Times New Roman" w:eastAsia="標楷體" w:hAnsi="Times New Roman" w:hint="eastAsia"/>
          <w:sz w:val="28"/>
        </w:rPr>
        <w:t>必全程參與共同科與國語科。</w:t>
      </w:r>
    </w:p>
    <w:p w:rsidR="00F922D2" w:rsidRPr="009007F7" w:rsidRDefault="00F922D2" w:rsidP="00F922D2">
      <w:pPr>
        <w:spacing w:line="5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  </w:t>
      </w:r>
      <w:r w:rsidR="00430BFC" w:rsidRPr="009007F7">
        <w:rPr>
          <w:rFonts w:ascii="Times New Roman" w:eastAsia="標楷體" w:hAnsi="Times New Roman" w:hint="eastAsia"/>
          <w:b/>
          <w:sz w:val="28"/>
        </w:rPr>
        <w:t xml:space="preserve"> </w:t>
      </w:r>
      <w:r w:rsidR="00430BFC" w:rsidRPr="009007F7">
        <w:rPr>
          <w:rFonts w:ascii="Times New Roman" w:eastAsia="標楷體" w:hAnsi="Times New Roman" w:hint="eastAsia"/>
          <w:b/>
          <w:sz w:val="28"/>
        </w:rPr>
        <w:t>二、</w:t>
      </w:r>
      <w:r w:rsidRPr="009007F7">
        <w:rPr>
          <w:rFonts w:ascii="Times New Roman" w:eastAsia="標楷體" w:hAnsi="Times New Roman" w:hint="eastAsia"/>
          <w:sz w:val="28"/>
        </w:rPr>
        <w:t>已取得教育部國民及學前教育署現職</w:t>
      </w:r>
      <w:r w:rsidRPr="009007F7">
        <w:rPr>
          <w:rFonts w:ascii="Times New Roman" w:eastAsia="標楷體" w:hAnsi="Times New Roman" w:hint="eastAsia"/>
          <w:sz w:val="28"/>
        </w:rPr>
        <w:t>8</w:t>
      </w:r>
      <w:r w:rsidRPr="009007F7">
        <w:rPr>
          <w:rFonts w:ascii="Times New Roman" w:eastAsia="標楷體" w:hAnsi="Times New Roman" w:hint="eastAsia"/>
          <w:sz w:val="28"/>
        </w:rPr>
        <w:t>小時非現職</w:t>
      </w:r>
      <w:r w:rsidRPr="009007F7">
        <w:rPr>
          <w:rFonts w:ascii="Times New Roman" w:eastAsia="標楷體" w:hAnsi="Times New Roman" w:hint="eastAsia"/>
          <w:sz w:val="28"/>
        </w:rPr>
        <w:t>18</w:t>
      </w:r>
      <w:r w:rsidRPr="009007F7">
        <w:rPr>
          <w:rFonts w:ascii="Times New Roman" w:eastAsia="標楷體" w:hAnsi="Times New Roman" w:hint="eastAsia"/>
          <w:sz w:val="28"/>
        </w:rPr>
        <w:t>小時補救教學研習</w:t>
      </w:r>
      <w:r w:rsidRPr="009007F7">
        <w:rPr>
          <w:rFonts w:ascii="Times New Roman" w:eastAsia="標楷體" w:hAnsi="Times New Roman" w:hint="eastAsia"/>
          <w:sz w:val="28"/>
        </w:rPr>
        <w:t xml:space="preserve"> </w:t>
      </w:r>
    </w:p>
    <w:p w:rsidR="007D2ADA" w:rsidRPr="009007F7" w:rsidRDefault="00F922D2" w:rsidP="00D97DE5">
      <w:pPr>
        <w:spacing w:line="500" w:lineRule="exact"/>
        <w:rPr>
          <w:rFonts w:ascii="Times New Roman" w:eastAsia="標楷體" w:hAnsi="Times New Roman" w:hint="eastAsia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       </w:t>
      </w:r>
      <w:r w:rsidRPr="009007F7">
        <w:rPr>
          <w:rFonts w:ascii="Times New Roman" w:eastAsia="標楷體" w:hAnsi="Times New Roman" w:hint="eastAsia"/>
          <w:sz w:val="28"/>
        </w:rPr>
        <w:t>時數之教師，參與國語科研習即可。</w:t>
      </w:r>
    </w:p>
    <w:p w:rsidR="00866803" w:rsidRPr="009007F7" w:rsidRDefault="006A4022" w:rsidP="00D97DE5">
      <w:pPr>
        <w:tabs>
          <w:tab w:val="left" w:pos="1276"/>
        </w:tabs>
        <w:spacing w:beforeLines="50" w:line="500" w:lineRule="exact"/>
        <w:rPr>
          <w:rFonts w:ascii="Times New Roman" w:eastAsia="標楷體" w:hAnsi="Times New Roman"/>
          <w:b/>
          <w:sz w:val="28"/>
        </w:rPr>
      </w:pPr>
      <w:r w:rsidRPr="009007F7">
        <w:rPr>
          <w:rFonts w:ascii="Times New Roman" w:eastAsia="標楷體" w:hAnsi="Times New Roman" w:hint="eastAsia"/>
          <w:b/>
          <w:sz w:val="28"/>
        </w:rPr>
        <w:t>陸、工作項目與內容</w:t>
      </w:r>
      <w:r w:rsidRPr="009007F7">
        <w:rPr>
          <w:rFonts w:ascii="標楷體" w:eastAsia="標楷體" w:hAnsi="標楷體" w:hint="eastAsia"/>
          <w:b/>
          <w:sz w:val="28"/>
        </w:rPr>
        <w:t>：</w:t>
      </w:r>
    </w:p>
    <w:p w:rsidR="00170EF3" w:rsidRPr="009007F7" w:rsidRDefault="00054A35" w:rsidP="00D97DE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9007F7">
        <w:rPr>
          <w:rFonts w:ascii="標楷體" w:eastAsia="標楷體" w:hAnsi="標楷體" w:hint="eastAsia"/>
          <w:sz w:val="28"/>
        </w:rPr>
        <w:t>一</w:t>
      </w:r>
      <w:r w:rsidR="00413845" w:rsidRPr="009007F7">
        <w:rPr>
          <w:rFonts w:ascii="標楷體" w:eastAsia="標楷體" w:hAnsi="標楷體" w:hint="eastAsia"/>
          <w:sz w:val="28"/>
        </w:rPr>
        <w:t>、</w:t>
      </w:r>
      <w:r w:rsidR="00D97DE5" w:rsidRPr="009007F7">
        <w:rPr>
          <w:rFonts w:ascii="標楷體" w:eastAsia="標楷體" w:hAnsi="標楷體" w:hint="eastAsia"/>
          <w:sz w:val="28"/>
        </w:rPr>
        <w:t>課程表：詳如附件一。</w:t>
      </w:r>
    </w:p>
    <w:p w:rsidR="006F329A" w:rsidRPr="009007F7" w:rsidRDefault="00D97DE5" w:rsidP="00D97DE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9007F7">
        <w:rPr>
          <w:rFonts w:ascii="標楷體" w:eastAsia="標楷體" w:hAnsi="標楷體" w:hint="eastAsia"/>
          <w:sz w:val="28"/>
        </w:rPr>
        <w:t>二、報名人數上限：</w:t>
      </w:r>
      <w:r w:rsidR="00466238" w:rsidRPr="009007F7">
        <w:rPr>
          <w:rFonts w:ascii="標楷體" w:eastAsia="標楷體" w:hAnsi="標楷體" w:hint="eastAsia"/>
          <w:sz w:val="28"/>
        </w:rPr>
        <w:t>每場次</w:t>
      </w:r>
      <w:r w:rsidR="001D2278" w:rsidRPr="009007F7">
        <w:rPr>
          <w:rFonts w:ascii="標楷體" w:eastAsia="標楷體" w:hAnsi="標楷體" w:hint="eastAsia"/>
          <w:sz w:val="28"/>
        </w:rPr>
        <w:t>60</w:t>
      </w:r>
      <w:r w:rsidRPr="009007F7">
        <w:rPr>
          <w:rFonts w:ascii="標楷體" w:eastAsia="標楷體" w:hAnsi="標楷體" w:hint="eastAsia"/>
          <w:sz w:val="28"/>
        </w:rPr>
        <w:t>人</w:t>
      </w:r>
      <w:r w:rsidR="006F329A" w:rsidRPr="009007F7">
        <w:rPr>
          <w:rFonts w:ascii="標楷體" w:eastAsia="標楷體" w:hAnsi="標楷體" w:hint="eastAsia"/>
          <w:sz w:val="28"/>
        </w:rPr>
        <w:t>，</w:t>
      </w:r>
      <w:r w:rsidR="00466238" w:rsidRPr="009007F7">
        <w:rPr>
          <w:rFonts w:ascii="標楷體" w:eastAsia="標楷體" w:hAnsi="標楷體" w:hint="eastAsia"/>
          <w:sz w:val="28"/>
        </w:rPr>
        <w:t>兩場次合計</w:t>
      </w:r>
      <w:r w:rsidR="001D2278" w:rsidRPr="009007F7">
        <w:rPr>
          <w:rFonts w:ascii="標楷體" w:eastAsia="標楷體" w:hAnsi="標楷體" w:hint="eastAsia"/>
          <w:sz w:val="28"/>
        </w:rPr>
        <w:t>12</w:t>
      </w:r>
      <w:r w:rsidR="00466238" w:rsidRPr="009007F7">
        <w:rPr>
          <w:rFonts w:ascii="標楷體" w:eastAsia="標楷體" w:hAnsi="標楷體" w:hint="eastAsia"/>
          <w:sz w:val="28"/>
        </w:rPr>
        <w:t>0人</w:t>
      </w:r>
      <w:r w:rsidRPr="009007F7">
        <w:rPr>
          <w:rFonts w:ascii="標楷體" w:eastAsia="標楷體" w:hAnsi="標楷體" w:hint="eastAsia"/>
          <w:sz w:val="28"/>
        </w:rPr>
        <w:t>。</w:t>
      </w:r>
    </w:p>
    <w:p w:rsidR="00D97DE5" w:rsidRPr="009007F7" w:rsidRDefault="006F329A" w:rsidP="00D97DE5">
      <w:pPr>
        <w:spacing w:line="500" w:lineRule="exact"/>
        <w:ind w:firstLineChars="200" w:firstLine="560"/>
        <w:rPr>
          <w:rFonts w:ascii="標楷體" w:eastAsia="標楷體" w:hAnsi="標楷體"/>
          <w:sz w:val="28"/>
        </w:rPr>
      </w:pPr>
      <w:r w:rsidRPr="009007F7">
        <w:rPr>
          <w:rFonts w:ascii="標楷體" w:eastAsia="標楷體" w:hAnsi="標楷體" w:hint="eastAsia"/>
          <w:sz w:val="28"/>
        </w:rPr>
        <w:t xml:space="preserve">                  (囿於場地限制，請勿現場報名)。</w:t>
      </w:r>
    </w:p>
    <w:p w:rsidR="00F7021F" w:rsidRPr="009007F7" w:rsidRDefault="00D97DE5" w:rsidP="00D97DE5">
      <w:pPr>
        <w:spacing w:line="400" w:lineRule="exact"/>
        <w:rPr>
          <w:rFonts w:ascii="標楷體" w:eastAsia="標楷體" w:hAnsi="標楷體"/>
          <w:sz w:val="28"/>
        </w:rPr>
      </w:pPr>
      <w:r w:rsidRPr="009007F7">
        <w:rPr>
          <w:rFonts w:ascii="標楷體" w:eastAsia="標楷體" w:hAnsi="標楷體" w:hint="eastAsia"/>
          <w:sz w:val="28"/>
        </w:rPr>
        <w:t xml:space="preserve">    三、報名方式：</w:t>
      </w:r>
      <w:r w:rsidR="006F329A" w:rsidRPr="009007F7">
        <w:rPr>
          <w:rFonts w:ascii="標楷體" w:eastAsia="標楷體" w:hAnsi="標楷體" w:hint="eastAsia"/>
          <w:sz w:val="28"/>
        </w:rPr>
        <w:t>請務必完成下列2項報名程序</w:t>
      </w:r>
      <w:r w:rsidR="004230E5" w:rsidRPr="009007F7">
        <w:rPr>
          <w:rFonts w:ascii="標楷體" w:eastAsia="標楷體" w:hAnsi="標楷體" w:hint="eastAsia"/>
          <w:sz w:val="28"/>
        </w:rPr>
        <w:t>。無教師研習系統帳號之人員，</w:t>
      </w:r>
    </w:p>
    <w:p w:rsidR="006F329A" w:rsidRPr="009007F7" w:rsidRDefault="00F7021F" w:rsidP="00D97DE5">
      <w:pPr>
        <w:spacing w:line="400" w:lineRule="exact"/>
        <w:rPr>
          <w:rFonts w:ascii="標楷體" w:eastAsia="標楷體" w:hAnsi="標楷體"/>
          <w:sz w:val="28"/>
        </w:rPr>
      </w:pPr>
      <w:r w:rsidRPr="009007F7">
        <w:rPr>
          <w:rFonts w:ascii="標楷體" w:eastAsia="標楷體" w:hAnsi="標楷體" w:hint="eastAsia"/>
          <w:sz w:val="28"/>
        </w:rPr>
        <w:t xml:space="preserve">                 </w:t>
      </w:r>
      <w:r w:rsidR="004230E5" w:rsidRPr="009007F7">
        <w:rPr>
          <w:rFonts w:ascii="標楷體" w:eastAsia="標楷體" w:hAnsi="標楷體" w:hint="eastAsia"/>
          <w:sz w:val="28"/>
        </w:rPr>
        <w:t>完成</w:t>
      </w:r>
      <w:r w:rsidR="004230E5" w:rsidRPr="009007F7">
        <w:rPr>
          <w:rFonts w:ascii="標楷體" w:eastAsia="標楷體" w:hAnsi="標楷體" w:hint="eastAsia"/>
          <w:sz w:val="28"/>
          <w:u w:val="single"/>
        </w:rPr>
        <w:t>線上報名</w:t>
      </w:r>
      <w:r w:rsidR="004230E5" w:rsidRPr="009007F7">
        <w:rPr>
          <w:rFonts w:ascii="標楷體" w:eastAsia="標楷體" w:hAnsi="標楷體" w:hint="eastAsia"/>
          <w:sz w:val="28"/>
        </w:rPr>
        <w:t>即可。</w:t>
      </w:r>
    </w:p>
    <w:p w:rsidR="008A21EB" w:rsidRPr="009007F7" w:rsidRDefault="006F329A" w:rsidP="00D97DE5">
      <w:pPr>
        <w:spacing w:line="400" w:lineRule="exact"/>
        <w:rPr>
          <w:rFonts w:ascii="Times New Roman" w:eastAsia="標楷體" w:hAnsi="Times New Roman"/>
          <w:sz w:val="28"/>
        </w:rPr>
      </w:pPr>
      <w:r w:rsidRPr="009007F7">
        <w:rPr>
          <w:rFonts w:ascii="標楷體" w:eastAsia="標楷體" w:hAnsi="標楷體" w:hint="eastAsia"/>
          <w:sz w:val="28"/>
        </w:rPr>
        <w:t xml:space="preserve">                 1、線上報名：</w:t>
      </w:r>
      <w:r w:rsidRPr="009007F7">
        <w:rPr>
          <w:rFonts w:ascii="Times New Roman" w:eastAsia="標楷體" w:hAnsi="Times New Roman" w:hint="eastAsia"/>
          <w:sz w:val="28"/>
        </w:rPr>
        <w:t>請至線上協作平台</w:t>
      </w:r>
      <w:hyperlink r:id="rId8" w:history="1"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https://pp</w:t>
        </w:r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t</w:t>
        </w:r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.cc/foHV5x</w:t>
        </w:r>
      </w:hyperlink>
      <w:r w:rsidRPr="009007F7">
        <w:rPr>
          <w:rFonts w:ascii="Times New Roman" w:eastAsia="標楷體" w:hAnsi="Times New Roman" w:hint="eastAsia"/>
          <w:sz w:val="28"/>
        </w:rPr>
        <w:t xml:space="preserve"> </w:t>
      </w:r>
      <w:r w:rsidRPr="009007F7">
        <w:rPr>
          <w:rFonts w:ascii="Times New Roman" w:eastAsia="標楷體" w:hAnsi="Times New Roman" w:hint="eastAsia"/>
          <w:sz w:val="28"/>
        </w:rPr>
        <w:t>，</w:t>
      </w:r>
      <w:r w:rsidR="008A21EB" w:rsidRPr="009007F7">
        <w:rPr>
          <w:rFonts w:ascii="Times New Roman" w:eastAsia="標楷體" w:hAnsi="Times New Roman" w:hint="eastAsia"/>
          <w:sz w:val="28"/>
        </w:rPr>
        <w:t>並</w:t>
      </w:r>
      <w:r w:rsidRPr="009007F7">
        <w:rPr>
          <w:rFonts w:ascii="Times New Roman" w:eastAsia="標楷體" w:hAnsi="Times New Roman" w:hint="eastAsia"/>
          <w:sz w:val="28"/>
        </w:rPr>
        <w:t>以</w:t>
      </w:r>
    </w:p>
    <w:p w:rsidR="006F329A" w:rsidRPr="009007F7" w:rsidRDefault="008A21EB" w:rsidP="00D97DE5">
      <w:pPr>
        <w:spacing w:line="400" w:lineRule="exact"/>
        <w:rPr>
          <w:rFonts w:ascii="標楷體" w:eastAsia="標楷體" w:hAnsi="標楷體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lastRenderedPageBreak/>
        <w:t xml:space="preserve">                             </w:t>
      </w:r>
      <w:r w:rsidR="006F329A" w:rsidRPr="009007F7">
        <w:rPr>
          <w:rFonts w:ascii="Times New Roman" w:eastAsia="標楷體" w:hAnsi="Times New Roman" w:hint="eastAsia"/>
          <w:sz w:val="28"/>
        </w:rPr>
        <w:t>此</w:t>
      </w:r>
      <w:r w:rsidRPr="009007F7">
        <w:rPr>
          <w:rFonts w:ascii="Times New Roman" w:eastAsia="標楷體" w:hAnsi="Times New Roman" w:hint="eastAsia"/>
          <w:sz w:val="28"/>
        </w:rPr>
        <w:t>作為錄取依據。</w:t>
      </w:r>
    </w:p>
    <w:p w:rsidR="00D97DE5" w:rsidRPr="009007F7" w:rsidRDefault="008A21EB" w:rsidP="00D97DE5">
      <w:pPr>
        <w:spacing w:line="4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                2</w:t>
      </w:r>
      <w:r w:rsidRPr="009007F7">
        <w:rPr>
          <w:rFonts w:ascii="Times New Roman" w:eastAsia="標楷體" w:hAnsi="Times New Roman" w:hint="eastAsia"/>
          <w:sz w:val="28"/>
        </w:rPr>
        <w:t>、研習系統：</w:t>
      </w:r>
      <w:r w:rsidR="00D97DE5" w:rsidRPr="009007F7">
        <w:rPr>
          <w:rFonts w:ascii="Times New Roman" w:eastAsia="標楷體" w:hAnsi="Times New Roman" w:hint="eastAsia"/>
          <w:sz w:val="28"/>
        </w:rPr>
        <w:t>請至桃園市教師專業發展研習系統報名</w:t>
      </w:r>
    </w:p>
    <w:p w:rsidR="00D97DE5" w:rsidRPr="009007F7" w:rsidRDefault="00D97DE5" w:rsidP="00CC1A7A">
      <w:pPr>
        <w:spacing w:line="400" w:lineRule="exact"/>
        <w:ind w:leftChars="1000" w:left="2400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>（網址：</w:t>
      </w:r>
      <w:hyperlink r:id="rId9" w:history="1"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http://passport.</w:t>
        </w:r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t</w:t>
        </w:r>
        <w:r w:rsidRPr="009007F7">
          <w:rPr>
            <w:rStyle w:val="af1"/>
            <w:rFonts w:ascii="Times New Roman" w:eastAsia="標楷體" w:hAnsi="Times New Roman"/>
            <w:color w:val="auto"/>
            <w:sz w:val="28"/>
          </w:rPr>
          <w:t>yc.edu.tw/index.php</w:t>
        </w:r>
      </w:hyperlink>
      <w:r w:rsidRPr="009007F7">
        <w:rPr>
          <w:rFonts w:ascii="Times New Roman" w:eastAsia="標楷體" w:hAnsi="Times New Roman" w:hint="eastAsia"/>
          <w:sz w:val="28"/>
        </w:rPr>
        <w:t xml:space="preserve"> </w:t>
      </w:r>
      <w:r w:rsidRPr="009007F7">
        <w:rPr>
          <w:rFonts w:ascii="Times New Roman" w:eastAsia="標楷體" w:hAnsi="Times New Roman" w:hint="eastAsia"/>
          <w:sz w:val="28"/>
        </w:rPr>
        <w:t>，</w:t>
      </w:r>
    </w:p>
    <w:p w:rsidR="00D97DE5" w:rsidRPr="009007F7" w:rsidRDefault="00D97DE5" w:rsidP="00143CED">
      <w:pPr>
        <w:spacing w:line="400" w:lineRule="exact"/>
        <w:ind w:leftChars="1000" w:left="2400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</w:t>
      </w:r>
      <w:r w:rsidRPr="009007F7">
        <w:rPr>
          <w:rFonts w:ascii="Times New Roman" w:eastAsia="標楷體" w:hAnsi="Times New Roman" w:hint="eastAsia"/>
          <w:sz w:val="28"/>
        </w:rPr>
        <w:t>開課單位：龜山區南美國小）。</w:t>
      </w:r>
    </w:p>
    <w:p w:rsidR="008A21EB" w:rsidRPr="009007F7" w:rsidRDefault="008A21EB" w:rsidP="008A21EB">
      <w:pPr>
        <w:numPr>
          <w:ilvl w:val="0"/>
          <w:numId w:val="2"/>
        </w:numPr>
        <w:spacing w:line="4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>參與共同科研習：核予研習時數</w:t>
      </w:r>
      <w:r w:rsidRPr="009007F7">
        <w:rPr>
          <w:rFonts w:ascii="Times New Roman" w:eastAsia="標楷體" w:hAnsi="Times New Roman" w:hint="eastAsia"/>
          <w:sz w:val="28"/>
        </w:rPr>
        <w:t>11</w:t>
      </w:r>
      <w:r w:rsidRPr="009007F7">
        <w:rPr>
          <w:rFonts w:ascii="Times New Roman" w:eastAsia="標楷體" w:hAnsi="Times New Roman" w:hint="eastAsia"/>
          <w:sz w:val="28"/>
        </w:rPr>
        <w:t>小時。</w:t>
      </w:r>
    </w:p>
    <w:p w:rsidR="008A21EB" w:rsidRPr="009007F7" w:rsidRDefault="008A21EB" w:rsidP="008A21EB">
      <w:pPr>
        <w:numPr>
          <w:ilvl w:val="0"/>
          <w:numId w:val="2"/>
        </w:numPr>
        <w:spacing w:line="4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>參與國語科研習：核予研習時數</w:t>
      </w:r>
      <w:r w:rsidRPr="009007F7">
        <w:rPr>
          <w:rFonts w:ascii="Times New Roman" w:eastAsia="標楷體" w:hAnsi="Times New Roman" w:hint="eastAsia"/>
          <w:sz w:val="28"/>
        </w:rPr>
        <w:t>9</w:t>
      </w:r>
      <w:r w:rsidRPr="009007F7">
        <w:rPr>
          <w:rFonts w:ascii="Times New Roman" w:eastAsia="標楷體" w:hAnsi="Times New Roman" w:hint="eastAsia"/>
          <w:sz w:val="28"/>
        </w:rPr>
        <w:t>小時。</w:t>
      </w:r>
    </w:p>
    <w:p w:rsidR="008A21EB" w:rsidRPr="009007F7" w:rsidRDefault="008A21EB" w:rsidP="008A21EB">
      <w:pPr>
        <w:numPr>
          <w:ilvl w:val="0"/>
          <w:numId w:val="2"/>
        </w:numPr>
        <w:spacing w:line="400" w:lineRule="exact"/>
        <w:rPr>
          <w:rFonts w:ascii="Times New Roman" w:eastAsia="標楷體" w:hAnsi="Times New Roman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>全程參與者：核予研習時數</w:t>
      </w:r>
      <w:r w:rsidRPr="009007F7">
        <w:rPr>
          <w:rFonts w:ascii="Times New Roman" w:eastAsia="標楷體" w:hAnsi="Times New Roman" w:hint="eastAsia"/>
          <w:sz w:val="28"/>
        </w:rPr>
        <w:t>20</w:t>
      </w:r>
      <w:r w:rsidRPr="009007F7">
        <w:rPr>
          <w:rFonts w:ascii="Times New Roman" w:eastAsia="標楷體" w:hAnsi="Times New Roman" w:hint="eastAsia"/>
          <w:sz w:val="28"/>
        </w:rPr>
        <w:t>小時。</w:t>
      </w:r>
    </w:p>
    <w:p w:rsidR="008A21EB" w:rsidRPr="009007F7" w:rsidRDefault="008A21EB" w:rsidP="008A21EB">
      <w:pPr>
        <w:spacing w:line="400" w:lineRule="exact"/>
        <w:rPr>
          <w:rFonts w:ascii="Times New Roman" w:eastAsia="標楷體" w:hAnsi="Times New Roman" w:hint="eastAsia"/>
          <w:sz w:val="28"/>
        </w:rPr>
      </w:pPr>
      <w:r w:rsidRPr="009007F7">
        <w:rPr>
          <w:rFonts w:ascii="Times New Roman" w:eastAsia="標楷體" w:hAnsi="Times New Roman" w:hint="eastAsia"/>
          <w:sz w:val="28"/>
        </w:rPr>
        <w:t xml:space="preserve">    </w:t>
      </w:r>
      <w:r w:rsidRPr="009007F7">
        <w:rPr>
          <w:rFonts w:ascii="Times New Roman" w:eastAsia="標楷體" w:hAnsi="Times New Roman" w:hint="eastAsia"/>
          <w:sz w:val="28"/>
        </w:rPr>
        <w:t>四、</w:t>
      </w:r>
      <w:r w:rsidR="00D65E35" w:rsidRPr="009007F7">
        <w:rPr>
          <w:rFonts w:ascii="Times New Roman" w:eastAsia="標楷體" w:hAnsi="Times New Roman" w:hint="eastAsia"/>
          <w:sz w:val="28"/>
        </w:rPr>
        <w:t>參與學員之注意事項：詳如附件二。</w:t>
      </w:r>
    </w:p>
    <w:p w:rsidR="00F62A7E" w:rsidRDefault="00F62A7E" w:rsidP="00D97DE5">
      <w:pPr>
        <w:tabs>
          <w:tab w:val="left" w:pos="1276"/>
        </w:tabs>
        <w:spacing w:beforeLines="50"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柒、成效檢核：</w:t>
      </w:r>
    </w:p>
    <w:p w:rsidR="00D97DE5" w:rsidRDefault="00F62A7E" w:rsidP="00D97DE5">
      <w:pPr>
        <w:tabs>
          <w:tab w:val="left" w:pos="1276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D97DE5" w:rsidRPr="00F62A7E">
        <w:rPr>
          <w:rFonts w:ascii="標楷體" w:eastAsia="標楷體" w:hAnsi="標楷體" w:hint="eastAsia"/>
          <w:sz w:val="28"/>
        </w:rPr>
        <w:t>一、製作學員回饋單，了解課程安排是否符合需要。</w:t>
      </w:r>
    </w:p>
    <w:p w:rsidR="00F62A7E" w:rsidRDefault="00D97DE5" w:rsidP="00D97DE5">
      <w:pPr>
        <w:tabs>
          <w:tab w:val="left" w:pos="1276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二、進行課程後測驗與評量，統計通過人數核發證書。</w:t>
      </w:r>
    </w:p>
    <w:p w:rsidR="00ED3EA0" w:rsidRPr="00886585" w:rsidRDefault="00404BC3" w:rsidP="00D97DE5">
      <w:pPr>
        <w:tabs>
          <w:tab w:val="left" w:pos="1276"/>
        </w:tabs>
        <w:spacing w:beforeLines="50" w:line="5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捌</w:t>
      </w:r>
      <w:r w:rsidR="00F62A7E">
        <w:rPr>
          <w:rFonts w:ascii="Times New Roman" w:eastAsia="標楷體" w:hAnsi="Times New Roman" w:hint="eastAsia"/>
          <w:b/>
          <w:sz w:val="28"/>
        </w:rPr>
        <w:t>、</w:t>
      </w:r>
      <w:r w:rsidR="00ED3EA0" w:rsidRPr="00886585">
        <w:rPr>
          <w:rFonts w:ascii="Times New Roman" w:eastAsia="標楷體" w:hAnsi="Times New Roman" w:hint="eastAsia"/>
          <w:b/>
          <w:sz w:val="28"/>
        </w:rPr>
        <w:t>預期效益</w:t>
      </w:r>
      <w:r w:rsidR="00ED3EA0" w:rsidRPr="00886585">
        <w:rPr>
          <w:rFonts w:ascii="Times New Roman" w:eastAsia="標楷體" w:hAnsi="Times New Roman"/>
          <w:b/>
          <w:sz w:val="28"/>
        </w:rPr>
        <w:t>：</w:t>
      </w:r>
    </w:p>
    <w:p w:rsidR="00430BFC" w:rsidRPr="006B61BF" w:rsidRDefault="00430BFC" w:rsidP="00D97DE5">
      <w:pPr>
        <w:spacing w:line="500" w:lineRule="exact"/>
        <w:ind w:leftChars="200" w:left="1320" w:hangingChars="300" w:hanging="840"/>
        <w:rPr>
          <w:rFonts w:ascii="Times New Roman" w:eastAsia="標楷體" w:hAnsi="Times New Roman"/>
          <w:sz w:val="28"/>
        </w:rPr>
      </w:pPr>
      <w:r w:rsidRPr="006B61BF">
        <w:rPr>
          <w:rFonts w:ascii="Times New Roman" w:eastAsia="標楷體" w:hAnsi="Times New Roman"/>
          <w:sz w:val="28"/>
        </w:rPr>
        <w:t>一</w:t>
      </w:r>
      <w:r>
        <w:rPr>
          <w:rFonts w:ascii="Times New Roman" w:eastAsia="標楷體" w:hAnsi="Times New Roman" w:hint="eastAsia"/>
          <w:sz w:val="28"/>
        </w:rPr>
        <w:t>、有效</w:t>
      </w:r>
      <w:r w:rsidRPr="006B61BF">
        <w:rPr>
          <w:rFonts w:ascii="Times New Roman" w:eastAsia="標楷體" w:hAnsi="Times New Roman"/>
          <w:sz w:val="28"/>
        </w:rPr>
        <w:t>提昇教師應用教學資源知能</w:t>
      </w:r>
      <w:r>
        <w:rPr>
          <w:rFonts w:ascii="Times New Roman" w:eastAsia="標楷體" w:hAnsi="Times New Roman" w:hint="eastAsia"/>
          <w:sz w:val="28"/>
        </w:rPr>
        <w:t>，</w:t>
      </w:r>
      <w:r w:rsidRPr="006B61BF">
        <w:rPr>
          <w:rFonts w:ascii="Times New Roman" w:eastAsia="標楷體" w:hAnsi="Times New Roman"/>
          <w:sz w:val="28"/>
        </w:rPr>
        <w:t>增進運用補救教學民間資源能力。</w:t>
      </w:r>
    </w:p>
    <w:p w:rsidR="00430BFC" w:rsidRDefault="00430BFC" w:rsidP="00D97DE5">
      <w:pPr>
        <w:spacing w:line="500" w:lineRule="exact"/>
        <w:ind w:leftChars="200" w:left="1320" w:hangingChars="300" w:hanging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  <w:r w:rsidRPr="006B61BF">
        <w:rPr>
          <w:rFonts w:ascii="Times New Roman" w:eastAsia="標楷體" w:hAnsi="Times New Roman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、積極運用</w:t>
      </w:r>
      <w:r w:rsidRPr="006B61BF">
        <w:rPr>
          <w:rFonts w:ascii="Times New Roman" w:eastAsia="標楷體" w:hAnsi="Times New Roman"/>
          <w:sz w:val="28"/>
        </w:rPr>
        <w:t>民間資源平台與教材，強化各校補救教學成效。</w:t>
      </w:r>
    </w:p>
    <w:p w:rsidR="00436A07" w:rsidRDefault="00430BFC" w:rsidP="0029557B">
      <w:pPr>
        <w:spacing w:line="500" w:lineRule="exact"/>
        <w:ind w:leftChars="200" w:left="1320" w:hangingChars="300" w:hanging="840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三、強化民間資源與學校合作關係，有效提供補救教學教材。</w:t>
      </w:r>
    </w:p>
    <w:p w:rsidR="00B456DA" w:rsidRDefault="0029557B" w:rsidP="0029557B">
      <w:pPr>
        <w:spacing w:beforeLines="50"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玖</w:t>
      </w:r>
      <w:r w:rsidR="00886585">
        <w:rPr>
          <w:rFonts w:ascii="Times New Roman" w:eastAsia="標楷體" w:hAnsi="Times New Roman" w:hint="eastAsia"/>
          <w:sz w:val="28"/>
        </w:rPr>
        <w:t>、本計畫陳本府教育局核准後實施，如有未盡事宜修正時亦同。</w:t>
      </w: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404BC3" w:rsidRDefault="00404BC3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404BC3" w:rsidRDefault="00404BC3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 w:hint="eastAsia"/>
          <w:sz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D97DE5" w:rsidRDefault="00D97DE5" w:rsidP="00074871">
      <w:pPr>
        <w:spacing w:beforeLines="50" w:line="400" w:lineRule="exact"/>
        <w:rPr>
          <w:rFonts w:ascii="Times New Roman" w:eastAsia="標楷體" w:hAnsi="Times New Roman" w:hint="eastAsia"/>
          <w:sz w:val="28"/>
        </w:rPr>
      </w:pPr>
    </w:p>
    <w:p w:rsidR="003C6BDB" w:rsidRDefault="003C6BDB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F7021F" w:rsidRDefault="00F7021F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5E7466" w:rsidRDefault="005E7466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5E7466" w:rsidRDefault="005E7466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 w:hint="eastAsia"/>
          <w:sz w:val="28"/>
        </w:rPr>
      </w:pPr>
    </w:p>
    <w:p w:rsidR="00D97DE5" w:rsidRDefault="00D97DE5" w:rsidP="00D97DE5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1D2278" w:rsidRPr="001D2278" w:rsidRDefault="001D2278" w:rsidP="001D2278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(1)</w:t>
      </w:r>
      <w:r>
        <w:rPr>
          <w:rFonts w:ascii="Times New Roman" w:eastAsia="標楷體" w:hAnsi="標楷體" w:hint="eastAsia"/>
          <w:bCs/>
          <w:sz w:val="28"/>
          <w:szCs w:val="28"/>
        </w:rPr>
        <w:t>共同</w:t>
      </w:r>
      <w:r w:rsidR="00D97DE5" w:rsidRPr="000162E7">
        <w:rPr>
          <w:rFonts w:ascii="Times New Roman" w:eastAsia="標楷體" w:hAnsi="標楷體"/>
          <w:bCs/>
          <w:sz w:val="28"/>
          <w:szCs w:val="28"/>
        </w:rPr>
        <w:t>科目課程表</w:t>
      </w:r>
      <w:r w:rsidR="00D97DE5">
        <w:rPr>
          <w:rFonts w:ascii="標楷體" w:eastAsia="標楷體" w:hAnsi="標楷體" w:hint="eastAsia"/>
          <w:bCs/>
          <w:sz w:val="28"/>
          <w:szCs w:val="28"/>
        </w:rPr>
        <w:t>：</w:t>
      </w:r>
      <w:r w:rsidR="00D97DE5" w:rsidRPr="00591E81">
        <w:rPr>
          <w:rFonts w:ascii="標楷體" w:eastAsia="標楷體" w:hAnsi="標楷體" w:hint="eastAsia"/>
          <w:bCs/>
          <w:sz w:val="28"/>
          <w:szCs w:val="28"/>
        </w:rPr>
        <w:t>107年</w:t>
      </w:r>
      <w:r w:rsidR="001855C7" w:rsidRPr="00591E81">
        <w:rPr>
          <w:rFonts w:ascii="標楷體" w:eastAsia="標楷體" w:hAnsi="標楷體" w:hint="eastAsia"/>
          <w:bCs/>
          <w:sz w:val="28"/>
          <w:szCs w:val="28"/>
        </w:rPr>
        <w:t>3</w:t>
      </w:r>
      <w:r w:rsidR="00D97DE5" w:rsidRPr="00591E81">
        <w:rPr>
          <w:rFonts w:ascii="標楷體" w:eastAsia="標楷體" w:hAnsi="標楷體" w:hint="eastAsia"/>
          <w:bCs/>
          <w:sz w:val="28"/>
          <w:szCs w:val="28"/>
        </w:rPr>
        <w:t>月</w:t>
      </w:r>
      <w:r w:rsidRPr="00591E81">
        <w:rPr>
          <w:rFonts w:ascii="標楷體" w:eastAsia="標楷體" w:hAnsi="標楷體" w:hint="eastAsia"/>
          <w:bCs/>
          <w:sz w:val="28"/>
          <w:szCs w:val="28"/>
        </w:rPr>
        <w:t>10</w:t>
      </w:r>
      <w:r w:rsidR="00D97DE5" w:rsidRPr="00591E81">
        <w:rPr>
          <w:rFonts w:ascii="標楷體" w:eastAsia="標楷體" w:hAnsi="標楷體" w:hint="eastAsia"/>
          <w:bCs/>
          <w:sz w:val="28"/>
          <w:szCs w:val="28"/>
        </w:rPr>
        <w:t>日(</w:t>
      </w:r>
      <w:r w:rsidRPr="00591E81">
        <w:rPr>
          <w:rFonts w:ascii="標楷體" w:eastAsia="標楷體" w:hAnsi="標楷體" w:hint="eastAsia"/>
          <w:bCs/>
          <w:sz w:val="28"/>
          <w:szCs w:val="28"/>
        </w:rPr>
        <w:t>星期六</w:t>
      </w:r>
      <w:r w:rsidR="00D97DE5" w:rsidRPr="00591E81">
        <w:rPr>
          <w:rFonts w:ascii="標楷體" w:eastAsia="標楷體" w:hAnsi="標楷體" w:hint="eastAsia"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1531"/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86"/>
        <w:gridCol w:w="3873"/>
        <w:gridCol w:w="3736"/>
      </w:tblGrid>
      <w:tr w:rsidR="008A21EB" w:rsidRPr="003F016A" w:rsidTr="008A21EB">
        <w:trPr>
          <w:trHeight w:val="538"/>
        </w:trPr>
        <w:tc>
          <w:tcPr>
            <w:tcW w:w="1116" w:type="pct"/>
            <w:vMerge w:val="restart"/>
            <w:shd w:val="clear" w:color="000000" w:fill="D8D8D8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884" w:type="pct"/>
            <w:gridSpan w:val="2"/>
            <w:shd w:val="clear" w:color="000000" w:fill="D8D8D8"/>
            <w:vAlign w:val="center"/>
            <w:hideMark/>
          </w:tcPr>
          <w:p w:rsidR="008A21EB" w:rsidRPr="00C55DA0" w:rsidRDefault="008A21EB" w:rsidP="008A21EB">
            <w:pPr>
              <w:spacing w:before="80" w:after="80" w:line="280" w:lineRule="exact"/>
              <w:jc w:val="center"/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C55DA0">
              <w:rPr>
                <w:rFonts w:ascii="標楷體" w:eastAsia="標楷體" w:hAnsi="標楷體" w:hint="eastAsia"/>
                <w:b/>
                <w:sz w:val="30"/>
                <w:szCs w:val="30"/>
              </w:rPr>
              <w:t>10</w:t>
            </w:r>
            <w:r w:rsidRPr="00C55DA0">
              <w:rPr>
                <w:rFonts w:ascii="標楷體" w:eastAsia="標楷體" w:hAnsi="標楷體"/>
                <w:b/>
                <w:sz w:val="30"/>
                <w:szCs w:val="30"/>
              </w:rPr>
              <w:t>7年</w:t>
            </w:r>
            <w:r w:rsidRPr="00C55DA0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3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10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日(</w:t>
            </w:r>
            <w:r w:rsidRPr="00C55DA0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六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 xml:space="preserve">) </w:t>
            </w:r>
          </w:p>
        </w:tc>
      </w:tr>
      <w:tr w:rsidR="008A21EB" w:rsidRPr="003F016A" w:rsidTr="008A21EB">
        <w:trPr>
          <w:trHeight w:val="390"/>
        </w:trPr>
        <w:tc>
          <w:tcPr>
            <w:tcW w:w="1116" w:type="pct"/>
            <w:vMerge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pct"/>
            <w:shd w:val="clear" w:color="000000" w:fill="D8D8D8"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907" w:type="pct"/>
            <w:shd w:val="clear" w:color="000000" w:fill="D8D8D8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8A21EB" w:rsidRPr="003F016A" w:rsidTr="008A21EB">
        <w:trPr>
          <w:trHeight w:val="405"/>
        </w:trPr>
        <w:tc>
          <w:tcPr>
            <w:tcW w:w="1116" w:type="pct"/>
            <w:shd w:val="clear" w:color="auto" w:fill="FFC000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07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0-08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84" w:type="pct"/>
            <w:gridSpan w:val="2"/>
            <w:shd w:val="clear" w:color="auto" w:fill="FFC000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8A21EB" w:rsidRPr="003F016A" w:rsidTr="008A21EB">
        <w:trPr>
          <w:trHeight w:val="498"/>
        </w:trPr>
        <w:tc>
          <w:tcPr>
            <w:tcW w:w="1116" w:type="pct"/>
            <w:shd w:val="clear" w:color="auto" w:fill="auto"/>
            <w:noWrap/>
            <w:vAlign w:val="center"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永齡課輔教學理念</w:t>
            </w:r>
          </w:p>
        </w:tc>
        <w:tc>
          <w:tcPr>
            <w:tcW w:w="1907" w:type="pct"/>
            <w:shd w:val="clear" w:color="auto" w:fill="auto"/>
            <w:noWrap/>
            <w:vAlign w:val="center"/>
          </w:tcPr>
          <w:p w:rsidR="008A21EB" w:rsidRPr="00A47DAA" w:rsidRDefault="008A21EB" w:rsidP="008A21EB">
            <w:pPr>
              <w:tabs>
                <w:tab w:val="left" w:pos="3520"/>
              </w:tabs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鄧倩茹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督導</w:t>
            </w:r>
          </w:p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</w:t>
            </w:r>
            <w:r w:rsidRPr="00A47DA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A47DAA">
              <w:rPr>
                <w:rFonts w:eastAsia="標楷體" w:hint="eastAsia"/>
                <w:color w:val="000000"/>
                <w:sz w:val="26"/>
                <w:szCs w:val="26"/>
              </w:rPr>
              <w:t>社工督導</w:t>
            </w:r>
          </w:p>
        </w:tc>
      </w:tr>
      <w:tr w:rsidR="008A21EB" w:rsidRPr="003F016A" w:rsidTr="008A21EB">
        <w:trPr>
          <w:trHeight w:val="920"/>
        </w:trPr>
        <w:tc>
          <w:tcPr>
            <w:tcW w:w="1116" w:type="pct"/>
            <w:shd w:val="clear" w:color="auto" w:fill="auto"/>
            <w:noWrap/>
            <w:vAlign w:val="center"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補救教學概論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王家珍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老師</w:t>
            </w:r>
          </w:p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國語文指導員</w:t>
            </w:r>
          </w:p>
        </w:tc>
      </w:tr>
      <w:tr w:rsidR="008A21EB" w:rsidRPr="003F016A" w:rsidTr="008A21EB">
        <w:trPr>
          <w:trHeight w:val="405"/>
        </w:trPr>
        <w:tc>
          <w:tcPr>
            <w:tcW w:w="1116" w:type="pct"/>
            <w:shd w:val="clear" w:color="auto" w:fill="D9D9D9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84" w:type="pct"/>
            <w:gridSpan w:val="2"/>
            <w:shd w:val="clear" w:color="auto" w:fill="D9D9D9"/>
            <w:noWrap/>
            <w:vAlign w:val="center"/>
            <w:hideMark/>
          </w:tcPr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47DA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8A21EB" w:rsidRPr="003F016A" w:rsidTr="008A21EB">
        <w:trPr>
          <w:trHeight w:val="92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學生心理特質與輔導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王家珍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老師</w:t>
            </w:r>
          </w:p>
          <w:p w:rsidR="008A21EB" w:rsidRDefault="008A21EB" w:rsidP="008A21EB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國語文指導員</w:t>
            </w:r>
          </w:p>
        </w:tc>
      </w:tr>
      <w:tr w:rsidR="008A21EB" w:rsidRPr="003F016A" w:rsidTr="008A21EB">
        <w:trPr>
          <w:trHeight w:val="405"/>
        </w:trPr>
        <w:tc>
          <w:tcPr>
            <w:tcW w:w="1116" w:type="pct"/>
            <w:shd w:val="clear" w:color="auto" w:fill="FFC000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84" w:type="pct"/>
            <w:gridSpan w:val="2"/>
            <w:shd w:val="clear" w:color="auto" w:fill="FFC000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8A21EB" w:rsidRPr="003F016A" w:rsidTr="008A21EB">
        <w:trPr>
          <w:trHeight w:val="92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00-14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47DAA">
              <w:rPr>
                <w:rFonts w:eastAsia="標楷體" w:hAnsi="標楷體" w:hint="eastAsia"/>
                <w:color w:val="000000"/>
                <w:sz w:val="28"/>
                <w:szCs w:val="28"/>
              </w:rPr>
              <w:t>有效補救教學原則與實務案例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王勝忠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老師</w:t>
            </w:r>
          </w:p>
          <w:p w:rsidR="008A21EB" w:rsidRPr="0030391D" w:rsidRDefault="008A21EB" w:rsidP="008A21EB">
            <w:pPr>
              <w:pStyle w:val="Web"/>
              <w:shd w:val="clear" w:color="auto" w:fill="FFFFFF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台中市</w:t>
            </w:r>
            <w:r w:rsidRPr="00BA0B92">
              <w:rPr>
                <w:rFonts w:eastAsia="標楷體" w:hint="eastAsia"/>
                <w:color w:val="000000"/>
                <w:sz w:val="26"/>
                <w:szCs w:val="26"/>
              </w:rPr>
              <w:t>立人國小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A0B92">
              <w:rPr>
                <w:rFonts w:eastAsia="標楷體" w:hint="eastAsia"/>
                <w:color w:val="000000"/>
                <w:sz w:val="26"/>
                <w:szCs w:val="26"/>
              </w:rPr>
              <w:t>學務主任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D1082D">
              <w:rPr>
                <w:rFonts w:eastAsia="標楷體"/>
                <w:color w:val="000000"/>
                <w:sz w:val="26"/>
                <w:szCs w:val="26"/>
              </w:rPr>
              <w:t>2016 SUPER</w:t>
            </w:r>
            <w:r w:rsidRPr="00D1082D">
              <w:rPr>
                <w:rFonts w:eastAsia="標楷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D1082D">
              <w:rPr>
                <w:rFonts w:eastAsia="標楷體"/>
                <w:color w:val="000000"/>
                <w:sz w:val="26"/>
                <w:szCs w:val="26"/>
              </w:rPr>
              <w:t>   2014 </w:t>
            </w:r>
            <w:r w:rsidRPr="00D1082D">
              <w:rPr>
                <w:rFonts w:eastAsia="標楷體" w:hint="eastAsia"/>
                <w:color w:val="000000"/>
                <w:sz w:val="26"/>
                <w:szCs w:val="26"/>
              </w:rPr>
              <w:t>親子天下創意翻轉教師</w:t>
            </w:r>
          </w:p>
        </w:tc>
      </w:tr>
      <w:tr w:rsidR="008A21EB" w:rsidRPr="003F016A" w:rsidTr="008A21EB">
        <w:trPr>
          <w:trHeight w:val="405"/>
        </w:trPr>
        <w:tc>
          <w:tcPr>
            <w:tcW w:w="1116" w:type="pct"/>
            <w:shd w:val="clear" w:color="auto" w:fill="D9D9D9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40-14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84" w:type="pct"/>
            <w:gridSpan w:val="2"/>
            <w:shd w:val="clear" w:color="auto" w:fill="D9D9D9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8A21EB" w:rsidRPr="003F016A" w:rsidTr="008A21EB">
        <w:trPr>
          <w:trHeight w:val="920"/>
        </w:trPr>
        <w:tc>
          <w:tcPr>
            <w:tcW w:w="1116" w:type="pct"/>
            <w:shd w:val="clear" w:color="000000" w:fill="FFFFFF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50-16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47DAA">
              <w:rPr>
                <w:rFonts w:eastAsia="標楷體" w:hAnsi="標楷體" w:hint="eastAsia"/>
                <w:color w:val="000000"/>
                <w:sz w:val="28"/>
                <w:szCs w:val="28"/>
              </w:rPr>
              <w:t>評量與診斷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王勝忠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A47DAA">
              <w:rPr>
                <w:rFonts w:eastAsia="標楷體" w:hint="eastAsia"/>
                <w:b/>
                <w:color w:val="000000"/>
                <w:sz w:val="26"/>
                <w:szCs w:val="26"/>
              </w:rPr>
              <w:t>老師</w:t>
            </w:r>
          </w:p>
          <w:p w:rsidR="008A21EB" w:rsidRPr="00A47DAA" w:rsidRDefault="008A21EB" w:rsidP="008A21EB">
            <w:pPr>
              <w:spacing w:line="500" w:lineRule="exact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47DA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台中市</w:t>
            </w:r>
            <w:r w:rsidRPr="00BA0B92">
              <w:rPr>
                <w:rFonts w:eastAsia="標楷體" w:hint="eastAsia"/>
                <w:color w:val="000000"/>
                <w:sz w:val="26"/>
                <w:szCs w:val="26"/>
              </w:rPr>
              <w:t>立人國小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A0B92">
              <w:rPr>
                <w:rFonts w:eastAsia="標楷體" w:hint="eastAsia"/>
                <w:color w:val="000000"/>
                <w:sz w:val="26"/>
                <w:szCs w:val="26"/>
              </w:rPr>
              <w:t>學務主任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D1082D">
              <w:rPr>
                <w:rFonts w:ascii="新細明體" w:eastAsia="標楷體" w:hAnsi="新細明體" w:cs="新細明體"/>
                <w:color w:val="000000"/>
                <w:sz w:val="26"/>
                <w:szCs w:val="26"/>
              </w:rPr>
              <w:t>2016 SUPER</w:t>
            </w:r>
            <w:r w:rsidRPr="00D1082D">
              <w:rPr>
                <w:rFonts w:eastAsia="標楷體" w:cs="新細明體" w:hint="eastAsia"/>
                <w:color w:val="000000"/>
                <w:sz w:val="26"/>
                <w:szCs w:val="26"/>
              </w:rPr>
              <w:t>教師</w:t>
            </w:r>
            <w:r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D1082D">
              <w:rPr>
                <w:rFonts w:ascii="新細明體" w:eastAsia="標楷體" w:hAnsi="新細明體" w:cs="新細明體"/>
                <w:color w:val="000000"/>
                <w:sz w:val="26"/>
                <w:szCs w:val="26"/>
              </w:rPr>
              <w:t>   2014 </w:t>
            </w:r>
            <w:r w:rsidRPr="00D1082D">
              <w:rPr>
                <w:rFonts w:eastAsia="標楷體" w:cs="新細明體" w:hint="eastAsia"/>
                <w:color w:val="000000"/>
                <w:sz w:val="26"/>
                <w:szCs w:val="26"/>
              </w:rPr>
              <w:t>親子天下創意翻轉教師</w:t>
            </w:r>
          </w:p>
        </w:tc>
      </w:tr>
      <w:tr w:rsidR="008A21EB" w:rsidRPr="003F016A" w:rsidTr="008A21EB">
        <w:trPr>
          <w:trHeight w:val="405"/>
        </w:trPr>
        <w:tc>
          <w:tcPr>
            <w:tcW w:w="1116" w:type="pct"/>
            <w:shd w:val="clear" w:color="auto" w:fill="D9D9D9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30-16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884" w:type="pct"/>
            <w:gridSpan w:val="2"/>
            <w:shd w:val="clear" w:color="auto" w:fill="D9D9D9"/>
            <w:noWrap/>
            <w:vAlign w:val="center"/>
            <w:hideMark/>
          </w:tcPr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47DA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8A21EB" w:rsidRPr="003F016A" w:rsidTr="008A21EB">
        <w:trPr>
          <w:trHeight w:val="920"/>
        </w:trPr>
        <w:tc>
          <w:tcPr>
            <w:tcW w:w="1116" w:type="pct"/>
            <w:shd w:val="clear" w:color="000000" w:fill="FFFFFF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40-18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77" w:type="pct"/>
            <w:shd w:val="clear" w:color="auto" w:fill="auto"/>
            <w:noWrap/>
            <w:vAlign w:val="center"/>
            <w:hideMark/>
          </w:tcPr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班級經營</w:t>
            </w:r>
          </w:p>
        </w:tc>
        <w:tc>
          <w:tcPr>
            <w:tcW w:w="1907" w:type="pct"/>
            <w:shd w:val="clear" w:color="auto" w:fill="auto"/>
            <w:noWrap/>
            <w:vAlign w:val="center"/>
            <w:hideMark/>
          </w:tcPr>
          <w:p w:rsidR="008A21EB" w:rsidRPr="001F244B" w:rsidRDefault="008A21EB" w:rsidP="008A21E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F244B">
              <w:rPr>
                <w:rFonts w:eastAsia="標楷體"/>
                <w:b/>
                <w:sz w:val="26"/>
                <w:szCs w:val="26"/>
              </w:rPr>
              <w:t>林</w:t>
            </w:r>
            <w:r>
              <w:rPr>
                <w:rFonts w:eastAsia="標楷體" w:hint="eastAsia"/>
                <w:b/>
                <w:sz w:val="26"/>
                <w:szCs w:val="26"/>
              </w:rPr>
              <w:t>姝君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Default="008A21EB" w:rsidP="008A21EB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C90C27">
              <w:rPr>
                <w:rFonts w:eastAsia="標楷體" w:hint="eastAsia"/>
                <w:sz w:val="26"/>
                <w:szCs w:val="26"/>
              </w:rPr>
              <w:t>新竹市朝山國小</w:t>
            </w:r>
          </w:p>
          <w:p w:rsidR="008A21EB" w:rsidRPr="00A54394" w:rsidRDefault="008A21EB" w:rsidP="008A21EB">
            <w:pPr>
              <w:widowControl/>
              <w:jc w:val="center"/>
              <w:rPr>
                <w:rFonts w:eastAsia="標楷體" w:hint="eastAsia"/>
                <w:sz w:val="26"/>
                <w:szCs w:val="26"/>
              </w:rPr>
            </w:pPr>
            <w:r w:rsidRPr="00C90C27">
              <w:rPr>
                <w:rFonts w:eastAsia="標楷體" w:hint="eastAsia"/>
                <w:sz w:val="26"/>
                <w:szCs w:val="26"/>
              </w:rPr>
              <w:t>輔導組</w:t>
            </w:r>
            <w:r>
              <w:rPr>
                <w:rFonts w:eastAsia="標楷體" w:hint="eastAsia"/>
                <w:sz w:val="26"/>
                <w:szCs w:val="26"/>
              </w:rPr>
              <w:t>長</w:t>
            </w:r>
          </w:p>
        </w:tc>
      </w:tr>
      <w:tr w:rsidR="008A21EB" w:rsidRPr="003F016A" w:rsidTr="008A21EB">
        <w:trPr>
          <w:trHeight w:val="383"/>
        </w:trPr>
        <w:tc>
          <w:tcPr>
            <w:tcW w:w="1116" w:type="pct"/>
            <w:shd w:val="clear" w:color="auto" w:fill="FFC000"/>
            <w:noWrap/>
            <w:vAlign w:val="center"/>
            <w:hideMark/>
          </w:tcPr>
          <w:p w:rsidR="008A21EB" w:rsidRPr="003F016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795724">
              <w:rPr>
                <w:rFonts w:eastAsia="標楷體"/>
                <w:color w:val="000000"/>
                <w:kern w:val="0"/>
                <w:sz w:val="28"/>
                <w:szCs w:val="28"/>
              </w:rPr>
              <w:t>20-18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3F016A"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884" w:type="pct"/>
            <w:gridSpan w:val="2"/>
            <w:shd w:val="clear" w:color="auto" w:fill="FFC000"/>
            <w:noWrap/>
            <w:vAlign w:val="center"/>
            <w:hideMark/>
          </w:tcPr>
          <w:p w:rsidR="008A21EB" w:rsidRPr="00A47DAA" w:rsidRDefault="008A21EB" w:rsidP="008A21EB">
            <w:pPr>
              <w:widowControl/>
              <w:spacing w:line="500" w:lineRule="exact"/>
              <w:contextualSpacing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47DAA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評量</w:t>
            </w:r>
          </w:p>
        </w:tc>
      </w:tr>
    </w:tbl>
    <w:p w:rsidR="00D97DE5" w:rsidRDefault="00D97DE5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8A21EB" w:rsidRDefault="008A21EB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8A21EB" w:rsidRDefault="008A21EB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8A21EB" w:rsidRDefault="008A21EB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2A2DBA" w:rsidRDefault="002A2DBA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 w:hint="eastAsia"/>
          <w:bCs/>
          <w:sz w:val="28"/>
          <w:szCs w:val="28"/>
        </w:rPr>
      </w:pPr>
    </w:p>
    <w:p w:rsidR="008A21EB" w:rsidRDefault="008A21EB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8A21EB" w:rsidRDefault="008A21EB" w:rsidP="008A21EB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(2)</w:t>
      </w:r>
      <w:r w:rsidRPr="000162E7">
        <w:rPr>
          <w:rFonts w:ascii="Times New Roman" w:eastAsia="標楷體" w:hAnsi="標楷體" w:hint="eastAsia"/>
          <w:bCs/>
          <w:sz w:val="28"/>
          <w:szCs w:val="28"/>
        </w:rPr>
        <w:t>國語</w:t>
      </w:r>
      <w:r w:rsidRPr="000162E7">
        <w:rPr>
          <w:rFonts w:ascii="Times New Roman" w:eastAsia="標楷體" w:hAnsi="標楷體"/>
          <w:bCs/>
          <w:sz w:val="28"/>
          <w:szCs w:val="28"/>
        </w:rPr>
        <w:t>科目課程表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22027">
        <w:rPr>
          <w:rFonts w:ascii="標楷體" w:eastAsia="標楷體" w:hAnsi="標楷體" w:hint="eastAsia"/>
          <w:bCs/>
          <w:sz w:val="28"/>
          <w:szCs w:val="28"/>
        </w:rPr>
        <w:t>107年3月11日(星期日)</w:t>
      </w:r>
    </w:p>
    <w:p w:rsidR="002A2DBA" w:rsidRDefault="002A2DBA" w:rsidP="008A21EB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50"/>
        <w:gridCol w:w="631"/>
        <w:gridCol w:w="4468"/>
        <w:gridCol w:w="3371"/>
      </w:tblGrid>
      <w:tr w:rsidR="008A21EB" w:rsidRPr="00A037DC" w:rsidTr="00046DF0">
        <w:trPr>
          <w:trHeight w:val="360"/>
          <w:jc w:val="center"/>
        </w:trPr>
        <w:tc>
          <w:tcPr>
            <w:tcW w:w="731" w:type="pct"/>
            <w:vMerge w:val="restart"/>
            <w:shd w:val="clear" w:color="auto" w:fill="D9D9D9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18" w:type="pct"/>
            <w:vMerge w:val="restart"/>
            <w:shd w:val="clear" w:color="auto" w:fill="D9D9D9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3951" w:type="pct"/>
            <w:gridSpan w:val="2"/>
            <w:shd w:val="clear" w:color="auto" w:fill="D9D9D9"/>
            <w:vAlign w:val="center"/>
            <w:hideMark/>
          </w:tcPr>
          <w:p w:rsidR="008A21EB" w:rsidRPr="00AB40A8" w:rsidRDefault="008A21EB" w:rsidP="00046DF0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</w:pPr>
            <w:r w:rsidRPr="00AB40A8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C55DA0">
              <w:rPr>
                <w:rFonts w:ascii="標楷體" w:eastAsia="標楷體" w:hAnsi="標楷體" w:hint="eastAsia"/>
                <w:b/>
                <w:sz w:val="30"/>
                <w:szCs w:val="30"/>
              </w:rPr>
              <w:t>10</w:t>
            </w:r>
            <w:r w:rsidRPr="00C55DA0">
              <w:rPr>
                <w:rFonts w:ascii="標楷體" w:eastAsia="標楷體" w:hAnsi="標楷體"/>
                <w:b/>
                <w:sz w:val="30"/>
                <w:szCs w:val="30"/>
              </w:rPr>
              <w:t>7年</w:t>
            </w:r>
            <w:r w:rsidRPr="00C55DA0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3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1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日(</w:t>
            </w:r>
            <w:r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日</w:t>
            </w:r>
            <w:r w:rsidRPr="00C55DA0"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8A21EB" w:rsidRPr="00A037DC" w:rsidTr="00046DF0">
        <w:trPr>
          <w:trHeight w:val="345"/>
          <w:jc w:val="center"/>
        </w:trPr>
        <w:tc>
          <w:tcPr>
            <w:tcW w:w="731" w:type="pct"/>
            <w:vMerge/>
            <w:shd w:val="clear" w:color="auto" w:fill="D9D9D9"/>
            <w:noWrap/>
            <w:vAlign w:val="center"/>
          </w:tcPr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D9D9D9"/>
            <w:vAlign w:val="center"/>
          </w:tcPr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D9D9D9"/>
            <w:vAlign w:val="center"/>
          </w:tcPr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sz w:val="28"/>
                <w:szCs w:val="28"/>
              </w:rPr>
              <w:t>課程內容</w:t>
            </w:r>
          </w:p>
        </w:tc>
        <w:tc>
          <w:tcPr>
            <w:tcW w:w="1699" w:type="pct"/>
            <w:shd w:val="clear" w:color="auto" w:fill="D9D9D9"/>
            <w:noWrap/>
            <w:vAlign w:val="center"/>
          </w:tcPr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職稱與姓名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0-0830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8A21EB" w:rsidRPr="00A037DC" w:rsidTr="00046DF0">
        <w:trPr>
          <w:trHeight w:val="936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0830-100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</w:tcPr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自學活動、流暢性</w:t>
            </w:r>
          </w:p>
          <w:p w:rsidR="008A21EB" w:rsidRPr="00A037DC" w:rsidRDefault="008A21EB" w:rsidP="00046D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教材介紹與說明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8A21EB" w:rsidRPr="001F244B" w:rsidRDefault="008A21EB" w:rsidP="00046D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F244B">
              <w:rPr>
                <w:rFonts w:eastAsia="標楷體"/>
                <w:b/>
                <w:sz w:val="26"/>
                <w:szCs w:val="26"/>
              </w:rPr>
              <w:t>林</w:t>
            </w:r>
            <w:r>
              <w:rPr>
                <w:rFonts w:eastAsia="標楷體" w:hint="eastAsia"/>
                <w:b/>
                <w:sz w:val="26"/>
                <w:szCs w:val="26"/>
              </w:rPr>
              <w:t>姝君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永齡台灣希望小學中大分校國語文指導員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-101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</w:tcPr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摘要策略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99" w:type="pct"/>
            <w:vMerge w:val="restart"/>
            <w:shd w:val="clear" w:color="auto" w:fill="auto"/>
            <w:vAlign w:val="center"/>
          </w:tcPr>
          <w:p w:rsidR="008A21EB" w:rsidRPr="001F244B" w:rsidRDefault="008A21EB" w:rsidP="00046D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F244B">
              <w:rPr>
                <w:rFonts w:eastAsia="標楷體"/>
                <w:b/>
                <w:sz w:val="26"/>
                <w:szCs w:val="26"/>
              </w:rPr>
              <w:t>林</w:t>
            </w:r>
            <w:r>
              <w:rPr>
                <w:rFonts w:eastAsia="標楷體" w:hint="eastAsia"/>
                <w:b/>
                <w:sz w:val="26"/>
                <w:szCs w:val="26"/>
              </w:rPr>
              <w:t>姝君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永齡台灣希望小學中大分校國語文指導員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-12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推論策略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99" w:type="pct"/>
            <w:vMerge/>
            <w:shd w:val="clear" w:color="auto" w:fill="auto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0-13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午餐</w:t>
            </w:r>
          </w:p>
        </w:tc>
      </w:tr>
      <w:tr w:rsidR="008A21EB" w:rsidRPr="00A037DC" w:rsidTr="00046DF0">
        <w:trPr>
          <w:trHeight w:val="1803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生詞教學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注音教學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8A21EB" w:rsidRPr="00A037DC" w:rsidRDefault="008A21EB" w:rsidP="00046DF0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8A21EB" w:rsidRPr="00A037DC" w:rsidRDefault="008A21EB" w:rsidP="00046D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多層次提問、自問自答、文章結構策略、自學活動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99" w:type="pct"/>
            <w:shd w:val="clear" w:color="auto" w:fill="auto"/>
            <w:noWrap/>
            <w:vAlign w:val="center"/>
          </w:tcPr>
          <w:p w:rsidR="008A21EB" w:rsidRPr="00AA01BB" w:rsidRDefault="008A21EB" w:rsidP="00046D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A01BB">
              <w:rPr>
                <w:rFonts w:eastAsia="標楷體" w:hint="eastAsia"/>
                <w:b/>
                <w:sz w:val="26"/>
                <w:szCs w:val="26"/>
              </w:rPr>
              <w:t>余嘉齡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永齡台灣希望小學中大分校國語文指導員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1430-1440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休息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1440-1540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生字教學</w:t>
            </w:r>
          </w:p>
        </w:tc>
        <w:tc>
          <w:tcPr>
            <w:tcW w:w="1699" w:type="pct"/>
            <w:shd w:val="clear" w:color="auto" w:fill="auto"/>
            <w:noWrap/>
            <w:vAlign w:val="center"/>
            <w:hideMark/>
          </w:tcPr>
          <w:p w:rsidR="008A21EB" w:rsidRPr="00AA01BB" w:rsidRDefault="008A21EB" w:rsidP="00046D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A01BB">
              <w:rPr>
                <w:rFonts w:eastAsia="標楷體" w:hint="eastAsia"/>
                <w:b/>
                <w:sz w:val="26"/>
                <w:szCs w:val="26"/>
              </w:rPr>
              <w:t>余嘉齡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永齡台灣希望小學中大分校國語文指導員</w:t>
            </w:r>
          </w:p>
        </w:tc>
      </w:tr>
      <w:tr w:rsidR="008A21EB" w:rsidRPr="00A037DC" w:rsidTr="00046DF0">
        <w:trPr>
          <w:trHeight w:val="120"/>
          <w:jc w:val="center"/>
        </w:trPr>
        <w:tc>
          <w:tcPr>
            <w:tcW w:w="731" w:type="pct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1540-1550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51" w:type="pct"/>
            <w:gridSpan w:val="2"/>
            <w:shd w:val="clear" w:color="auto" w:fill="BFBFB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休息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1550-17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生詞教學</w:t>
            </w:r>
          </w:p>
        </w:tc>
        <w:tc>
          <w:tcPr>
            <w:tcW w:w="1699" w:type="pct"/>
            <w:shd w:val="clear" w:color="auto" w:fill="auto"/>
            <w:noWrap/>
            <w:vAlign w:val="center"/>
          </w:tcPr>
          <w:p w:rsidR="008A21EB" w:rsidRPr="00AA01BB" w:rsidRDefault="008A21EB" w:rsidP="00046DF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A01BB">
              <w:rPr>
                <w:rFonts w:eastAsia="標楷體" w:hint="eastAsia"/>
                <w:b/>
                <w:sz w:val="26"/>
                <w:szCs w:val="26"/>
              </w:rPr>
              <w:t>余嘉齡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老師</w:t>
            </w:r>
          </w:p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eastAsia="標楷體" w:hint="eastAsia"/>
                <w:sz w:val="26"/>
                <w:szCs w:val="26"/>
              </w:rPr>
              <w:t>永齡台灣希望小學中大分校國語文指導員</w:t>
            </w:r>
          </w:p>
        </w:tc>
      </w:tr>
      <w:tr w:rsidR="008A21EB" w:rsidRPr="00A037DC" w:rsidTr="00046DF0">
        <w:trPr>
          <w:trHeight w:val="390"/>
          <w:jc w:val="center"/>
        </w:trPr>
        <w:tc>
          <w:tcPr>
            <w:tcW w:w="731" w:type="pct"/>
            <w:shd w:val="clear" w:color="auto" w:fill="FFCCF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0-1730</w:t>
            </w:r>
          </w:p>
        </w:tc>
        <w:tc>
          <w:tcPr>
            <w:tcW w:w="318" w:type="pct"/>
            <w:shd w:val="clear" w:color="auto" w:fill="FFCCFF"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A037D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51" w:type="pct"/>
            <w:gridSpan w:val="2"/>
            <w:shd w:val="clear" w:color="auto" w:fill="FFCCFF"/>
            <w:noWrap/>
            <w:vAlign w:val="center"/>
          </w:tcPr>
          <w:p w:rsidR="008A21EB" w:rsidRPr="00A037DC" w:rsidRDefault="008A21EB" w:rsidP="00046DF0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評量</w:t>
            </w:r>
          </w:p>
        </w:tc>
      </w:tr>
    </w:tbl>
    <w:p w:rsidR="008A21EB" w:rsidRDefault="008A21EB" w:rsidP="008A21EB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/>
          <w:bCs/>
          <w:sz w:val="28"/>
          <w:szCs w:val="28"/>
        </w:rPr>
      </w:pPr>
    </w:p>
    <w:p w:rsidR="008A21EB" w:rsidRPr="008A21EB" w:rsidRDefault="008A21EB" w:rsidP="00D97DE5">
      <w:pPr>
        <w:tabs>
          <w:tab w:val="left" w:pos="1843"/>
          <w:tab w:val="left" w:pos="1985"/>
        </w:tabs>
        <w:autoSpaceDE w:val="0"/>
        <w:autoSpaceDN w:val="0"/>
        <w:adjustRightInd w:val="0"/>
        <w:spacing w:line="400" w:lineRule="exact"/>
        <w:rPr>
          <w:rFonts w:ascii="Times New Roman" w:eastAsia="標楷體" w:hAnsi="標楷體" w:hint="eastAsia"/>
          <w:bCs/>
          <w:sz w:val="28"/>
          <w:szCs w:val="28"/>
        </w:rPr>
      </w:pPr>
    </w:p>
    <w:p w:rsidR="00D97DE5" w:rsidRDefault="00D97DE5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</w:p>
    <w:p w:rsidR="004B2647" w:rsidRPr="00B456DA" w:rsidRDefault="004B2647" w:rsidP="00B779ED">
      <w:pPr>
        <w:spacing w:beforeLines="50" w:line="400" w:lineRule="exact"/>
        <w:ind w:left="560" w:hangingChars="200" w:hanging="560"/>
        <w:rPr>
          <w:rFonts w:ascii="Times New Roman" w:eastAsia="標楷體" w:hAnsi="Times New Roman" w:hint="eastAsia"/>
          <w:sz w:val="28"/>
        </w:rPr>
      </w:pPr>
    </w:p>
    <w:p w:rsidR="006B39BA" w:rsidRDefault="00D97DE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D65E35" w:rsidRPr="00EA2FA5" w:rsidRDefault="00D65E35" w:rsidP="00D65E35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 w:hint="eastAsia"/>
          <w:b/>
          <w:color w:val="000000"/>
          <w:sz w:val="48"/>
          <w:szCs w:val="48"/>
        </w:rPr>
      </w:pPr>
      <w:r w:rsidRPr="00EA2FA5">
        <w:rPr>
          <w:rFonts w:ascii="微軟正黑體" w:eastAsia="微軟正黑體" w:hAnsi="微軟正黑體" w:hint="eastAsia"/>
          <w:b/>
          <w:color w:val="000000"/>
          <w:sz w:val="48"/>
          <w:szCs w:val="48"/>
        </w:rPr>
        <w:t>參與學員之權利義務</w:t>
      </w:r>
    </w:p>
    <w:p w:rsidR="00D65E35" w:rsidRPr="00EA2FA5" w:rsidRDefault="00D65E35" w:rsidP="00D65E35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EA2FA5">
        <w:rPr>
          <w:rFonts w:ascii="標楷體" w:eastAsia="標楷體" w:hAnsi="標楷體"/>
          <w:color w:val="000000"/>
        </w:rPr>
        <w:t>(</w:t>
      </w:r>
      <w:r w:rsidRPr="00EA2FA5">
        <w:rPr>
          <w:rFonts w:ascii="標楷體" w:eastAsia="標楷體" w:hAnsi="標楷體" w:hint="eastAsia"/>
          <w:color w:val="000000"/>
        </w:rPr>
        <w:t>一</w:t>
      </w:r>
      <w:r w:rsidRPr="00EA2FA5">
        <w:rPr>
          <w:rFonts w:ascii="標楷體" w:eastAsia="標楷體" w:hAnsi="標楷體"/>
          <w:color w:val="000000"/>
        </w:rPr>
        <w:t>)</w:t>
      </w:r>
      <w:r w:rsidRPr="00EA2FA5">
        <w:rPr>
          <w:rFonts w:ascii="標楷體" w:eastAsia="標楷體" w:hAnsi="標楷體" w:hint="eastAsia"/>
          <w:color w:val="000000"/>
        </w:rPr>
        <w:t>【永齡課輔教師研習課程】共設計了共同科目+專業科目(國語及數學及英語)。</w:t>
      </w:r>
    </w:p>
    <w:p w:rsidR="00D65E35" w:rsidRPr="00EA2FA5" w:rsidRDefault="00F30CB9" w:rsidP="00D65E35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drawing>
          <wp:inline distT="0" distB="0" distL="0" distR="0">
            <wp:extent cx="6286500" cy="3381375"/>
            <wp:effectExtent l="19050" t="0" r="0" b="0"/>
            <wp:docPr id="1" name="圖片 1" descr="投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投影片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47" t="2669" r="2467" b="3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 w:hint="eastAsia"/>
          <w:color w:val="000000"/>
          <w:spacing w:val="-2"/>
        </w:rPr>
        <w:t>(二)單科(共同或國語或數學或英語)</w:t>
      </w:r>
      <w:r w:rsidRPr="00EA2FA5">
        <w:rPr>
          <w:rFonts w:ascii="標楷體" w:eastAsia="標楷體" w:hAnsi="標楷體" w:hint="eastAsia"/>
          <w:b/>
          <w:color w:val="000000"/>
          <w:spacing w:val="-2"/>
        </w:rPr>
        <w:t>全程</w:t>
      </w:r>
      <w:r w:rsidRPr="00EA2FA5">
        <w:rPr>
          <w:rFonts w:ascii="標楷體" w:eastAsia="標楷體" w:hAnsi="標楷體" w:hint="eastAsia"/>
          <w:color w:val="000000"/>
          <w:spacing w:val="-2"/>
        </w:rPr>
        <w:t>參與研習課程，</w:t>
      </w:r>
      <w:r w:rsidRPr="00EA2FA5">
        <w:rPr>
          <w:rFonts w:ascii="標楷體" w:eastAsia="標楷體" w:hAnsi="標楷體" w:hint="eastAsia"/>
          <w:color w:val="000000"/>
        </w:rPr>
        <w:t>並經研習評量測驗合格者，</w:t>
      </w:r>
      <w:r w:rsidRPr="00EA2FA5">
        <w:rPr>
          <w:rFonts w:ascii="標楷體" w:eastAsia="標楷體" w:hAnsi="標楷體" w:hint="eastAsia"/>
          <w:color w:val="000000"/>
          <w:spacing w:val="-2"/>
        </w:rPr>
        <w:t>核發單科(共同或國語或數學或英語)「永齡課輔教師」電子結業證明(如下圖)。</w:t>
      </w:r>
    </w:p>
    <w:p w:rsidR="00D65E35" w:rsidRPr="00EA2FA5" w:rsidRDefault="00D65E35" w:rsidP="00D65E35">
      <w:pPr>
        <w:adjustRightInd w:val="0"/>
        <w:snapToGrid w:val="0"/>
        <w:ind w:firstLineChars="200" w:firstLine="472"/>
        <w:jc w:val="both"/>
        <w:rPr>
          <w:rFonts w:ascii="標楷體" w:eastAsia="標楷體" w:hAnsi="標楷體"/>
          <w:color w:val="000000"/>
          <w:spacing w:val="-2"/>
        </w:rPr>
      </w:pPr>
    </w:p>
    <w:p w:rsidR="00D65E35" w:rsidRPr="00EA2FA5" w:rsidRDefault="00F30CB9" w:rsidP="00D65E35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781300" cy="3743325"/>
            <wp:effectExtent l="19050" t="0" r="0" b="0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752725" cy="3705225"/>
            <wp:effectExtent l="19050" t="0" r="9525" b="0"/>
            <wp:docPr id="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35" w:rsidRPr="00EA2FA5" w:rsidRDefault="00D65E35" w:rsidP="00D65E35">
      <w:pPr>
        <w:widowControl/>
        <w:rPr>
          <w:rFonts w:ascii="標楷體" w:eastAsia="標楷體" w:hAnsi="標楷體"/>
          <w:color w:val="000000"/>
        </w:rPr>
      </w:pPr>
      <w:r w:rsidRPr="00EA2FA5">
        <w:rPr>
          <w:rFonts w:ascii="標楷體" w:eastAsia="標楷體" w:hAnsi="標楷體"/>
          <w:color w:val="000000"/>
        </w:rPr>
        <w:br w:type="page"/>
      </w:r>
      <w:r w:rsidRPr="00EA2FA5">
        <w:rPr>
          <w:rFonts w:ascii="標楷體" w:eastAsia="標楷體" w:hAnsi="標楷體" w:hint="eastAsia"/>
          <w:color w:val="000000"/>
        </w:rPr>
        <w:lastRenderedPageBreak/>
        <w:t>(三)</w:t>
      </w:r>
      <w:r w:rsidRPr="00EA2FA5">
        <w:rPr>
          <w:rStyle w:val="af1"/>
          <w:rFonts w:hint="eastAsia"/>
          <w:color w:val="000000"/>
          <w:sz w:val="28"/>
          <w:szCs w:val="28"/>
        </w:rPr>
        <w:t>若您已完成</w:t>
      </w:r>
      <w:r w:rsidRPr="00EA2FA5">
        <w:rPr>
          <w:rFonts w:ascii="標楷體" w:eastAsia="標楷體" w:hAnsi="標楷體" w:hint="eastAsia"/>
          <w:color w:val="000000"/>
        </w:rPr>
        <w:t>國教署『國民小學補救教學授課人員現職8小時或非現職18小時研習時數』，亦可抵免本研習課程的共同科目，</w:t>
      </w:r>
      <w:r w:rsidRPr="00EA2FA5">
        <w:rPr>
          <w:rFonts w:ascii="標楷體" w:eastAsia="標楷體" w:hAnsi="標楷體" w:hint="eastAsia"/>
          <w:b/>
          <w:color w:val="000000"/>
        </w:rPr>
        <w:t>於收到電子結業證明時，由原信提供研習時數或相關證</w:t>
      </w:r>
      <w:r w:rsidRPr="00EA2FA5">
        <w:rPr>
          <w:rFonts w:ascii="標楷體" w:eastAsia="標楷體" w:hAnsi="標楷體" w:hint="eastAsia"/>
          <w:b/>
          <w:color w:val="000000"/>
          <w:spacing w:val="-4"/>
        </w:rPr>
        <w:t>明文件掃描(照片)檔</w:t>
      </w:r>
      <w:r w:rsidRPr="00EA2FA5">
        <w:rPr>
          <w:rFonts w:ascii="標楷體" w:eastAsia="標楷體" w:hAnsi="標楷體" w:hint="eastAsia"/>
          <w:color w:val="000000"/>
          <w:spacing w:val="-4"/>
        </w:rPr>
        <w:t>，經審查通過者，將核發「永齡課輔教師」電子結業證書(如下圖)。</w:t>
      </w:r>
    </w:p>
    <w:p w:rsidR="00D65E35" w:rsidRPr="00EA2FA5" w:rsidRDefault="00F30CB9" w:rsidP="00D65E35">
      <w:pPr>
        <w:adjustRightInd w:val="0"/>
        <w:snapToGrid w:val="0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981325" cy="2105025"/>
            <wp:effectExtent l="19050" t="0" r="9525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  <w:spacing w:val="-2"/>
        </w:rPr>
        <w:drawing>
          <wp:inline distT="0" distB="0" distL="0" distR="0">
            <wp:extent cx="2971800" cy="2095500"/>
            <wp:effectExtent l="19050" t="0" r="0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35" w:rsidRPr="00EA2FA5" w:rsidRDefault="00D65E35" w:rsidP="00D65E35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EA2FA5">
        <w:rPr>
          <w:rFonts w:ascii="標楷體" w:eastAsia="標楷體" w:hAnsi="標楷體" w:hint="eastAsia"/>
          <w:color w:val="000000"/>
        </w:rPr>
        <w:t>(四)若您完成永齡課輔教師研習課程-共同科、國語科及數學科(共29小時)全課程，)等同於教育部國教署『國民小學補救教學授課人員現職8小時或非現職18小時研習時數』。。</w:t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 w:hint="eastAsia"/>
          <w:color w:val="000000"/>
          <w:spacing w:val="-2"/>
        </w:rPr>
        <w:t>(五)未全程參與或評量測驗未達合格者，依實際出席情形核給學員研習電子時數證明。</w:t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 w:hint="eastAsia"/>
          <w:color w:val="000000"/>
          <w:spacing w:val="-2"/>
        </w:rPr>
        <w:t>(六)永齡教學認證暨研發中心為配合無紙化作業及個資法保護個人權益，一律透過電子郵件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信箱核發時數證明、結業證明或結業證書，</w:t>
      </w:r>
      <w:r w:rsidRPr="00EA2FA5">
        <w:rPr>
          <w:rFonts w:ascii="標楷體" w:eastAsia="標楷體" w:hAnsi="標楷體" w:hint="eastAsia"/>
          <w:b/>
          <w:color w:val="000000"/>
          <w:spacing w:val="-2"/>
        </w:rPr>
        <w:t>為有效收件，請報名時留下個人有效電子郵</w:t>
      </w:r>
      <w:r w:rsidRPr="00EA2FA5">
        <w:rPr>
          <w:rFonts w:ascii="標楷體" w:eastAsia="標楷體" w:hAnsi="標楷體"/>
          <w:b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b/>
          <w:color w:val="000000"/>
          <w:spacing w:val="-2"/>
        </w:rPr>
        <w:t xml:space="preserve">    件</w:t>
      </w:r>
      <w:r w:rsidRPr="00EA2FA5">
        <w:rPr>
          <w:rFonts w:ascii="標楷體" w:eastAsia="標楷體" w:hAnsi="標楷體" w:hint="eastAsia"/>
          <w:color w:val="000000"/>
          <w:spacing w:val="-2"/>
        </w:rPr>
        <w:t>。</w:t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 w:hint="eastAsia"/>
          <w:color w:val="000000"/>
          <w:spacing w:val="-2"/>
        </w:rPr>
        <w:t>(七)</w:t>
      </w:r>
      <w:r w:rsidRPr="00EA2FA5">
        <w:rPr>
          <w:rStyle w:val="af1"/>
          <w:rFonts w:hint="eastAsia"/>
          <w:color w:val="000000"/>
          <w:sz w:val="28"/>
          <w:szCs w:val="28"/>
        </w:rPr>
        <w:t>研習結束後</w:t>
      </w:r>
      <w:r w:rsidRPr="00EA2FA5">
        <w:rPr>
          <w:rFonts w:ascii="標楷體" w:eastAsia="標楷體" w:hAnsi="標楷體" w:hint="eastAsia"/>
          <w:color w:val="000000"/>
          <w:spacing w:val="-2"/>
        </w:rPr>
        <w:t>，有關電子結業證書(明)，可來電(07-2361296)或來信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(school.nknu@gmail.com)洽詢永齡教學認證暨研發中心。</w:t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 w:hint="eastAsia"/>
          <w:color w:val="000000"/>
          <w:spacing w:val="-2"/>
        </w:rPr>
        <w:t>(八)以上若有修正亦或進一步了解，可以上</w:t>
      </w:r>
      <w:r w:rsidRPr="00EA2FA5">
        <w:rPr>
          <w:rFonts w:ascii="標楷體" w:eastAsia="標楷體" w:hAnsi="標楷體" w:hint="eastAsia"/>
          <w:b/>
          <w:color w:val="000000"/>
          <w:spacing w:val="-2"/>
        </w:rPr>
        <w:t>永齡教學認證暨研發中心網站</w:t>
      </w:r>
      <w:r w:rsidRPr="00EA2FA5">
        <w:rPr>
          <w:rFonts w:ascii="標楷體" w:eastAsia="標楷體" w:hAnsi="標楷體" w:hint="eastAsia"/>
          <w:color w:val="000000"/>
          <w:spacing w:val="-2"/>
        </w:rPr>
        <w:t>(搜尋關鍵字「永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齡認證」或</w:t>
      </w:r>
      <w:hyperlink r:id="rId15" w:history="1">
        <w:r w:rsidRPr="00EA2FA5">
          <w:rPr>
            <w:rStyle w:val="af1"/>
            <w:rFonts w:ascii="標楷體" w:eastAsia="標楷體" w:hAnsi="標楷體"/>
            <w:color w:val="000000"/>
            <w:spacing w:val="-2"/>
          </w:rPr>
          <w:t>http://ycc.yonglin.org.tw/</w:t>
        </w:r>
      </w:hyperlink>
      <w:r w:rsidRPr="00EA2FA5">
        <w:rPr>
          <w:rFonts w:hint="eastAsia"/>
          <w:color w:val="000000"/>
        </w:rPr>
        <w:t>)</w:t>
      </w:r>
      <w:r w:rsidRPr="00EA2FA5">
        <w:rPr>
          <w:rFonts w:ascii="標楷體" w:eastAsia="標楷體" w:hAnsi="標楷體" w:hint="eastAsia"/>
          <w:color w:val="000000"/>
          <w:spacing w:val="-2"/>
        </w:rPr>
        <w:t>查詢。</w:t>
      </w:r>
    </w:p>
    <w:p w:rsidR="00D65E35" w:rsidRPr="00EA2FA5" w:rsidRDefault="00D65E35" w:rsidP="00D65E35">
      <w:pPr>
        <w:adjustRightInd w:val="0"/>
        <w:snapToGrid w:val="0"/>
        <w:jc w:val="both"/>
        <w:rPr>
          <w:rFonts w:ascii="標楷體" w:eastAsia="標楷體" w:hAnsi="標楷體"/>
          <w:color w:val="000000"/>
          <w:spacing w:val="-2"/>
        </w:rPr>
      </w:pPr>
      <w:r w:rsidRPr="00EA2FA5">
        <w:rPr>
          <w:rFonts w:ascii="標楷體" w:eastAsia="標楷體" w:hAnsi="標楷體"/>
          <w:color w:val="000000"/>
          <w:spacing w:val="-2"/>
        </w:rPr>
        <w:t>(</w:t>
      </w:r>
      <w:r w:rsidRPr="00EA2FA5">
        <w:rPr>
          <w:rFonts w:ascii="標楷體" w:eastAsia="標楷體" w:hAnsi="標楷體" w:hint="eastAsia"/>
          <w:color w:val="000000"/>
          <w:spacing w:val="-2"/>
        </w:rPr>
        <w:t>九</w:t>
      </w:r>
      <w:r w:rsidRPr="00EA2FA5">
        <w:rPr>
          <w:rFonts w:ascii="標楷體" w:eastAsia="標楷體" w:hAnsi="標楷體"/>
          <w:color w:val="000000"/>
          <w:spacing w:val="-2"/>
        </w:rPr>
        <w:t>)</w:t>
      </w:r>
      <w:r w:rsidRPr="00EA2FA5">
        <w:rPr>
          <w:rFonts w:ascii="標楷體" w:eastAsia="標楷體" w:hAnsi="標楷體" w:hint="eastAsia"/>
          <w:color w:val="000000"/>
          <w:spacing w:val="-2"/>
        </w:rPr>
        <w:t>授業完成本課程，已取得結業證書，國民小學進行補救教學者，應配合安排受輔學生參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與各次篩選測驗（未通過者持續參與成長測驗），並能確實了解「國民小學及國民中學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補救教學科技化評量系統」相關診斷結果報告功能及於學生學習與教學課程設計之運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 xml:space="preserve">    用。</w:t>
      </w:r>
    </w:p>
    <w:p w:rsidR="00D65E35" w:rsidRDefault="00D65E35" w:rsidP="00D65E35">
      <w:pPr>
        <w:spacing w:beforeLines="50" w:line="400" w:lineRule="exact"/>
        <w:ind w:left="456" w:hangingChars="200" w:hanging="456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A2FA5">
        <w:rPr>
          <w:rFonts w:ascii="標楷體" w:eastAsia="標楷體" w:hAnsi="標楷體" w:hint="eastAsia"/>
          <w:color w:val="000000"/>
          <w:spacing w:val="-6"/>
          <w:szCs w:val="28"/>
        </w:rPr>
        <w:t>(</w:t>
      </w:r>
      <w:r>
        <w:rPr>
          <w:rFonts w:ascii="標楷體" w:eastAsia="標楷體" w:hAnsi="標楷體" w:hint="eastAsia"/>
          <w:color w:val="000000"/>
          <w:spacing w:val="-2"/>
        </w:rPr>
        <w:t>十</w:t>
      </w:r>
      <w:r w:rsidRPr="00EA2FA5">
        <w:rPr>
          <w:rFonts w:ascii="標楷體" w:eastAsia="標楷體" w:hAnsi="標楷體"/>
          <w:color w:val="000000"/>
          <w:spacing w:val="-2"/>
        </w:rPr>
        <w:t>)</w:t>
      </w:r>
      <w:r w:rsidRPr="00EA2FA5">
        <w:rPr>
          <w:rFonts w:ascii="標楷體" w:eastAsia="標楷體" w:hAnsi="標楷體" w:hint="eastAsia"/>
          <w:color w:val="000000"/>
          <w:spacing w:val="-2"/>
        </w:rPr>
        <w:t>上述學員之權利義務若有未盡事宜，可向永齡教學認證暨研發中心提出，並經永齡教</w:t>
      </w:r>
      <w:r w:rsidRPr="00EA2FA5">
        <w:rPr>
          <w:rFonts w:ascii="標楷體" w:eastAsia="標楷體" w:hAnsi="標楷體"/>
          <w:color w:val="000000"/>
          <w:spacing w:val="-2"/>
        </w:rPr>
        <w:br/>
      </w:r>
      <w:r w:rsidRPr="00EA2FA5">
        <w:rPr>
          <w:rFonts w:ascii="標楷體" w:eastAsia="標楷體" w:hAnsi="標楷體" w:hint="eastAsia"/>
          <w:color w:val="000000"/>
          <w:spacing w:val="-2"/>
        </w:rPr>
        <w:t>學認證暨研發中心認定核可後，具變更之權利，特訂定本要點。</w:t>
      </w: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65E35" w:rsidRDefault="00D65E35" w:rsidP="0075467B">
      <w:pPr>
        <w:spacing w:beforeLines="50" w:line="400" w:lineRule="exact"/>
        <w:ind w:left="560" w:hangingChars="200" w:hanging="56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D65E35" w:rsidSect="00620717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6E" w:rsidRDefault="00C4646E" w:rsidP="00675546">
      <w:r>
        <w:separator/>
      </w:r>
    </w:p>
  </w:endnote>
  <w:endnote w:type="continuationSeparator" w:id="0">
    <w:p w:rsidR="00C4646E" w:rsidRDefault="00C4646E" w:rsidP="0067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6E" w:rsidRDefault="00C4646E" w:rsidP="00675546">
      <w:r>
        <w:separator/>
      </w:r>
    </w:p>
  </w:footnote>
  <w:footnote w:type="continuationSeparator" w:id="0">
    <w:p w:rsidR="00C4646E" w:rsidRDefault="00C4646E" w:rsidP="0067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370"/>
    <w:multiLevelType w:val="hybridMultilevel"/>
    <w:tmpl w:val="E8325DCC"/>
    <w:lvl w:ilvl="0" w:tplc="733659AE">
      <w:start w:val="1"/>
      <w:numFmt w:val="decimal"/>
      <w:lvlText w:val="(%1)"/>
      <w:lvlJc w:val="left"/>
      <w:pPr>
        <w:ind w:left="720" w:hanging="720"/>
      </w:pPr>
      <w:rPr>
        <w:rFonts w:asci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A00078"/>
    <w:multiLevelType w:val="hybridMultilevel"/>
    <w:tmpl w:val="D496011C"/>
    <w:lvl w:ilvl="0" w:tplc="E3909AE6">
      <w:start w:val="1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95" w:hanging="480"/>
      </w:pPr>
    </w:lvl>
    <w:lvl w:ilvl="2" w:tplc="0409001B" w:tentative="1">
      <w:start w:val="1"/>
      <w:numFmt w:val="lowerRoman"/>
      <w:lvlText w:val="%3."/>
      <w:lvlJc w:val="right"/>
      <w:pPr>
        <w:ind w:left="3975" w:hanging="480"/>
      </w:pPr>
    </w:lvl>
    <w:lvl w:ilvl="3" w:tplc="0409000F" w:tentative="1">
      <w:start w:val="1"/>
      <w:numFmt w:val="decimal"/>
      <w:lvlText w:val="%4."/>
      <w:lvlJc w:val="left"/>
      <w:pPr>
        <w:ind w:left="4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35" w:hanging="480"/>
      </w:pPr>
    </w:lvl>
    <w:lvl w:ilvl="5" w:tplc="0409001B" w:tentative="1">
      <w:start w:val="1"/>
      <w:numFmt w:val="lowerRoman"/>
      <w:lvlText w:val="%6."/>
      <w:lvlJc w:val="right"/>
      <w:pPr>
        <w:ind w:left="5415" w:hanging="480"/>
      </w:pPr>
    </w:lvl>
    <w:lvl w:ilvl="6" w:tplc="0409000F" w:tentative="1">
      <w:start w:val="1"/>
      <w:numFmt w:val="decimal"/>
      <w:lvlText w:val="%7."/>
      <w:lvlJc w:val="left"/>
      <w:pPr>
        <w:ind w:left="5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75" w:hanging="480"/>
      </w:pPr>
    </w:lvl>
    <w:lvl w:ilvl="8" w:tplc="0409001B" w:tentative="1">
      <w:start w:val="1"/>
      <w:numFmt w:val="lowerRoman"/>
      <w:lvlText w:val="%9."/>
      <w:lvlJc w:val="right"/>
      <w:pPr>
        <w:ind w:left="68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49B"/>
    <w:rsid w:val="00001A3A"/>
    <w:rsid w:val="0000270C"/>
    <w:rsid w:val="00013C00"/>
    <w:rsid w:val="0001507C"/>
    <w:rsid w:val="000162E7"/>
    <w:rsid w:val="00021F7E"/>
    <w:rsid w:val="0002503F"/>
    <w:rsid w:val="00046DF0"/>
    <w:rsid w:val="00047657"/>
    <w:rsid w:val="00054A35"/>
    <w:rsid w:val="0005739A"/>
    <w:rsid w:val="00074871"/>
    <w:rsid w:val="000B708D"/>
    <w:rsid w:val="000C711A"/>
    <w:rsid w:val="000E52F2"/>
    <w:rsid w:val="000F1881"/>
    <w:rsid w:val="000F5966"/>
    <w:rsid w:val="000F6DEB"/>
    <w:rsid w:val="001047CF"/>
    <w:rsid w:val="00111AB7"/>
    <w:rsid w:val="00143CED"/>
    <w:rsid w:val="00147A43"/>
    <w:rsid w:val="00170EF3"/>
    <w:rsid w:val="00175CFA"/>
    <w:rsid w:val="001849B8"/>
    <w:rsid w:val="001855C7"/>
    <w:rsid w:val="00185DFD"/>
    <w:rsid w:val="00194A5D"/>
    <w:rsid w:val="00197A89"/>
    <w:rsid w:val="001B6C08"/>
    <w:rsid w:val="001C45E8"/>
    <w:rsid w:val="001D2278"/>
    <w:rsid w:val="001F14F5"/>
    <w:rsid w:val="00200C7E"/>
    <w:rsid w:val="002054BB"/>
    <w:rsid w:val="002420BA"/>
    <w:rsid w:val="00244E44"/>
    <w:rsid w:val="0029557B"/>
    <w:rsid w:val="002A2DBA"/>
    <w:rsid w:val="002A769C"/>
    <w:rsid w:val="002B3FBD"/>
    <w:rsid w:val="002E1FB1"/>
    <w:rsid w:val="0030045A"/>
    <w:rsid w:val="00304C1E"/>
    <w:rsid w:val="00312855"/>
    <w:rsid w:val="003207B0"/>
    <w:rsid w:val="00325C78"/>
    <w:rsid w:val="0034042F"/>
    <w:rsid w:val="00356116"/>
    <w:rsid w:val="00361EA2"/>
    <w:rsid w:val="003636D5"/>
    <w:rsid w:val="00390366"/>
    <w:rsid w:val="003C12A5"/>
    <w:rsid w:val="003C6BDB"/>
    <w:rsid w:val="003D0628"/>
    <w:rsid w:val="003E1310"/>
    <w:rsid w:val="003F404C"/>
    <w:rsid w:val="00404BC3"/>
    <w:rsid w:val="00413845"/>
    <w:rsid w:val="00413FBD"/>
    <w:rsid w:val="004230E5"/>
    <w:rsid w:val="00423F93"/>
    <w:rsid w:val="004261F4"/>
    <w:rsid w:val="00430BFC"/>
    <w:rsid w:val="00432012"/>
    <w:rsid w:val="00436A07"/>
    <w:rsid w:val="0044039E"/>
    <w:rsid w:val="004438CA"/>
    <w:rsid w:val="00453BAF"/>
    <w:rsid w:val="004561E4"/>
    <w:rsid w:val="00466238"/>
    <w:rsid w:val="00475DFD"/>
    <w:rsid w:val="00482F96"/>
    <w:rsid w:val="00491762"/>
    <w:rsid w:val="004A0F4D"/>
    <w:rsid w:val="004A31BB"/>
    <w:rsid w:val="004B2647"/>
    <w:rsid w:val="004D3591"/>
    <w:rsid w:val="004E0326"/>
    <w:rsid w:val="004E72A0"/>
    <w:rsid w:val="004F4B8C"/>
    <w:rsid w:val="00502019"/>
    <w:rsid w:val="00524D82"/>
    <w:rsid w:val="00535918"/>
    <w:rsid w:val="0058670A"/>
    <w:rsid w:val="00591E81"/>
    <w:rsid w:val="005978A1"/>
    <w:rsid w:val="005A1C24"/>
    <w:rsid w:val="005A7CAC"/>
    <w:rsid w:val="005B485B"/>
    <w:rsid w:val="005E4653"/>
    <w:rsid w:val="005E4A3E"/>
    <w:rsid w:val="005E7466"/>
    <w:rsid w:val="00604AA1"/>
    <w:rsid w:val="00620717"/>
    <w:rsid w:val="00621624"/>
    <w:rsid w:val="00633423"/>
    <w:rsid w:val="00636B37"/>
    <w:rsid w:val="00641798"/>
    <w:rsid w:val="006459BA"/>
    <w:rsid w:val="006477D8"/>
    <w:rsid w:val="00651B08"/>
    <w:rsid w:val="00653D00"/>
    <w:rsid w:val="00653F14"/>
    <w:rsid w:val="006554C6"/>
    <w:rsid w:val="00655D9A"/>
    <w:rsid w:val="00675546"/>
    <w:rsid w:val="00681F55"/>
    <w:rsid w:val="00683897"/>
    <w:rsid w:val="006A4022"/>
    <w:rsid w:val="006B39BA"/>
    <w:rsid w:val="006B61BF"/>
    <w:rsid w:val="006D26CA"/>
    <w:rsid w:val="006E348F"/>
    <w:rsid w:val="006F329A"/>
    <w:rsid w:val="0072044E"/>
    <w:rsid w:val="00732C9E"/>
    <w:rsid w:val="0075467B"/>
    <w:rsid w:val="00770654"/>
    <w:rsid w:val="007A3650"/>
    <w:rsid w:val="007B0D28"/>
    <w:rsid w:val="007D2ADA"/>
    <w:rsid w:val="007E398B"/>
    <w:rsid w:val="0082120C"/>
    <w:rsid w:val="0082774A"/>
    <w:rsid w:val="008302CB"/>
    <w:rsid w:val="00831BBF"/>
    <w:rsid w:val="00866803"/>
    <w:rsid w:val="0088086C"/>
    <w:rsid w:val="00886585"/>
    <w:rsid w:val="008A21EB"/>
    <w:rsid w:val="008A538B"/>
    <w:rsid w:val="008C5C14"/>
    <w:rsid w:val="008D0A08"/>
    <w:rsid w:val="008D0CA5"/>
    <w:rsid w:val="008E6696"/>
    <w:rsid w:val="009007F7"/>
    <w:rsid w:val="00904760"/>
    <w:rsid w:val="009144FD"/>
    <w:rsid w:val="009360D5"/>
    <w:rsid w:val="009433AD"/>
    <w:rsid w:val="00954554"/>
    <w:rsid w:val="009629F6"/>
    <w:rsid w:val="00974F62"/>
    <w:rsid w:val="0099246C"/>
    <w:rsid w:val="009B0C66"/>
    <w:rsid w:val="009B37F6"/>
    <w:rsid w:val="009B72CE"/>
    <w:rsid w:val="009F2A4B"/>
    <w:rsid w:val="00A02108"/>
    <w:rsid w:val="00A26A47"/>
    <w:rsid w:val="00A434AC"/>
    <w:rsid w:val="00A769A6"/>
    <w:rsid w:val="00A93FF2"/>
    <w:rsid w:val="00AA082E"/>
    <w:rsid w:val="00AA6B83"/>
    <w:rsid w:val="00AB21E3"/>
    <w:rsid w:val="00AC2705"/>
    <w:rsid w:val="00AE13BE"/>
    <w:rsid w:val="00AE3DCF"/>
    <w:rsid w:val="00AE4820"/>
    <w:rsid w:val="00AE5705"/>
    <w:rsid w:val="00AF247C"/>
    <w:rsid w:val="00B43323"/>
    <w:rsid w:val="00B456DA"/>
    <w:rsid w:val="00B47810"/>
    <w:rsid w:val="00B779ED"/>
    <w:rsid w:val="00BB6940"/>
    <w:rsid w:val="00BC0D22"/>
    <w:rsid w:val="00BE1B15"/>
    <w:rsid w:val="00BE35F2"/>
    <w:rsid w:val="00C0149B"/>
    <w:rsid w:val="00C14ED0"/>
    <w:rsid w:val="00C3055F"/>
    <w:rsid w:val="00C32286"/>
    <w:rsid w:val="00C4646E"/>
    <w:rsid w:val="00C72C07"/>
    <w:rsid w:val="00C87C4D"/>
    <w:rsid w:val="00C92781"/>
    <w:rsid w:val="00CC029A"/>
    <w:rsid w:val="00CC1A7A"/>
    <w:rsid w:val="00CD1614"/>
    <w:rsid w:val="00D22027"/>
    <w:rsid w:val="00D35DFD"/>
    <w:rsid w:val="00D44234"/>
    <w:rsid w:val="00D57ED3"/>
    <w:rsid w:val="00D6498E"/>
    <w:rsid w:val="00D65E35"/>
    <w:rsid w:val="00D70B5F"/>
    <w:rsid w:val="00D97DE5"/>
    <w:rsid w:val="00DA58B8"/>
    <w:rsid w:val="00DB2FB6"/>
    <w:rsid w:val="00DC46BB"/>
    <w:rsid w:val="00DC5C49"/>
    <w:rsid w:val="00DC7E6F"/>
    <w:rsid w:val="00E077D9"/>
    <w:rsid w:val="00E30CC7"/>
    <w:rsid w:val="00E561F9"/>
    <w:rsid w:val="00E70108"/>
    <w:rsid w:val="00E76CED"/>
    <w:rsid w:val="00E84054"/>
    <w:rsid w:val="00E9764B"/>
    <w:rsid w:val="00EC0B68"/>
    <w:rsid w:val="00EC20FC"/>
    <w:rsid w:val="00EC3157"/>
    <w:rsid w:val="00EC4C1E"/>
    <w:rsid w:val="00EC5A36"/>
    <w:rsid w:val="00ED25F4"/>
    <w:rsid w:val="00ED3D90"/>
    <w:rsid w:val="00ED3EA0"/>
    <w:rsid w:val="00EF318D"/>
    <w:rsid w:val="00F12E5B"/>
    <w:rsid w:val="00F17F59"/>
    <w:rsid w:val="00F30CB9"/>
    <w:rsid w:val="00F62A7E"/>
    <w:rsid w:val="00F7021F"/>
    <w:rsid w:val="00F7396F"/>
    <w:rsid w:val="00F922D2"/>
    <w:rsid w:val="00F97D00"/>
    <w:rsid w:val="00FD0FCD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4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C014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149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0149B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59"/>
    <w:rsid w:val="0086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61B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7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755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75546"/>
    <w:rPr>
      <w:sz w:val="20"/>
      <w:szCs w:val="20"/>
    </w:rPr>
  </w:style>
  <w:style w:type="character" w:styleId="ac">
    <w:name w:val="annotation reference"/>
    <w:uiPriority w:val="99"/>
    <w:semiHidden/>
    <w:unhideWhenUsed/>
    <w:rsid w:val="00F739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396F"/>
  </w:style>
  <w:style w:type="character" w:customStyle="1" w:styleId="ae">
    <w:name w:val="註解文字 字元"/>
    <w:link w:val="ad"/>
    <w:uiPriority w:val="99"/>
    <w:semiHidden/>
    <w:rsid w:val="00F7396F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96F"/>
    <w:rPr>
      <w:b/>
      <w:bCs/>
    </w:rPr>
  </w:style>
  <w:style w:type="character" w:customStyle="1" w:styleId="af0">
    <w:name w:val="註解主旨 字元"/>
    <w:link w:val="af"/>
    <w:uiPriority w:val="99"/>
    <w:semiHidden/>
    <w:rsid w:val="00F7396F"/>
    <w:rPr>
      <w:b/>
      <w:bCs/>
      <w:kern w:val="2"/>
      <w:sz w:val="24"/>
      <w:szCs w:val="22"/>
    </w:rPr>
  </w:style>
  <w:style w:type="character" w:styleId="af1">
    <w:name w:val="Hyperlink"/>
    <w:uiPriority w:val="99"/>
    <w:unhideWhenUsed/>
    <w:rsid w:val="00D97DE5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D97DE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7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62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oHV5x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ycc.yonglin.org.tw/?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assport.tyc.edu.tw/index.php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FBC7-F5B0-4EAF-B8CE-2D15745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2768</Characters>
  <Application>Microsoft Office Word</Application>
  <DocSecurity>0</DocSecurity>
  <Lines>23</Lines>
  <Paragraphs>6</Paragraphs>
  <ScaleCrop>false</ScaleCrop>
  <Company>HOME</Company>
  <LinksUpToDate>false</LinksUpToDate>
  <CharactersWithSpaces>3247</CharactersWithSpaces>
  <SharedDoc>false</SharedDoc>
  <HLinks>
    <vt:vector size="18" baseType="variant">
      <vt:variant>
        <vt:i4>7798816</vt:i4>
      </vt:variant>
      <vt:variant>
        <vt:i4>6</vt:i4>
      </vt:variant>
      <vt:variant>
        <vt:i4>0</vt:i4>
      </vt:variant>
      <vt:variant>
        <vt:i4>5</vt:i4>
      </vt:variant>
      <vt:variant>
        <vt:lpwstr>http://ycc.yonglin.org.tw/?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https://ppt.cc/foHV5x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2018-02-14T02:50:00Z</cp:lastPrinted>
  <dcterms:created xsi:type="dcterms:W3CDTF">2018-02-27T06:39:00Z</dcterms:created>
  <dcterms:modified xsi:type="dcterms:W3CDTF">2018-02-27T06:39:00Z</dcterms:modified>
</cp:coreProperties>
</file>