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66" w:rsidRPr="002B3695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r w:rsidRPr="002B3695">
        <w:rPr>
          <w:rFonts w:ascii="標楷體" w:eastAsia="標楷體" w:hAnsi="標楷體"/>
          <w:b/>
          <w:sz w:val="28"/>
        </w:rPr>
        <w:t>107</w:t>
      </w:r>
      <w:r w:rsidRPr="002B3695">
        <w:rPr>
          <w:rFonts w:ascii="標楷體" w:eastAsia="標楷體" w:hAnsi="標楷體" w:hint="eastAsia"/>
          <w:b/>
          <w:sz w:val="28"/>
        </w:rPr>
        <w:t>年度全國桌遊設計競賽實施計畫</w:t>
      </w:r>
    </w:p>
    <w:p w:rsidR="003201EC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一、</w:t>
      </w:r>
      <w:r w:rsidR="002B3695" w:rsidRPr="002B3695">
        <w:rPr>
          <w:rFonts w:ascii="標楷體" w:eastAsia="標楷體" w:hAnsi="標楷體" w:hint="eastAsia"/>
          <w:b/>
        </w:rPr>
        <w:t>緣由</w:t>
      </w:r>
      <w:r w:rsidR="002B3695" w:rsidRPr="002B3695">
        <w:rPr>
          <w:rFonts w:ascii="標楷體" w:eastAsia="標楷體" w:hAnsi="標楷體" w:hint="eastAsia"/>
          <w:b/>
        </w:rPr>
        <w:t>：</w:t>
      </w:r>
    </w:p>
    <w:p w:rsidR="00F05136" w:rsidRPr="002B3695" w:rsidRDefault="002B3695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本縣長期推動桌遊學習理念，以順應十二年國教教育改革，爰此特舉辦「全國桌遊設計競賽」，期望創造更多台灣原創版，且具教育屬性的桌遊，同時透過本競賽提供的交流與分享學習平台，提升對於桌遊的創新設計。</w:t>
      </w:r>
    </w:p>
    <w:p w:rsidR="002B3695" w:rsidRPr="002B3695" w:rsidRDefault="002B3695" w:rsidP="003201EC">
      <w:pPr>
        <w:rPr>
          <w:rFonts w:ascii="標楷體" w:eastAsia="標楷體" w:hAnsi="標楷體" w:hint="eastAsia"/>
        </w:rPr>
      </w:pPr>
    </w:p>
    <w:p w:rsidR="001D25CD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二、</w:t>
      </w:r>
      <w:r w:rsidR="006B2593" w:rsidRPr="002B3695">
        <w:rPr>
          <w:rFonts w:ascii="標楷體" w:eastAsia="標楷體" w:hAnsi="標楷體" w:hint="eastAsia"/>
          <w:b/>
        </w:rPr>
        <w:t>目的</w:t>
      </w:r>
      <w:r w:rsidR="001D25CD" w:rsidRPr="002B3695">
        <w:rPr>
          <w:rFonts w:ascii="標楷體" w:eastAsia="標楷體" w:hAnsi="標楷體" w:hint="eastAsia"/>
          <w:b/>
        </w:rPr>
        <w:t>：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(一)透過桌遊設計比賽提升</w:t>
      </w:r>
      <w:r w:rsidR="003C033D" w:rsidRPr="002B3695">
        <w:rPr>
          <w:rFonts w:ascii="標楷體" w:eastAsia="標楷體" w:hAnsi="標楷體" w:hint="eastAsia"/>
        </w:rPr>
        <w:t>參與者</w:t>
      </w:r>
      <w:r w:rsidRPr="002B3695">
        <w:rPr>
          <w:rFonts w:ascii="標楷體" w:eastAsia="標楷體" w:hAnsi="標楷體" w:hint="eastAsia"/>
        </w:rPr>
        <w:t>創新思維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(二)結合屏東在地元素有效行銷屏東文化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</w:t>
      </w:r>
      <w:r w:rsidR="003C033D" w:rsidRPr="002B3695">
        <w:rPr>
          <w:rFonts w:ascii="標楷體" w:eastAsia="標楷體" w:hAnsi="標楷體" w:hint="eastAsia"/>
        </w:rPr>
        <w:t>落實原創桌遊開發精神</w:t>
      </w:r>
    </w:p>
    <w:p w:rsidR="00F05136" w:rsidRPr="002B3695" w:rsidRDefault="00F05136" w:rsidP="003201EC">
      <w:pPr>
        <w:rPr>
          <w:rFonts w:ascii="標楷體" w:eastAsia="標楷體" w:hAnsi="標楷體"/>
        </w:rPr>
      </w:pPr>
    </w:p>
    <w:p w:rsidR="001D25CD" w:rsidRPr="002B3695" w:rsidRDefault="006B2593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三、辦理單位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(一)主辦單位：屏東縣政府教育處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(二)承辦單位：屏東縣竹田國民小學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(三)協辦單位：台灣玩具圖書館協會</w:t>
      </w:r>
    </w:p>
    <w:p w:rsidR="00F05136" w:rsidRPr="002B3695" w:rsidRDefault="00F05136" w:rsidP="001D25CD">
      <w:pPr>
        <w:rPr>
          <w:rFonts w:ascii="標楷體" w:eastAsia="標楷體" w:hAnsi="標楷體"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四、辦理時間與地點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辦理時間：107年9月21日（五）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辦理地點：屏東縣竹田國小</w:t>
      </w:r>
    </w:p>
    <w:p w:rsidR="00F05136" w:rsidRPr="002B3695" w:rsidRDefault="00F05136" w:rsidP="003C033D">
      <w:pPr>
        <w:rPr>
          <w:rFonts w:ascii="標楷體" w:eastAsia="標楷體" w:hAnsi="標楷體"/>
        </w:rPr>
      </w:pPr>
    </w:p>
    <w:p w:rsidR="001D25C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五</w:t>
      </w:r>
      <w:r w:rsidR="003201EC" w:rsidRPr="002B3695">
        <w:rPr>
          <w:rFonts w:ascii="標楷體" w:eastAsia="標楷體" w:hAnsi="標楷體" w:hint="eastAsia"/>
          <w:b/>
        </w:rPr>
        <w:t>、參加對象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(一)參加組別：</w:t>
      </w:r>
      <w:r w:rsidR="001D25CD" w:rsidRPr="002B3695">
        <w:rPr>
          <w:rFonts w:ascii="標楷體" w:eastAsia="標楷體" w:hAnsi="標楷體" w:hint="eastAsia"/>
        </w:rPr>
        <w:t>分成三組，可採單人或2-</w:t>
      </w:r>
      <w:r w:rsidR="001D25CD" w:rsidRPr="002B3695">
        <w:rPr>
          <w:rFonts w:ascii="標楷體" w:eastAsia="標楷體" w:hAnsi="標楷體"/>
        </w:rPr>
        <w:t>4</w:t>
      </w:r>
      <w:r w:rsidR="001D25CD" w:rsidRPr="002B3695">
        <w:rPr>
          <w:rFonts w:ascii="標楷體" w:eastAsia="標楷體" w:hAnsi="標楷體" w:hint="eastAsia"/>
        </w:rPr>
        <w:t>人團體報名參加。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國小組：國民小學學生。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國中組：國民中學學生。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社會組：高中職以上學生和社會人士。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(二)參與方式：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(1)活動報名截止日期：107年9月12日(星期三)中午12：00前，以mail繳交「報名表」(附件一)及參賽作品授權書(附件二)至tw.tablegame@gmail.com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(2)參賽作品繳交：107年9月17日(星期三)下午5:00前(以郵戳為憑)送至屏東縣竹田國小(參賽團隊於作品寄送時須需注意作品的完整性，並自行承擔風險)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地址：屏東縣竹田鄉公正路35號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(3)活動當天，主辦單位提供每一參賽者摺疊桌一張作為桌遊之展示，若有其他需求，請自行準備。本次參賽團隊需到場簡報，進行評選。</w:t>
      </w:r>
    </w:p>
    <w:p w:rsidR="00F05136" w:rsidRPr="002B3695" w:rsidRDefault="00F05136" w:rsidP="006B2593">
      <w:pPr>
        <w:rPr>
          <w:rFonts w:ascii="標楷體" w:eastAsia="標楷體" w:hAnsi="標楷體"/>
        </w:rPr>
      </w:pPr>
    </w:p>
    <w:p w:rsidR="006B2593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六</w:t>
      </w:r>
      <w:r w:rsidR="006B2593" w:rsidRPr="002B3695">
        <w:rPr>
          <w:rFonts w:ascii="標楷體" w:eastAsia="標楷體" w:hAnsi="標楷體" w:hint="eastAsia"/>
          <w:b/>
        </w:rPr>
        <w:t>、比賽要點說明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 xml:space="preserve">    (一)</w:t>
      </w:r>
      <w:r w:rsidR="001D25CD" w:rsidRPr="002B3695">
        <w:rPr>
          <w:rFonts w:ascii="標楷體" w:eastAsia="標楷體" w:hAnsi="標楷體" w:hint="eastAsia"/>
        </w:rPr>
        <w:t>徵件內容</w:t>
      </w:r>
      <w:r w:rsidRPr="002B3695">
        <w:rPr>
          <w:rFonts w:ascii="標楷體" w:eastAsia="標楷體" w:hAnsi="標楷體" w:hint="eastAsia"/>
        </w:rPr>
        <w:t>：</w:t>
      </w:r>
      <w:r w:rsidR="001D25CD" w:rsidRPr="002B3695">
        <w:rPr>
          <w:rFonts w:ascii="標楷體" w:eastAsia="標楷體" w:hAnsi="標楷體" w:hint="eastAsia"/>
        </w:rPr>
        <w:t>繳交桌遊設計成品，且需為實體。可為打樣品，材質不限，惟需可實際參與操作、非一次性使用即可。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(二)</w:t>
      </w:r>
      <w:r w:rsidR="001D25CD" w:rsidRPr="002B3695">
        <w:rPr>
          <w:rFonts w:ascii="標楷體" w:eastAsia="標楷體" w:hAnsi="標楷體" w:hint="eastAsia"/>
        </w:rPr>
        <w:t>評審審查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</w:t>
      </w:r>
      <w:r w:rsidR="001D25CD" w:rsidRPr="002B3695">
        <w:rPr>
          <w:rFonts w:ascii="標楷體" w:eastAsia="標楷體" w:hAnsi="標楷體" w:hint="eastAsia"/>
        </w:rPr>
        <w:t>採現地比賽，由參賽者將其設計構想製作成品於現場試玩，並向評審委員說明設計理念、創作緣由等，由評審委員進行評選。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(三)</w:t>
      </w:r>
      <w:r w:rsidR="001D25CD" w:rsidRPr="002B3695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851"/>
      </w:tblGrid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比重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主題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30%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完整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2</w:t>
            </w:r>
            <w:r w:rsidRPr="002B3695">
              <w:rPr>
                <w:rFonts w:ascii="標楷體" w:eastAsia="標楷體" w:hAnsi="標楷體"/>
              </w:rPr>
              <w:t>5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包括設計</w:t>
            </w:r>
            <w:r w:rsidRPr="002B3695">
              <w:rPr>
                <w:rFonts w:ascii="標楷體" w:eastAsia="標楷體" w:hAnsi="標楷體" w:hint="eastAsia"/>
              </w:rPr>
              <w:t>巧思、</w:t>
            </w:r>
            <w:r w:rsidRPr="002B3695">
              <w:rPr>
                <w:rFonts w:ascii="標楷體" w:eastAsia="標楷體" w:hAnsi="標楷體"/>
              </w:rPr>
              <w:t>理念、造形、用途</w:t>
            </w:r>
            <w:r w:rsidRPr="002B3695">
              <w:rPr>
                <w:rFonts w:ascii="標楷體" w:eastAsia="標楷體" w:hAnsi="標楷體" w:hint="eastAsia"/>
              </w:rPr>
              <w:t>與</w:t>
            </w:r>
            <w:r w:rsidRPr="002B3695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20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融合十二年國教課綱內容，具有教學目旳與學習效益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15%</w:t>
            </w:r>
          </w:p>
        </w:tc>
      </w:tr>
      <w:tr w:rsidR="001D25CD" w:rsidRPr="002B3695" w:rsidTr="003C033D">
        <w:trPr>
          <w:trHeight w:val="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遊戲過程的吸引力與參與度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10%</w:t>
            </w:r>
          </w:p>
        </w:tc>
      </w:tr>
    </w:tbl>
    <w:p w:rsidR="006B2593" w:rsidRPr="002B3695" w:rsidRDefault="006B2593" w:rsidP="006B2593">
      <w:pPr>
        <w:rPr>
          <w:rFonts w:ascii="標楷體" w:eastAsia="標楷體" w:hAnsi="標楷體"/>
        </w:rPr>
      </w:pPr>
    </w:p>
    <w:p w:rsidR="001D25C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七</w:t>
      </w:r>
      <w:r w:rsidR="006B2593" w:rsidRPr="002B3695">
        <w:rPr>
          <w:rFonts w:ascii="標楷體" w:eastAsia="標楷體" w:hAnsi="標楷體" w:hint="eastAsia"/>
          <w:b/>
        </w:rPr>
        <w:t>、獎勵內容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各組分別取前三名，</w:t>
      </w:r>
      <w:r w:rsidR="006B2593" w:rsidRPr="002B3695">
        <w:rPr>
          <w:rFonts w:ascii="標楷體" w:eastAsia="標楷體" w:hAnsi="標楷體" w:hint="eastAsia"/>
        </w:rPr>
        <w:t>各組前三名獲頒獎牌乙座、獎狀乙紙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F2154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各組第一名獎金新臺幣</w:t>
      </w:r>
      <w:r w:rsidR="001D25CD" w:rsidRPr="002B3695">
        <w:rPr>
          <w:rFonts w:ascii="標楷體" w:eastAsia="標楷體" w:hAnsi="標楷體"/>
        </w:rPr>
        <w:t>10</w:t>
      </w:r>
      <w:r w:rsidR="001D25CD" w:rsidRPr="002B3695">
        <w:rPr>
          <w:rFonts w:ascii="標楷體" w:eastAsia="標楷體" w:hAnsi="標楷體" w:hint="eastAsia"/>
        </w:rPr>
        <w:t>,000元整，第二名新臺幣獎金5,000元</w:t>
      </w:r>
    </w:p>
    <w:p w:rsidR="001D25CD" w:rsidRPr="002B3695" w:rsidRDefault="001F2154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整第三名獎金新臺幣3,000元整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凡參賽者，由屏東縣政府頒發參賽證明。</w:t>
      </w:r>
    </w:p>
    <w:p w:rsidR="00F05136" w:rsidRPr="002B3695" w:rsidRDefault="00F05136" w:rsidP="00F05136">
      <w:pPr>
        <w:ind w:left="1440"/>
        <w:rPr>
          <w:rFonts w:ascii="標楷體" w:eastAsia="標楷體" w:hAnsi="標楷體"/>
        </w:rPr>
      </w:pPr>
    </w:p>
    <w:p w:rsidR="003C033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八、</w:t>
      </w:r>
      <w:r w:rsidR="001D25CD" w:rsidRPr="002B3695">
        <w:rPr>
          <w:rFonts w:ascii="標楷體" w:eastAsia="標楷體" w:hAnsi="標楷體" w:hint="eastAsia"/>
          <w:b/>
        </w:rPr>
        <w:t>競賽時間表與流程：</w:t>
      </w:r>
      <w:r w:rsidR="001D25CD" w:rsidRPr="002B3695">
        <w:rPr>
          <w:rFonts w:ascii="標楷體" w:eastAsia="標楷體" w:hAnsi="標楷體"/>
          <w:b/>
        </w:rPr>
        <w:t>107</w:t>
      </w:r>
      <w:r w:rsidR="001D25CD" w:rsidRPr="002B3695">
        <w:rPr>
          <w:rFonts w:ascii="標楷體" w:eastAsia="標楷體" w:hAnsi="標楷體" w:hint="eastAsia"/>
          <w:b/>
        </w:rPr>
        <w:t>年</w:t>
      </w:r>
      <w:r w:rsidR="001D25CD" w:rsidRPr="002B3695">
        <w:rPr>
          <w:rFonts w:ascii="標楷體" w:eastAsia="標楷體" w:hAnsi="標楷體"/>
          <w:b/>
        </w:rPr>
        <w:t>9</w:t>
      </w:r>
      <w:r w:rsidR="001D25CD" w:rsidRPr="002B3695">
        <w:rPr>
          <w:rFonts w:ascii="標楷體" w:eastAsia="標楷體" w:hAnsi="標楷體" w:hint="eastAsia"/>
          <w:b/>
        </w:rPr>
        <w:t>月21日（星期五）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1D25CD" w:rsidRPr="002B3695" w:rsidTr="00F05136">
        <w:trPr>
          <w:trHeight w:val="21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流程</w:t>
            </w:r>
          </w:p>
        </w:tc>
      </w:tr>
      <w:tr w:rsidR="001D25CD" w:rsidRPr="002B3695" w:rsidTr="00F05136">
        <w:trPr>
          <w:trHeight w:val="471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08：30-09：00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桌遊競賽成品陳列佈展、前置相關作業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09：00-09：30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1D25CD" w:rsidRPr="002B3695" w:rsidTr="00F05136">
        <w:trPr>
          <w:trHeight w:val="55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09：30-12：</w:t>
            </w:r>
            <w:r w:rsidRPr="002B3695">
              <w:rPr>
                <w:rFonts w:ascii="標楷體" w:eastAsia="標楷體" w:hAnsi="標楷體"/>
              </w:rPr>
              <w:t>0</w:t>
            </w:r>
            <w:r w:rsidRPr="002B36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桌遊創作評選，分組競賽評審：參賽者進行桌遊設計說明及試玩</w:t>
            </w:r>
          </w:p>
        </w:tc>
      </w:tr>
      <w:tr w:rsidR="001D25CD" w:rsidRPr="002B3695" w:rsidTr="00F05136">
        <w:trPr>
          <w:trHeight w:val="477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各式桌遊活動體驗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午餐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頒獎典禮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綜合座談/意見交流</w:t>
            </w:r>
          </w:p>
        </w:tc>
      </w:tr>
    </w:tbl>
    <w:p w:rsidR="00F05136" w:rsidRPr="002B3695" w:rsidRDefault="00F05136" w:rsidP="001D25CD">
      <w:pPr>
        <w:rPr>
          <w:rFonts w:ascii="標楷體" w:eastAsia="標楷體" w:hAnsi="標楷體"/>
          <w:b/>
        </w:rPr>
      </w:pPr>
    </w:p>
    <w:p w:rsidR="001F2154" w:rsidRPr="002B3695" w:rsidRDefault="003C033D" w:rsidP="001F2154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九、</w:t>
      </w:r>
      <w:r w:rsidR="001F2154" w:rsidRPr="002B3695">
        <w:rPr>
          <w:rFonts w:ascii="標楷體" w:eastAsia="標楷體" w:hAnsi="標楷體" w:hint="eastAsia"/>
          <w:b/>
        </w:rPr>
        <w:t>經費預算：縣府經費支應</w:t>
      </w:r>
    </w:p>
    <w:p w:rsidR="001D25CD" w:rsidRPr="002B3695" w:rsidRDefault="001D25C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十、附則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(一)以上所參賽之作品及製作內容需為個人所創作，無抄襲之嫌，若經別人檢</w:t>
      </w:r>
      <w:r w:rsidRPr="002B3695">
        <w:rPr>
          <w:rFonts w:ascii="標楷體" w:eastAsia="標楷體" w:hAnsi="標楷體" w:hint="eastAsia"/>
        </w:rPr>
        <w:lastRenderedPageBreak/>
        <w:t xml:space="preserve">舉並經主辦單位查證屬實，得獎及獎金全數收回，其法律責任則由參賽自行承擔，不得異議。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(二)為利活動能順利進行，必要時主辦單位有權更改計畫內相關活動內容。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(三)參賽作品書面資料概不退還，由主辦單位保存，並對參選人所提之資料予以保密。 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</w:rPr>
        <w:t>(四)主辦單位應有相關作品之印製發表權限，檢附參賽作品授權書(附件二)。</w:t>
      </w: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1D25CD" w:rsidRPr="002B3695" w:rsidRDefault="001D25CD" w:rsidP="003C033D">
      <w:pPr>
        <w:ind w:left="851"/>
        <w:rPr>
          <w:rFonts w:ascii="標楷體" w:eastAsia="標楷體" w:hAnsi="標楷體"/>
        </w:rPr>
      </w:pPr>
    </w:p>
    <w:p w:rsidR="001D25CD" w:rsidRPr="002B3695" w:rsidRDefault="001D25C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DC3F03" w:rsidRPr="002B3695" w:rsidRDefault="00DC3F03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bookmarkStart w:id="0" w:name="_GoBack"/>
      <w:bookmarkEnd w:id="0"/>
      <w:r w:rsidRPr="002B3695">
        <w:rPr>
          <w:rFonts w:ascii="標楷體" w:eastAsia="標楷體" w:hAnsi="標楷體" w:hint="eastAsia"/>
        </w:rPr>
        <w:lastRenderedPageBreak/>
        <w:t>附件一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/>
          <w:b/>
          <w:bCs/>
        </w:rPr>
        <w:t>107</w:t>
      </w:r>
      <w:r w:rsidRPr="002B3695">
        <w:rPr>
          <w:rFonts w:ascii="標楷體" w:eastAsia="標楷體" w:hAnsi="標楷體" w:hint="eastAsia"/>
          <w:b/>
          <w:bCs/>
        </w:rPr>
        <w:t>年度全國桌遊競賽</w:t>
      </w:r>
      <w:r w:rsidRPr="002B3695">
        <w:rPr>
          <w:rFonts w:ascii="標楷體" w:eastAsia="標楷體" w:hAnsi="標楷體"/>
          <w:b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numPr>
                <w:ilvl w:val="0"/>
                <w:numId w:val="17"/>
              </w:numPr>
              <w:ind w:leftChars="-177" w:left="0" w:hangingChars="177" w:hanging="425"/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□國小學生組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 xml:space="preserve">   □國中學生組</w:t>
            </w:r>
            <w:r w:rsidRPr="002B3695">
              <w:rPr>
                <w:rFonts w:ascii="標楷體" w:eastAsia="標楷體" w:hAnsi="標楷體"/>
              </w:rPr>
              <w:t xml:space="preserve">   </w:t>
            </w:r>
            <w:r w:rsidRPr="002B3695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指導教師（可免填）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隊 長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一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二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三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四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73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11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寄發獎狀地址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 xml:space="preserve">市(縣)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B3695">
              <w:rPr>
                <w:rFonts w:ascii="標楷體" w:eastAsia="標楷體" w:hAnsi="標楷體" w:hint="eastAsia"/>
              </w:rPr>
              <w:t>區(市、鄉、鎮)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B3695">
              <w:rPr>
                <w:rFonts w:ascii="標楷體" w:eastAsia="標楷體" w:hAnsi="標楷體" w:hint="eastAsia"/>
              </w:rPr>
              <w:t xml:space="preserve">路(街)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巷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弄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B3695">
              <w:rPr>
                <w:rFonts w:ascii="標楷體" w:eastAsia="標楷體" w:hAnsi="標楷體" w:hint="eastAsia"/>
              </w:rPr>
              <w:t xml:space="preserve">號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樓之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3C033D" w:rsidRPr="002B3695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繳件日期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10</w:t>
            </w:r>
            <w:r w:rsidRPr="002B3695">
              <w:rPr>
                <w:rFonts w:ascii="標楷體" w:eastAsia="標楷體" w:hAnsi="標楷體"/>
              </w:rPr>
              <w:t>7</w:t>
            </w:r>
            <w:r w:rsidRPr="002B3695">
              <w:rPr>
                <w:rFonts w:ascii="標楷體" w:eastAsia="標楷體" w:hAnsi="標楷體" w:hint="eastAsia"/>
              </w:rPr>
              <w:t>年</w:t>
            </w:r>
            <w:r w:rsidRPr="002B3695">
              <w:rPr>
                <w:rFonts w:ascii="標楷體" w:eastAsia="標楷體" w:hAnsi="標楷體"/>
              </w:rPr>
              <w:t xml:space="preserve">         </w:t>
            </w:r>
            <w:r w:rsidRPr="002B3695">
              <w:rPr>
                <w:rFonts w:ascii="標楷體" w:eastAsia="標楷體" w:hAnsi="標楷體" w:hint="eastAsia"/>
              </w:rPr>
              <w:t>月</w:t>
            </w:r>
            <w:r w:rsidRPr="002B3695">
              <w:rPr>
                <w:rFonts w:ascii="標楷體" w:eastAsia="標楷體" w:hAnsi="標楷體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DC3F03" w:rsidRPr="002B3695" w:rsidRDefault="00DC3F03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>附件二</w:t>
      </w:r>
    </w:p>
    <w:p w:rsidR="003C033D" w:rsidRPr="002B3695" w:rsidRDefault="003C033D" w:rsidP="00DB2E66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E7C8" wp14:editId="3E6D99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30950" cy="8001000"/>
                <wp:effectExtent l="0" t="0" r="19050" b="2540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全國桌遊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競賽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主辦之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年度全國桌遊</w:t>
                            </w:r>
                            <w:r w:rsidRPr="00464CD6"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競賽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並授權屏東縣政府教育處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04070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參賽個人或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團隊隊長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簽名）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E7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98.5pt;height:63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">
                <v:textbox>
                  <w:txbxContent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全國桌遊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競賽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主辦之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年度全國桌遊</w:t>
                      </w:r>
                      <w:r w:rsidRPr="00464CD6"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競賽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並授權屏東縣政府教育處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04070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參賽個人或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團隊隊長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（親自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簽名）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授權人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家長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/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監護人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1 0 7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033D" w:rsidRPr="002B3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1D" w:rsidRDefault="0049781D" w:rsidP="00CE06F0">
      <w:r>
        <w:separator/>
      </w:r>
    </w:p>
  </w:endnote>
  <w:endnote w:type="continuationSeparator" w:id="0">
    <w:p w:rsidR="0049781D" w:rsidRDefault="0049781D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1D" w:rsidRDefault="0049781D" w:rsidP="00CE06F0">
      <w:r>
        <w:separator/>
      </w:r>
    </w:p>
  </w:footnote>
  <w:footnote w:type="continuationSeparator" w:id="0">
    <w:p w:rsidR="0049781D" w:rsidRDefault="0049781D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AD0950"/>
    <w:multiLevelType w:val="hybridMultilevel"/>
    <w:tmpl w:val="E1ACFE9E"/>
    <w:lvl w:ilvl="0" w:tplc="B47EDD70">
      <w:start w:val="1"/>
      <w:numFmt w:val="decimal"/>
      <w:lvlText w:val="%1)"/>
      <w:lvlJc w:val="left"/>
      <w:pPr>
        <w:ind w:left="1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">
    <w:nsid w:val="0DE42547"/>
    <w:multiLevelType w:val="hybridMultilevel"/>
    <w:tmpl w:val="708402DA"/>
    <w:lvl w:ilvl="0" w:tplc="D6F289E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C67048"/>
    <w:multiLevelType w:val="hybridMultilevel"/>
    <w:tmpl w:val="7D9663C0"/>
    <w:lvl w:ilvl="0" w:tplc="B47EDD70">
      <w:start w:val="1"/>
      <w:numFmt w:val="decimal"/>
      <w:lvlText w:val="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76D6400"/>
    <w:multiLevelType w:val="hybridMultilevel"/>
    <w:tmpl w:val="EE9C852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C053282"/>
    <w:multiLevelType w:val="hybridMultilevel"/>
    <w:tmpl w:val="3A38DB8E"/>
    <w:lvl w:ilvl="0" w:tplc="56A090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46DCF"/>
    <w:multiLevelType w:val="hybridMultilevel"/>
    <w:tmpl w:val="0FE65E96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CAB3CF8"/>
    <w:multiLevelType w:val="hybridMultilevel"/>
    <w:tmpl w:val="1082949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EBE4F19"/>
    <w:multiLevelType w:val="hybridMultilevel"/>
    <w:tmpl w:val="A68A6618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2707443"/>
    <w:multiLevelType w:val="hybridMultilevel"/>
    <w:tmpl w:val="306C199A"/>
    <w:lvl w:ilvl="0" w:tplc="708E5B7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6EB771D"/>
    <w:multiLevelType w:val="hybridMultilevel"/>
    <w:tmpl w:val="0F848942"/>
    <w:lvl w:ilvl="0" w:tplc="0409001B">
      <w:start w:val="1"/>
      <w:numFmt w:val="lowerRoman"/>
      <w:lvlText w:val="%1."/>
      <w:lvlJc w:val="right"/>
      <w:pPr>
        <w:ind w:left="2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11">
    <w:nsid w:val="4CD41AB1"/>
    <w:multiLevelType w:val="hybridMultilevel"/>
    <w:tmpl w:val="3F88C74C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17B1C9E"/>
    <w:multiLevelType w:val="hybridMultilevel"/>
    <w:tmpl w:val="158E5F26"/>
    <w:lvl w:ilvl="0" w:tplc="46DA84AC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>
    <w:nsid w:val="5A165A53"/>
    <w:multiLevelType w:val="hybridMultilevel"/>
    <w:tmpl w:val="CDDAC618"/>
    <w:lvl w:ilvl="0" w:tplc="E216F558">
      <w:start w:val="1"/>
      <w:numFmt w:val="taiwaneseCountingThousand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BE069D8"/>
    <w:multiLevelType w:val="hybridMultilevel"/>
    <w:tmpl w:val="7CE86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3D34FF"/>
    <w:multiLevelType w:val="hybridMultilevel"/>
    <w:tmpl w:val="0178ADC8"/>
    <w:lvl w:ilvl="0" w:tplc="6ECE3F7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DBB4ACD"/>
    <w:multiLevelType w:val="hybridMultilevel"/>
    <w:tmpl w:val="C0A27A0C"/>
    <w:lvl w:ilvl="0" w:tplc="C1F802C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微軟正黑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D35AC"/>
    <w:rsid w:val="000D5BA8"/>
    <w:rsid w:val="001C6B63"/>
    <w:rsid w:val="001D25CD"/>
    <w:rsid w:val="001F2154"/>
    <w:rsid w:val="00247BB2"/>
    <w:rsid w:val="002B3695"/>
    <w:rsid w:val="003201EC"/>
    <w:rsid w:val="003B212C"/>
    <w:rsid w:val="003C033D"/>
    <w:rsid w:val="003E26B8"/>
    <w:rsid w:val="0049781D"/>
    <w:rsid w:val="005465B5"/>
    <w:rsid w:val="006B2593"/>
    <w:rsid w:val="007256A0"/>
    <w:rsid w:val="00893E90"/>
    <w:rsid w:val="008D437B"/>
    <w:rsid w:val="008F0F82"/>
    <w:rsid w:val="00A1551F"/>
    <w:rsid w:val="00CC5D66"/>
    <w:rsid w:val="00CE06F0"/>
    <w:rsid w:val="00DB2E66"/>
    <w:rsid w:val="00DC3F03"/>
    <w:rsid w:val="00DD1242"/>
    <w:rsid w:val="00E74A6F"/>
    <w:rsid w:val="00F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339C3-ABA8-4388-B5A2-1E8C0C0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5BE8-65A5-450A-888A-FD08E0A8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3</cp:revision>
  <dcterms:created xsi:type="dcterms:W3CDTF">2018-06-04T09:05:00Z</dcterms:created>
  <dcterms:modified xsi:type="dcterms:W3CDTF">2018-06-04T09:21:00Z</dcterms:modified>
</cp:coreProperties>
</file>