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E9" w:rsidRPr="0084042D" w:rsidRDefault="00A60EE9" w:rsidP="00A60EE9">
      <w:pPr>
        <w:autoSpaceDE w:val="0"/>
        <w:autoSpaceDN w:val="0"/>
        <w:snapToGrid w:val="0"/>
        <w:ind w:leftChars="-177" w:left="-389" w:rightChars="-142" w:right="-312"/>
        <w:jc w:val="center"/>
        <w:rPr>
          <w:rFonts w:ascii="標楷體" w:eastAsia="標楷體" w:hAnsi="標楷體"/>
          <w:b/>
          <w:sz w:val="32"/>
          <w:szCs w:val="32"/>
          <w:lang w:eastAsia="zh-TW"/>
        </w:rPr>
      </w:pPr>
      <w:r w:rsidRPr="0084042D">
        <w:rPr>
          <w:rFonts w:ascii="標楷體" w:eastAsia="標楷體" w:hAnsi="標楷體" w:cs="標楷體" w:hint="eastAsia"/>
          <w:b/>
          <w:bCs/>
          <w:sz w:val="32"/>
          <w:szCs w:val="32"/>
          <w:lang w:eastAsia="zh-TW"/>
        </w:rPr>
        <w:t>桃園市</w:t>
      </w:r>
      <w:r w:rsidRPr="0084042D">
        <w:rPr>
          <w:rFonts w:ascii="標楷體" w:eastAsia="標楷體" w:hAnsi="標楷體" w:cs="標楷體"/>
          <w:b/>
          <w:bCs/>
          <w:sz w:val="32"/>
          <w:szCs w:val="32"/>
          <w:lang w:eastAsia="zh-TW"/>
        </w:rPr>
        <w:t>107</w:t>
      </w:r>
      <w:r w:rsidRPr="0084042D">
        <w:rPr>
          <w:rFonts w:ascii="標楷體" w:eastAsia="標楷體" w:hAnsi="標楷體" w:cs="標楷體" w:hint="eastAsia"/>
          <w:b/>
          <w:bCs/>
          <w:sz w:val="32"/>
          <w:szCs w:val="32"/>
          <w:lang w:eastAsia="zh-TW"/>
        </w:rPr>
        <w:t>學年度</w:t>
      </w:r>
      <w:r w:rsidRPr="0084042D">
        <w:rPr>
          <w:rFonts w:ascii="標楷體" w:eastAsia="標楷體" w:hAnsi="標楷體"/>
          <w:b/>
          <w:sz w:val="32"/>
          <w:szCs w:val="32"/>
          <w:lang w:eastAsia="zh-TW"/>
        </w:rPr>
        <w:t>精進國民中小學</w:t>
      </w:r>
      <w:r w:rsidRPr="0084042D">
        <w:rPr>
          <w:rFonts w:ascii="標楷體" w:eastAsia="標楷體" w:hAnsi="標楷體" w:hint="eastAsia"/>
          <w:b/>
          <w:sz w:val="32"/>
          <w:szCs w:val="32"/>
          <w:lang w:eastAsia="zh-TW"/>
        </w:rPr>
        <w:t>教師</w:t>
      </w:r>
      <w:r w:rsidRPr="0084042D">
        <w:rPr>
          <w:rFonts w:ascii="標楷體" w:eastAsia="標楷體" w:hAnsi="標楷體"/>
          <w:b/>
          <w:sz w:val="32"/>
          <w:szCs w:val="32"/>
          <w:lang w:eastAsia="zh-TW"/>
        </w:rPr>
        <w:t>教學</w:t>
      </w:r>
      <w:r w:rsidRPr="0084042D">
        <w:rPr>
          <w:rFonts w:ascii="標楷體" w:eastAsia="標楷體" w:hAnsi="標楷體" w:hint="eastAsia"/>
          <w:b/>
          <w:sz w:val="32"/>
          <w:szCs w:val="32"/>
          <w:lang w:eastAsia="zh-TW"/>
        </w:rPr>
        <w:t>專業與課程</w:t>
      </w:r>
      <w:r w:rsidRPr="0084042D">
        <w:rPr>
          <w:rFonts w:ascii="標楷體" w:eastAsia="標楷體" w:hAnsi="標楷體"/>
          <w:b/>
          <w:sz w:val="32"/>
          <w:szCs w:val="32"/>
          <w:lang w:eastAsia="zh-TW"/>
        </w:rPr>
        <w:t>品質</w:t>
      </w:r>
      <w:r w:rsidRPr="0084042D">
        <w:rPr>
          <w:rFonts w:ascii="標楷體" w:eastAsia="標楷體" w:hAnsi="標楷體" w:hint="eastAsia"/>
          <w:b/>
          <w:sz w:val="32"/>
          <w:szCs w:val="32"/>
          <w:lang w:eastAsia="zh-TW"/>
        </w:rPr>
        <w:t>整體推動</w:t>
      </w:r>
      <w:r w:rsidRPr="0084042D">
        <w:rPr>
          <w:rFonts w:ascii="標楷體" w:eastAsia="標楷體" w:hAnsi="標楷體"/>
          <w:b/>
          <w:sz w:val="32"/>
          <w:szCs w:val="32"/>
          <w:lang w:eastAsia="zh-TW"/>
        </w:rPr>
        <w:t>計畫</w:t>
      </w:r>
    </w:p>
    <w:p w:rsidR="0069781C" w:rsidRDefault="00A60EE9" w:rsidP="0069781C">
      <w:pPr>
        <w:pStyle w:val="1"/>
        <w:spacing w:before="0" w:after="0" w:line="240" w:lineRule="auto"/>
        <w:jc w:val="center"/>
        <w:rPr>
          <w:rFonts w:ascii="標楷體" w:eastAsia="標楷體" w:hAnsi="標楷體" w:cs="標楷體"/>
          <w:b w:val="0"/>
          <w:bCs/>
          <w:sz w:val="32"/>
          <w:szCs w:val="32"/>
        </w:rPr>
      </w:pPr>
      <w:bookmarkStart w:id="0" w:name="_Toc519251603"/>
      <w:r w:rsidRPr="0084042D">
        <w:rPr>
          <w:rFonts w:ascii="標楷體" w:eastAsia="標楷體" w:hAnsi="標楷體" w:cs="標楷體" w:hint="eastAsia"/>
          <w:b w:val="0"/>
          <w:bCs/>
          <w:sz w:val="32"/>
          <w:szCs w:val="32"/>
        </w:rPr>
        <w:t>桃園巿英語教師</w:t>
      </w:r>
      <w:r>
        <w:rPr>
          <w:rFonts w:ascii="標楷體" w:eastAsia="標楷體" w:hAnsi="標楷體" w:cs="標楷體" w:hint="eastAsia"/>
          <w:b w:val="0"/>
          <w:bCs/>
          <w:sz w:val="32"/>
          <w:szCs w:val="32"/>
        </w:rPr>
        <w:t>三階</w:t>
      </w:r>
      <w:r w:rsidRPr="0084042D">
        <w:rPr>
          <w:rFonts w:ascii="標楷體" w:eastAsia="標楷體" w:hAnsi="標楷體" w:cs="標楷體" w:hint="eastAsia"/>
          <w:b w:val="0"/>
          <w:bCs/>
          <w:sz w:val="32"/>
          <w:szCs w:val="32"/>
        </w:rPr>
        <w:t>研習實施計畫</w:t>
      </w:r>
    </w:p>
    <w:p w:rsidR="00A60EE9" w:rsidRPr="0069781C" w:rsidRDefault="0069781C" w:rsidP="0069781C">
      <w:pPr>
        <w:pStyle w:val="1"/>
        <w:spacing w:before="0" w:after="0" w:line="240" w:lineRule="auto"/>
        <w:jc w:val="center"/>
        <w:rPr>
          <w:rFonts w:ascii="標楷體" w:eastAsia="標楷體" w:hAnsi="標楷體"/>
          <w:b w:val="0"/>
          <w:sz w:val="28"/>
          <w:szCs w:val="28"/>
        </w:rPr>
      </w:pPr>
      <w:r w:rsidRPr="0069781C">
        <w:rPr>
          <w:rFonts w:ascii="標楷體" w:eastAsia="標楷體" w:hAnsi="標楷體" w:cs="標楷體"/>
          <w:b w:val="0"/>
          <w:sz w:val="28"/>
          <w:szCs w:val="28"/>
        </w:rPr>
        <w:t xml:space="preserve">- </w:t>
      </w:r>
      <w:r w:rsidRPr="0069781C">
        <w:rPr>
          <w:rFonts w:ascii="標楷體" w:eastAsia="標楷體" w:hAnsi="標楷體" w:cs="標楷體" w:hint="eastAsia"/>
          <w:b w:val="0"/>
          <w:sz w:val="28"/>
          <w:szCs w:val="28"/>
        </w:rPr>
        <w:t>提升英語文領域教師教學知能初階研習</w:t>
      </w:r>
      <w:r w:rsidR="00A60EE9" w:rsidRPr="0069781C">
        <w:rPr>
          <w:rFonts w:ascii="標楷體" w:eastAsia="標楷體" w:hAnsi="標楷體" w:cs="標楷體" w:hint="eastAsia"/>
          <w:b w:val="0"/>
          <w:sz w:val="28"/>
          <w:szCs w:val="28"/>
        </w:rPr>
        <w:t>(項次18)</w:t>
      </w:r>
      <w:bookmarkEnd w:id="0"/>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一、依據</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lang w:eastAsia="zh-TW"/>
        </w:rPr>
        <w:t>一</w:t>
      </w:r>
      <w:r>
        <w:rPr>
          <w:rFonts w:eastAsia="標楷體" w:cs="標楷體" w:hint="eastAsia"/>
          <w:lang w:eastAsia="zh-TW"/>
        </w:rPr>
        <w:t>)</w:t>
      </w:r>
      <w:r w:rsidRPr="0084042D">
        <w:rPr>
          <w:rFonts w:eastAsia="標楷體" w:cs="標楷體"/>
          <w:lang w:eastAsia="zh-TW"/>
        </w:rPr>
        <w:t>教育部補助直轄市、縣</w:t>
      </w:r>
      <w:r w:rsidRPr="0084042D">
        <w:rPr>
          <w:rFonts w:eastAsia="標楷體" w:cs="標楷體"/>
          <w:bCs/>
          <w:lang w:eastAsia="zh-TW"/>
        </w:rPr>
        <w:t>(</w:t>
      </w:r>
      <w:r w:rsidRPr="0084042D">
        <w:rPr>
          <w:rFonts w:eastAsia="標楷體" w:cs="標楷體"/>
          <w:lang w:eastAsia="zh-TW"/>
        </w:rPr>
        <w:t>市</w:t>
      </w:r>
      <w:r w:rsidRPr="0084042D">
        <w:rPr>
          <w:rFonts w:eastAsia="標楷體" w:cs="標楷體"/>
          <w:bCs/>
          <w:lang w:eastAsia="zh-TW"/>
        </w:rPr>
        <w:t>)</w:t>
      </w:r>
      <w:r w:rsidRPr="0084042D">
        <w:rPr>
          <w:rFonts w:eastAsia="標楷體" w:cs="標楷體"/>
          <w:lang w:eastAsia="zh-TW"/>
        </w:rPr>
        <w:t>政府精進國民中學及國民小學教師教學專業與課程品質作業要。</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二</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w:t>
      </w:r>
      <w:r w:rsidRPr="0084042D">
        <w:rPr>
          <w:rFonts w:eastAsia="標楷體" w:cs="標楷體"/>
          <w:lang w:eastAsia="zh-TW"/>
        </w:rPr>
        <w:t>年度精進國民中小學</w:t>
      </w:r>
      <w:r w:rsidRPr="0084042D">
        <w:rPr>
          <w:rFonts w:eastAsia="標楷體" w:cs="標楷體" w:hint="eastAsia"/>
          <w:lang w:eastAsia="zh-TW"/>
        </w:rPr>
        <w:t>教師</w:t>
      </w:r>
      <w:r w:rsidRPr="0084042D">
        <w:rPr>
          <w:rFonts w:eastAsia="標楷體" w:cs="標楷體"/>
          <w:lang w:eastAsia="zh-TW"/>
        </w:rPr>
        <w:t>教學</w:t>
      </w:r>
      <w:r w:rsidRPr="0084042D">
        <w:rPr>
          <w:rFonts w:eastAsia="標楷體" w:cs="標楷體" w:hint="eastAsia"/>
          <w:lang w:eastAsia="zh-TW"/>
        </w:rPr>
        <w:t>專業與課程</w:t>
      </w:r>
      <w:r w:rsidRPr="0084042D">
        <w:rPr>
          <w:rFonts w:eastAsia="標楷體" w:cs="標楷體"/>
          <w:lang w:eastAsia="zh-TW"/>
        </w:rPr>
        <w:t>品質整體</w:t>
      </w:r>
      <w:r w:rsidRPr="0084042D">
        <w:rPr>
          <w:rFonts w:eastAsia="標楷體" w:cs="標楷體" w:hint="eastAsia"/>
          <w:lang w:eastAsia="zh-TW"/>
        </w:rPr>
        <w:t>推動</w:t>
      </w:r>
      <w:r w:rsidRPr="0084042D">
        <w:rPr>
          <w:rFonts w:eastAsia="標楷體" w:cs="標楷體"/>
          <w:lang w:eastAsia="zh-TW"/>
        </w:rPr>
        <w:t>計畫。</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三</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學年度</w:t>
      </w:r>
      <w:r w:rsidRPr="0084042D">
        <w:rPr>
          <w:rFonts w:eastAsia="標楷體" w:cs="標楷體"/>
          <w:lang w:eastAsia="zh-TW"/>
        </w:rPr>
        <w:t>國民教育輔導團</w:t>
      </w:r>
      <w:r w:rsidRPr="0084042D">
        <w:rPr>
          <w:rFonts w:eastAsia="標楷體" w:cs="標楷體" w:hint="eastAsia"/>
          <w:lang w:eastAsia="zh-TW"/>
        </w:rPr>
        <w:t>整體團務</w:t>
      </w:r>
      <w:r w:rsidRPr="0084042D">
        <w:rPr>
          <w:rFonts w:eastAsia="標楷體" w:cs="標楷體"/>
          <w:lang w:eastAsia="zh-TW"/>
        </w:rPr>
        <w:t>計畫。</w:t>
      </w:r>
    </w:p>
    <w:p w:rsidR="00A60EE9" w:rsidRPr="00AA6CC9" w:rsidRDefault="00A60EE9" w:rsidP="00A60EE9">
      <w:pPr>
        <w:snapToGrid w:val="0"/>
        <w:spacing w:after="0" w:line="360" w:lineRule="exact"/>
        <w:ind w:left="851" w:hanging="485"/>
        <w:rPr>
          <w:rFonts w:eastAsia="標楷體"/>
          <w:lang w:eastAsia="zh-TW"/>
        </w:rPr>
      </w:pPr>
      <w:r w:rsidRPr="0084042D">
        <w:rPr>
          <w:rFonts w:eastAsia="標楷體" w:cs="標楷體"/>
          <w:lang w:eastAsia="zh-TW"/>
        </w:rPr>
        <w:t xml:space="preserve"> </w:t>
      </w:r>
      <w:r w:rsidRPr="00AA6CC9">
        <w:rPr>
          <w:rFonts w:eastAsia="標楷體" w:cs="標楷體"/>
          <w:lang w:eastAsia="zh-TW"/>
        </w:rPr>
        <w:t>(</w:t>
      </w:r>
      <w:r w:rsidRPr="00AA6CC9">
        <w:rPr>
          <w:rFonts w:eastAsia="標楷體" w:cs="標楷體" w:hint="eastAsia"/>
          <w:lang w:eastAsia="zh-TW"/>
        </w:rPr>
        <w:t>四</w:t>
      </w:r>
      <w:r w:rsidRPr="00AA6CC9">
        <w:rPr>
          <w:rFonts w:eastAsia="標楷體" w:cs="標楷體"/>
          <w:lang w:eastAsia="zh-TW"/>
        </w:rPr>
        <w:t>)</w:t>
      </w:r>
      <w:r w:rsidRPr="00AA6CC9">
        <w:rPr>
          <w:rFonts w:ascii="標楷體" w:eastAsia="標楷體" w:hAnsi="標楷體"/>
          <w:lang w:eastAsia="zh-TW"/>
        </w:rPr>
        <w:t xml:space="preserve"> </w:t>
      </w:r>
      <w:r w:rsidRPr="00AA6CC9">
        <w:rPr>
          <w:rFonts w:ascii="標楷體" w:eastAsia="標楷體" w:hAnsi="標楷體" w:hint="eastAsia"/>
          <w:lang w:eastAsia="zh-TW"/>
        </w:rPr>
        <w:t>桃園市</w:t>
      </w:r>
      <w:r w:rsidRPr="0069781C">
        <w:rPr>
          <w:rFonts w:asciiTheme="majorHAnsi" w:eastAsia="標楷體" w:hAnsiTheme="majorHAnsi" w:cstheme="majorHAnsi"/>
          <w:lang w:eastAsia="zh-TW"/>
        </w:rPr>
        <w:t>105-108</w:t>
      </w:r>
      <w:r w:rsidRPr="00AA6CC9">
        <w:rPr>
          <w:rFonts w:ascii="標楷體" w:eastAsia="標楷體" w:hAnsi="標楷體" w:hint="eastAsia"/>
          <w:lang w:eastAsia="zh-TW"/>
        </w:rPr>
        <w:t>年英語教育中長程發展計畫。</w:t>
      </w:r>
    </w:p>
    <w:p w:rsidR="00A60EE9" w:rsidRPr="00AA6CC9" w:rsidRDefault="00A60EE9" w:rsidP="00A60EE9">
      <w:pPr>
        <w:kinsoku w:val="0"/>
        <w:spacing w:after="0" w:line="360" w:lineRule="exact"/>
        <w:rPr>
          <w:rFonts w:ascii="標楷體" w:eastAsia="標楷體" w:hAnsi="標楷體" w:cs="標楷體"/>
          <w:sz w:val="28"/>
          <w:szCs w:val="28"/>
          <w:lang w:eastAsia="zh-TW"/>
        </w:rPr>
      </w:pPr>
      <w:r w:rsidRPr="00AA6CC9">
        <w:rPr>
          <w:rFonts w:ascii="標楷體" w:eastAsia="標楷體" w:hAnsi="標楷體" w:cs="標楷體" w:hint="eastAsia"/>
          <w:sz w:val="28"/>
          <w:szCs w:val="28"/>
          <w:lang w:eastAsia="zh-TW"/>
        </w:rPr>
        <w:t>二、緣起</w:t>
      </w:r>
    </w:p>
    <w:p w:rsidR="00A60EE9" w:rsidRPr="00AA6CC9" w:rsidRDefault="00A60EE9" w:rsidP="00A60EE9">
      <w:pPr>
        <w:spacing w:after="0" w:line="360" w:lineRule="exact"/>
        <w:rPr>
          <w:lang w:eastAsia="zh-TW"/>
        </w:rPr>
      </w:pPr>
      <w:r w:rsidRPr="00AA6CC9">
        <w:rPr>
          <w:rFonts w:ascii="標楷體" w:eastAsia="標楷體" w:hAnsi="標楷體" w:hint="eastAsia"/>
          <w:lang w:eastAsia="zh-TW"/>
        </w:rPr>
        <w:t xml:space="preserve">    </w:t>
      </w:r>
      <w:r w:rsidRPr="00AA6CC9">
        <w:rPr>
          <w:rFonts w:ascii="標楷體" w:eastAsia="標楷體" w:hAnsi="標楷體"/>
          <w:lang w:eastAsia="zh-TW"/>
        </w:rPr>
        <w:t>教育的品質是教師素質的反應</w:t>
      </w:r>
      <w:r w:rsidRPr="00AA6CC9">
        <w:rPr>
          <w:rFonts w:ascii="標楷體" w:eastAsia="標楷體" w:hAnsi="標楷體" w:hint="eastAsia"/>
          <w:lang w:eastAsia="zh-TW"/>
        </w:rPr>
        <w:t>，</w:t>
      </w:r>
      <w:r w:rsidRPr="00AA6CC9">
        <w:rPr>
          <w:rFonts w:ascii="標楷體" w:eastAsia="標楷體" w:hAnsi="標楷體"/>
          <w:lang w:eastAsia="zh-TW"/>
        </w:rPr>
        <w:t>沒有好的教師，不會有好的教育；</w:t>
      </w:r>
      <w:r w:rsidRPr="00AA6CC9">
        <w:rPr>
          <w:rFonts w:ascii="標楷體" w:eastAsia="標楷體" w:hAnsi="標楷體" w:hint="eastAsia"/>
          <w:lang w:eastAsia="zh-TW"/>
        </w:rPr>
        <w:t>只有</w:t>
      </w:r>
      <w:r w:rsidRPr="00AA6CC9">
        <w:rPr>
          <w:rFonts w:ascii="標楷體" w:eastAsia="標楷體" w:hAnsi="標楷體"/>
          <w:lang w:eastAsia="zh-TW"/>
        </w:rPr>
        <w:t>教</w:t>
      </w:r>
      <w:r w:rsidRPr="00AA6CC9">
        <w:rPr>
          <w:rFonts w:ascii="標楷體" w:eastAsia="標楷體" w:hAnsi="標楷體" w:hint="eastAsia"/>
          <w:lang w:eastAsia="zh-TW"/>
        </w:rPr>
        <w:t>師</w:t>
      </w:r>
      <w:r w:rsidRPr="00AA6CC9">
        <w:rPr>
          <w:rFonts w:ascii="標楷體" w:eastAsia="標楷體" w:hAnsi="標楷體"/>
          <w:lang w:eastAsia="zh-TW"/>
        </w:rPr>
        <w:t>專業的品質提升，教育才會有所進步</w:t>
      </w:r>
      <w:r w:rsidRPr="00AA6CC9">
        <w:rPr>
          <w:rFonts w:ascii="標楷體" w:eastAsia="標楷體" w:hAnsi="標楷體" w:hint="eastAsia"/>
          <w:lang w:eastAsia="zh-TW"/>
        </w:rPr>
        <w:t>，</w:t>
      </w:r>
      <w:r w:rsidRPr="00AA6CC9">
        <w:rPr>
          <w:rFonts w:ascii="標楷體" w:eastAsia="標楷體" w:hAnsi="標楷體"/>
          <w:lang w:eastAsia="zh-TW"/>
        </w:rPr>
        <w:t>由此可知，教師專業成長的重要性。</w:t>
      </w:r>
      <w:r w:rsidRPr="00AA6CC9">
        <w:rPr>
          <w:rFonts w:ascii="標楷體" w:eastAsia="標楷體" w:hAnsi="標楷體" w:hint="eastAsia"/>
          <w:lang w:eastAsia="zh-TW"/>
        </w:rPr>
        <w:t>因而本市之英語教育委員會特訂定桃園市國小英語教師三階研習實施計畫，藉由階段方式進行英語教師研習，激勵教師專業成長，以增進全市英語教師之專業知能，進而落實與提升本市學生之英語學習能力。</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三、目標：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一</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透過有系統的研習階段模式，完整建立本市英語教師各階段之研習進修機制。</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二</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藉由初階研習系統化運作，提升英語教師教學專業能力，達成有效能的教與學之目標。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增進教師全英語教學自信，提供學生浸潤全英語教學環境，進而提升學生之英語學習的效果。</w:t>
      </w:r>
    </w:p>
    <w:p w:rsidR="00A60EE9" w:rsidRDefault="00A60EE9" w:rsidP="00A60EE9">
      <w:pPr>
        <w:spacing w:after="0" w:line="360" w:lineRule="exact"/>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四</w:t>
      </w:r>
      <w:r w:rsidRPr="00AA6CC9">
        <w:rPr>
          <w:rFonts w:ascii="標楷體" w:eastAsia="標楷體" w:hAnsi="標楷體"/>
          <w:lang w:eastAsia="zh-TW"/>
        </w:rPr>
        <w:t>)</w:t>
      </w:r>
      <w:r w:rsidRPr="00AA6CC9">
        <w:rPr>
          <w:rFonts w:ascii="標楷體" w:eastAsia="標楷體" w:hAnsi="標楷體" w:hint="eastAsia"/>
          <w:lang w:eastAsia="zh-TW"/>
        </w:rPr>
        <w:t xml:space="preserve"> 實施初階研習，課程兼顧理論與實務，提供英語教師檢視專業知能機會，並進而鼓勵英語教</w:t>
      </w:r>
    </w:p>
    <w:p w:rsidR="00A60EE9" w:rsidRPr="00AA6CC9" w:rsidRDefault="00A60EE9"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Pr="00AA6CC9">
        <w:rPr>
          <w:rFonts w:ascii="標楷體" w:eastAsia="標楷體" w:hAnsi="標楷體" w:hint="eastAsia"/>
          <w:lang w:eastAsia="zh-TW"/>
        </w:rPr>
        <w:t>師參與進階及高階之英語研習機會，以增進英語教師之專業知能。</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四、辦理單位：</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指導單位：教育部國民及學前教育署</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w:t>
      </w:r>
      <w:r w:rsidRPr="00AA6CC9">
        <w:rPr>
          <w:rFonts w:ascii="標楷體" w:eastAsia="標楷體" w:hAnsi="標楷體" w:cs="標楷體" w:hint="eastAsia"/>
          <w:lang w:eastAsia="zh-TW"/>
        </w:rPr>
        <w:t>主辦單位：桃園市政府教育局、國民教育輔導團</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w:t>
      </w:r>
      <w:r w:rsidRPr="00AA6CC9">
        <w:rPr>
          <w:rFonts w:ascii="標楷體" w:eastAsia="標楷體" w:hAnsi="標楷體" w:cs="標楷體" w:hint="eastAsia"/>
          <w:lang w:eastAsia="zh-TW"/>
        </w:rPr>
        <w:t>承辦單位：桃園市</w:t>
      </w:r>
      <w:r>
        <w:rPr>
          <w:rFonts w:ascii="標楷體" w:eastAsia="標楷體" w:hAnsi="標楷體" w:cs="標楷體" w:hint="eastAsia"/>
          <w:lang w:eastAsia="zh-TW"/>
        </w:rPr>
        <w:t>平鎮區平興</w:t>
      </w:r>
      <w:r w:rsidRPr="00AA6CC9">
        <w:rPr>
          <w:rFonts w:ascii="標楷體" w:eastAsia="標楷體" w:hAnsi="標楷體" w:cs="標楷體" w:hint="eastAsia"/>
          <w:lang w:eastAsia="zh-TW"/>
        </w:rPr>
        <w:t>國民小學</w:t>
      </w:r>
    </w:p>
    <w:p w:rsidR="00A60EE9" w:rsidRPr="00597BA2"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2"/>
          <w:szCs w:val="22"/>
        </w:rPr>
      </w:pPr>
      <w:r w:rsidRPr="00AA6CC9">
        <w:rPr>
          <w:rFonts w:ascii="標楷體" w:eastAsia="標楷體" w:hAnsi="標楷體"/>
          <w:color w:val="auto"/>
        </w:rPr>
        <w:tab/>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四</w:t>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協辦單位：桃園市中壢區芭里國民小學、桃園市楊梅區楊明國民小學</w:t>
      </w:r>
    </w:p>
    <w:p w:rsidR="00A60EE9" w:rsidRDefault="00A60EE9" w:rsidP="00A60EE9">
      <w:pPr>
        <w:kinsoku w:val="0"/>
        <w:spacing w:after="0" w:line="360" w:lineRule="exact"/>
        <w:rPr>
          <w:rFonts w:ascii="標楷體" w:eastAsia="標楷體" w:hAnsi="標楷體" w:cs="標楷體"/>
          <w:sz w:val="28"/>
          <w:szCs w:val="28"/>
          <w:lang w:eastAsia="zh-TW"/>
        </w:rPr>
      </w:pP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五、日期與辦理地點：</w:t>
      </w:r>
    </w:p>
    <w:p w:rsidR="00A60EE9" w:rsidRPr="00AA6CC9" w:rsidRDefault="00A60EE9" w:rsidP="00A60EE9">
      <w:pPr>
        <w:kinsoku w:val="0"/>
        <w:spacing w:after="0" w:line="360" w:lineRule="exact"/>
        <w:ind w:firstLineChars="225" w:firstLine="495"/>
        <w:rPr>
          <w:rFonts w:ascii="標楷體" w:eastAsia="標楷體" w:hAnsi="標楷體"/>
          <w:lang w:eastAsia="zh-TW"/>
        </w:rPr>
      </w:pPr>
      <w:r w:rsidRPr="00AA6CC9">
        <w:rPr>
          <w:rFonts w:ascii="標楷體" w:eastAsia="標楷體" w:hAnsi="標楷體" w:cs="標楷體"/>
          <w:lang w:eastAsia="zh-TW"/>
        </w:rPr>
        <w:t>10</w:t>
      </w:r>
      <w:r>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7</w:t>
      </w:r>
      <w:r w:rsidRPr="00AA6CC9">
        <w:rPr>
          <w:rFonts w:ascii="標楷體" w:eastAsia="標楷體" w:hAnsi="標楷體" w:cs="標楷體" w:hint="eastAsia"/>
          <w:lang w:eastAsia="zh-TW"/>
        </w:rPr>
        <w:t>月</w:t>
      </w:r>
      <w:r>
        <w:rPr>
          <w:rFonts w:ascii="標楷體" w:eastAsia="標楷體" w:hAnsi="標楷體" w:cs="標楷體" w:hint="eastAsia"/>
          <w:lang w:eastAsia="zh-TW"/>
        </w:rPr>
        <w:t>1,2</w:t>
      </w:r>
      <w:r>
        <w:rPr>
          <w:rFonts w:ascii="標楷體" w:eastAsia="標楷體" w:hAnsi="標楷體" w:cs="標楷體"/>
          <w:lang w:eastAsia="zh-TW"/>
        </w:rPr>
        <w:t>,3,4</w:t>
      </w:r>
      <w:r w:rsidRPr="00AA6CC9">
        <w:rPr>
          <w:rFonts w:ascii="標楷體" w:eastAsia="標楷體" w:hAnsi="標楷體" w:cs="標楷體" w:hint="eastAsia"/>
          <w:lang w:eastAsia="zh-TW"/>
        </w:rPr>
        <w:t>日（星期一、二、三、四）</w:t>
      </w:r>
      <w:r w:rsidRPr="00AA6CC9">
        <w:rPr>
          <w:rFonts w:ascii="標楷體" w:eastAsia="標楷體" w:hAnsi="標楷體" w:cs="標楷體"/>
          <w:lang w:eastAsia="zh-TW"/>
        </w:rPr>
        <w:t>,</w:t>
      </w:r>
      <w:r w:rsidRPr="00AA6CC9">
        <w:rPr>
          <w:rFonts w:ascii="標楷體" w:eastAsia="標楷體" w:hAnsi="標楷體" w:cs="標楷體" w:hint="eastAsia"/>
          <w:lang w:eastAsia="zh-TW"/>
        </w:rPr>
        <w:t>於</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w:t>
      </w:r>
      <w:r w:rsidRPr="00AA6CC9">
        <w:rPr>
          <w:rFonts w:ascii="標楷體" w:eastAsia="標楷體" w:hAnsi="標楷體" w:cs="標楷體"/>
          <w:lang w:eastAsia="zh-TW"/>
        </w:rPr>
        <w:t>3</w:t>
      </w:r>
      <w:r w:rsidRPr="00AA6CC9">
        <w:rPr>
          <w:rFonts w:ascii="標楷體" w:eastAsia="標楷體" w:hAnsi="標楷體" w:cs="標楷體" w:hint="eastAsia"/>
          <w:lang w:eastAsia="zh-TW"/>
        </w:rPr>
        <w:t>樓</w:t>
      </w:r>
      <w:r>
        <w:rPr>
          <w:rFonts w:ascii="標楷體" w:eastAsia="標楷體" w:hAnsi="標楷體" w:cs="標楷體" w:hint="eastAsia"/>
          <w:lang w:eastAsia="zh-TW"/>
        </w:rPr>
        <w:t>會議</w:t>
      </w:r>
      <w:r w:rsidRPr="00AA6CC9">
        <w:rPr>
          <w:rFonts w:ascii="標楷體" w:eastAsia="標楷體" w:hAnsi="標楷體" w:cs="標楷體" w:hint="eastAsia"/>
          <w:lang w:eastAsia="zh-TW"/>
        </w:rPr>
        <w:t>室</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六、參加對象：</w:t>
      </w:r>
    </w:p>
    <w:p w:rsidR="00A60EE9" w:rsidRPr="00AA6CC9" w:rsidRDefault="00A60EE9" w:rsidP="00A60EE9">
      <w:pPr>
        <w:kinsoku w:val="0"/>
        <w:spacing w:after="0" w:line="360" w:lineRule="exact"/>
        <w:ind w:leftChars="61" w:left="134"/>
        <w:rPr>
          <w:rFonts w:ascii="標楷體" w:eastAsia="標楷體" w:hAnsi="標楷體"/>
          <w:lang w:eastAsia="zh-TW"/>
        </w:rPr>
      </w:pP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本市各國小英語教師共60名，額滿為止。</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七、研習內容：</w:t>
      </w:r>
    </w:p>
    <w:p w:rsidR="00A60EE9" w:rsidRPr="00AA6CC9" w:rsidRDefault="00A60EE9" w:rsidP="00A60EE9">
      <w:pPr>
        <w:tabs>
          <w:tab w:val="num" w:pos="2220"/>
        </w:tabs>
        <w:kinsoku w:val="0"/>
        <w:adjustRightInd w:val="0"/>
        <w:snapToGrid w:val="0"/>
        <w:spacing w:after="0" w:line="360" w:lineRule="exact"/>
        <w:ind w:leftChars="225" w:left="495"/>
        <w:rPr>
          <w:rFonts w:ascii="標楷體" w:eastAsia="標楷體" w:hAnsi="標楷體" w:cs="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課程</w:t>
      </w:r>
      <w:r>
        <w:rPr>
          <w:rFonts w:ascii="標楷體" w:eastAsia="標楷體" w:hAnsi="標楷體" w:cs="標楷體" w:hint="eastAsia"/>
          <w:lang w:eastAsia="zh-TW"/>
        </w:rPr>
        <w:t>安排</w:t>
      </w:r>
      <w:r w:rsidRPr="00AA6CC9">
        <w:rPr>
          <w:rFonts w:ascii="標楷體" w:eastAsia="標楷體" w:hAnsi="標楷體" w:cs="標楷體" w:hint="eastAsia"/>
          <w:lang w:eastAsia="zh-TW"/>
        </w:rPr>
        <w:t>如附</w:t>
      </w:r>
      <w:r>
        <w:rPr>
          <w:rFonts w:ascii="標楷體" w:eastAsia="標楷體" w:hAnsi="標楷體" w:cs="標楷體" w:hint="eastAsia"/>
          <w:lang w:eastAsia="zh-TW"/>
        </w:rPr>
        <w:t>件</w:t>
      </w:r>
      <w:r w:rsidRPr="00AA6CC9">
        <w:rPr>
          <w:rFonts w:ascii="標楷體" w:eastAsia="標楷體" w:hAnsi="標楷體" w:cs="標楷體" w:hint="eastAsia"/>
          <w:lang w:eastAsia="zh-TW"/>
        </w:rPr>
        <w:t>1</w:t>
      </w:r>
    </w:p>
    <w:p w:rsidR="00A60EE9" w:rsidRPr="009A1B0B" w:rsidRDefault="00A60EE9" w:rsidP="0069781C">
      <w:pPr>
        <w:tabs>
          <w:tab w:val="num" w:pos="2220"/>
        </w:tabs>
        <w:kinsoku w:val="0"/>
        <w:adjustRightInd w:val="0"/>
        <w:snapToGrid w:val="0"/>
        <w:spacing w:after="0" w:line="360" w:lineRule="exact"/>
        <w:ind w:leftChars="225" w:left="495"/>
        <w:rPr>
          <w:rFonts w:ascii="標楷體" w:eastAsia="標楷體" w:hAnsi="標楷體"/>
          <w:color w:val="FF0000"/>
          <w:lang w:eastAsia="zh-TW"/>
        </w:rPr>
      </w:pPr>
      <w:r w:rsidRPr="00AA6CC9">
        <w:rPr>
          <w:rFonts w:ascii="標楷體" w:eastAsia="標楷體" w:hAnsi="標楷體" w:cs="標楷體" w:hint="eastAsia"/>
          <w:lang w:eastAsia="zh-TW"/>
        </w:rPr>
        <w:t>(二)報名方式：參加人員</w:t>
      </w:r>
      <w:r>
        <w:rPr>
          <w:rFonts w:ascii="標楷體" w:eastAsia="標楷體" w:hAnsi="標楷體" w:cs="標楷體" w:hint="eastAsia"/>
          <w:lang w:eastAsia="zh-TW"/>
        </w:rPr>
        <w:t>請</w:t>
      </w:r>
      <w:r w:rsidRPr="00AA6CC9">
        <w:rPr>
          <w:rFonts w:ascii="標楷體" w:eastAsia="標楷體" w:hAnsi="標楷體" w:cs="標楷體" w:hint="eastAsia"/>
          <w:lang w:eastAsia="zh-TW"/>
        </w:rPr>
        <w:t>於</w:t>
      </w:r>
      <w:r w:rsidRPr="00AA6CC9">
        <w:rPr>
          <w:rFonts w:ascii="標楷體" w:eastAsia="標楷體" w:hAnsi="標楷體" w:cs="標楷體"/>
          <w:lang w:eastAsia="zh-TW"/>
        </w:rPr>
        <w:t>10</w:t>
      </w:r>
      <w:r w:rsidR="00597BA2">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6</w:t>
      </w:r>
      <w:r w:rsidRPr="00AA6CC9">
        <w:rPr>
          <w:rFonts w:ascii="標楷體" w:eastAsia="標楷體" w:hAnsi="標楷體" w:cs="標楷體" w:hint="eastAsia"/>
          <w:lang w:eastAsia="zh-TW"/>
        </w:rPr>
        <w:t>月2</w:t>
      </w:r>
      <w:r w:rsidR="00597BA2">
        <w:rPr>
          <w:rFonts w:ascii="標楷體" w:eastAsia="標楷體" w:hAnsi="標楷體" w:cs="標楷體"/>
          <w:lang w:eastAsia="zh-TW"/>
        </w:rPr>
        <w:t>1</w:t>
      </w:r>
      <w:r w:rsidRPr="00AA6CC9">
        <w:rPr>
          <w:rFonts w:ascii="標楷體" w:eastAsia="標楷體" w:hAnsi="標楷體" w:cs="標楷體" w:hint="eastAsia"/>
          <w:lang w:eastAsia="zh-TW"/>
        </w:rPr>
        <w:t>日(五)前至桃園市教師專業發展系統點選</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國小報名，出席</w:t>
      </w:r>
      <w:r>
        <w:rPr>
          <w:rFonts w:ascii="標楷體" w:eastAsia="標楷體" w:hAnsi="標楷體" w:cs="標楷體" w:hint="eastAsia"/>
          <w:lang w:eastAsia="zh-TW"/>
        </w:rPr>
        <w:t>者得</w:t>
      </w:r>
      <w:r w:rsidRPr="00692988">
        <w:rPr>
          <w:rFonts w:ascii="標楷體" w:eastAsia="標楷體" w:hAnsi="標楷體" w:cs="標楷體" w:hint="eastAsia"/>
          <w:lang w:eastAsia="zh-TW"/>
        </w:rPr>
        <w:t>核予公(差)假</w:t>
      </w:r>
      <w:r w:rsidRPr="00AA6CC9">
        <w:rPr>
          <w:rFonts w:ascii="標楷體" w:eastAsia="標楷體" w:hAnsi="標楷體" w:cs="標楷體" w:hint="eastAsia"/>
          <w:lang w:eastAsia="zh-TW"/>
        </w:rPr>
        <w:t>及研習時數</w:t>
      </w:r>
      <w:r w:rsidRPr="009A1B0B">
        <w:rPr>
          <w:rFonts w:ascii="標楷體" w:eastAsia="標楷體" w:hAnsi="標楷體" w:cs="標楷體" w:hint="eastAsia"/>
          <w:lang w:eastAsia="zh-TW"/>
        </w:rPr>
        <w:t>。</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八、預期效益</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建立巿內英語教師分階段認證機制，並協助各校領域課程的發展。</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lastRenderedPageBreak/>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提供實作機會，提升教師教學知能。</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研習成果建置於輔導團網站、英語資源中心，充實英語教學資源。</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九、經費來源及概算</w:t>
      </w:r>
    </w:p>
    <w:p w:rsidR="00D80D64" w:rsidRDefault="00A60EE9"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(一)</w:t>
      </w:r>
      <w:r>
        <w:rPr>
          <w:rFonts w:ascii="標楷體" w:eastAsia="標楷體" w:hAnsi="標楷體" w:cs="標楷體"/>
          <w:lang w:eastAsia="zh-TW"/>
        </w:rPr>
        <w:t xml:space="preserve"> </w:t>
      </w:r>
      <w:r w:rsidRPr="00AA6CC9">
        <w:rPr>
          <w:rFonts w:ascii="標楷體" w:eastAsia="標楷體" w:hAnsi="標楷體" w:cs="標楷體" w:hint="eastAsia"/>
          <w:lang w:eastAsia="zh-TW"/>
        </w:rPr>
        <w:t>本活動之研習經費</w:t>
      </w:r>
      <w:r w:rsidRPr="00AA6CC9">
        <w:rPr>
          <w:rFonts w:ascii="標楷體" w:eastAsia="標楷體" w:hAnsi="標楷體" w:cs="標楷體"/>
          <w:lang w:eastAsia="zh-TW"/>
        </w:rPr>
        <w:t>10</w:t>
      </w:r>
      <w:r w:rsidRPr="00AA6CC9">
        <w:rPr>
          <w:rFonts w:ascii="標楷體" w:eastAsia="標楷體" w:hAnsi="標楷體" w:cs="標楷體" w:hint="eastAsia"/>
          <w:lang w:eastAsia="zh-TW"/>
        </w:rPr>
        <w:t>萬元，由</w:t>
      </w:r>
      <w:r w:rsidRPr="00AA6CC9">
        <w:rPr>
          <w:rFonts w:ascii="標楷體" w:eastAsia="標楷體" w:hAnsi="標楷體" w:cs="標楷體" w:hint="eastAsia"/>
          <w:shd w:val="clear" w:color="auto" w:fill="FFFFFF"/>
          <w:lang w:eastAsia="zh-TW"/>
        </w:rPr>
        <w:t>「教育部補助辦理精進教學要點」專款項下支應</w:t>
      </w:r>
      <w:r w:rsidRPr="00AA6CC9">
        <w:rPr>
          <w:rFonts w:ascii="標楷體" w:eastAsia="標楷體" w:hAnsi="標楷體" w:cs="標楷體" w:hint="eastAsia"/>
          <w:lang w:eastAsia="zh-TW"/>
        </w:rPr>
        <w:t>。經費概算</w:t>
      </w:r>
    </w:p>
    <w:p w:rsidR="00A60EE9" w:rsidRDefault="00D80D64"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表詳如附</w:t>
      </w:r>
      <w:r w:rsidR="00A60EE9">
        <w:rPr>
          <w:rFonts w:ascii="標楷體" w:eastAsia="標楷體" w:hAnsi="標楷體" w:cs="標楷體" w:hint="eastAsia"/>
          <w:lang w:eastAsia="zh-TW"/>
        </w:rPr>
        <w:t>件</w:t>
      </w:r>
      <w:r w:rsidR="00A60EE9" w:rsidRPr="00AA6CC9">
        <w:rPr>
          <w:rFonts w:ascii="標楷體" w:eastAsia="標楷體" w:hAnsi="標楷體" w:cs="標楷體"/>
          <w:lang w:eastAsia="zh-TW"/>
        </w:rPr>
        <w:t>2</w:t>
      </w:r>
      <w:r w:rsidR="00A60EE9" w:rsidRPr="00AA6CC9">
        <w:rPr>
          <w:rFonts w:ascii="標楷體" w:eastAsia="標楷體" w:hAnsi="標楷體" w:cs="標楷體" w:hint="eastAsia"/>
          <w:lang w:eastAsia="zh-TW"/>
        </w:rPr>
        <w:t>。</w:t>
      </w:r>
    </w:p>
    <w:p w:rsidR="00A60EE9" w:rsidRPr="00AA6CC9" w:rsidRDefault="00A60EE9" w:rsidP="00A60EE9">
      <w:pPr>
        <w:spacing w:after="0" w:line="360" w:lineRule="exact"/>
        <w:ind w:firstLine="480"/>
        <w:rPr>
          <w:rFonts w:ascii="標楷體" w:eastAsia="標楷體" w:hAnsi="標楷體"/>
          <w:lang w:eastAsia="zh-TW"/>
        </w:rPr>
      </w:pPr>
      <w:r>
        <w:rPr>
          <w:rFonts w:ascii="標楷體" w:eastAsia="標楷體" w:hAnsi="標楷體" w:cs="標楷體" w:hint="eastAsia"/>
          <w:lang w:eastAsia="zh-TW"/>
        </w:rPr>
        <w:t xml:space="preserve">(二) </w:t>
      </w:r>
      <w:r w:rsidRPr="00692988">
        <w:rPr>
          <w:rFonts w:ascii="標楷體" w:eastAsia="標楷體" w:hAnsi="標楷體" w:cs="標楷體" w:hint="eastAsia"/>
          <w:lang w:eastAsia="zh-TW"/>
        </w:rPr>
        <w:t>另，審查教學設計暨教學過程之錄影光碟則另案申請，由市府教育局支應。</w:t>
      </w:r>
    </w:p>
    <w:p w:rsidR="00A60EE9" w:rsidRPr="009A1B0B"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十、研習證明核發</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一</w:t>
      </w:r>
      <w:r w:rsidRPr="00AA6CC9">
        <w:rPr>
          <w:rFonts w:ascii="標楷體" w:eastAsia="標楷體" w:hAnsi="標楷體"/>
          <w:lang w:eastAsia="zh-TW"/>
        </w:rPr>
        <w:t>)</w:t>
      </w:r>
      <w:r w:rsidRPr="00AA6CC9">
        <w:rPr>
          <w:rFonts w:ascii="標楷體" w:eastAsia="標楷體" w:hAnsi="標楷體" w:hint="eastAsia"/>
          <w:lang w:eastAsia="zh-TW"/>
        </w:rPr>
        <w:t xml:space="preserve"> 全程參與且繳交教學設計及影片錄製，並經核可者，核發完整研習時數及初階合格證書。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hint="eastAsia"/>
          <w:lang w:eastAsia="zh-TW"/>
        </w:rPr>
        <w:t>(二)</w:t>
      </w:r>
      <w:r>
        <w:rPr>
          <w:rFonts w:ascii="標楷體" w:eastAsia="標楷體" w:hAnsi="標楷體" w:hint="eastAsia"/>
          <w:lang w:eastAsia="zh-TW"/>
        </w:rPr>
        <w:t xml:space="preserve"> </w:t>
      </w:r>
      <w:r w:rsidRPr="00AA6CC9">
        <w:rPr>
          <w:rFonts w:ascii="標楷體" w:eastAsia="標楷體" w:hAnsi="標楷體" w:hint="eastAsia"/>
          <w:lang w:eastAsia="zh-TW"/>
        </w:rPr>
        <w:t>全程參與者，核發完整研習時數。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未全程出席者依實際出席時間核予研習時數。</w:t>
      </w:r>
    </w:p>
    <w:p w:rsidR="00A60EE9"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w:t>
      </w:r>
      <w:r>
        <w:rPr>
          <w:rFonts w:ascii="標楷體" w:eastAsia="標楷體" w:hAnsi="標楷體" w:hint="eastAsia"/>
          <w:sz w:val="28"/>
          <w:szCs w:val="28"/>
          <w:lang w:eastAsia="zh-TW"/>
        </w:rPr>
        <w:t>一</w:t>
      </w:r>
      <w:r w:rsidRPr="009A1B0B">
        <w:rPr>
          <w:rFonts w:ascii="標楷體" w:eastAsia="標楷體" w:hAnsi="標楷體" w:hint="eastAsia"/>
          <w:sz w:val="28"/>
          <w:szCs w:val="28"/>
          <w:lang w:eastAsia="zh-TW"/>
        </w:rPr>
        <w:t>、獎勵</w:t>
      </w:r>
    </w:p>
    <w:p w:rsidR="00D80D64" w:rsidRDefault="00A60EE9" w:rsidP="00A60EE9">
      <w:pPr>
        <w:spacing w:after="0" w:line="360" w:lineRule="exact"/>
        <w:rPr>
          <w:rFonts w:ascii="標楷體" w:eastAsia="標楷體" w:hAnsi="標楷體"/>
          <w:lang w:eastAsia="zh-TW"/>
        </w:rPr>
      </w:pPr>
      <w:r>
        <w:rPr>
          <w:rFonts w:ascii="標楷體" w:eastAsia="標楷體" w:hAnsi="標楷體" w:hint="eastAsia"/>
          <w:sz w:val="28"/>
          <w:szCs w:val="28"/>
          <w:lang w:eastAsia="zh-TW"/>
        </w:rPr>
        <w:t xml:space="preserve">    </w:t>
      </w:r>
      <w:r w:rsidRPr="00AA6CC9">
        <w:rPr>
          <w:rFonts w:ascii="標楷體" w:eastAsia="標楷體" w:hAnsi="標楷體" w:hint="eastAsia"/>
          <w:lang w:eastAsia="zh-TW"/>
        </w:rPr>
        <w:t>依據「公立高級中等以下學校校長成績考核辦法」、「公立高級中等以下學校教師成績考核辦</w:t>
      </w:r>
    </w:p>
    <w:p w:rsidR="00D80D64"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法」及「桃園市立各級學校及幼兒園教職員獎懲要點」等規定辦理敘獎。並於活動圓滿結束</w:t>
      </w:r>
    </w:p>
    <w:p w:rsidR="00A60EE9"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後，核予承辦學校相關工作人員嘉獎乙次</w:t>
      </w:r>
      <w:r w:rsidR="00CF6B0F">
        <w:rPr>
          <w:rFonts w:ascii="標楷體" w:eastAsia="標楷體" w:hAnsi="標楷體" w:hint="eastAsia"/>
          <w:lang w:eastAsia="zh-TW"/>
        </w:rPr>
        <w:t>3</w:t>
      </w:r>
      <w:r w:rsidR="00A60EE9" w:rsidRPr="00AA6CC9">
        <w:rPr>
          <w:rFonts w:ascii="標楷體" w:eastAsia="標楷體" w:hAnsi="標楷體" w:hint="eastAsia"/>
          <w:lang w:eastAsia="zh-TW"/>
        </w:rPr>
        <w:t>人，獎狀乙紙</w:t>
      </w:r>
      <w:r w:rsidR="00CF6B0F">
        <w:rPr>
          <w:rFonts w:ascii="標楷體" w:eastAsia="標楷體" w:hAnsi="標楷體" w:hint="eastAsia"/>
          <w:lang w:eastAsia="zh-TW"/>
        </w:rPr>
        <w:t>3</w:t>
      </w:r>
      <w:r w:rsidR="00A60EE9" w:rsidRPr="00AA6CC9">
        <w:rPr>
          <w:rFonts w:ascii="標楷體" w:eastAsia="標楷體" w:hAnsi="標楷體" w:hint="eastAsia"/>
          <w:lang w:eastAsia="zh-TW"/>
        </w:rPr>
        <w:t>人，以茲鼓勵。</w:t>
      </w:r>
    </w:p>
    <w:p w:rsidR="00A60EE9" w:rsidRPr="00AA6CC9" w:rsidRDefault="00A60EE9" w:rsidP="00A60EE9">
      <w:pPr>
        <w:rPr>
          <w:rFonts w:ascii="標楷體" w:eastAsia="標楷體" w:hAnsi="標楷體"/>
          <w:lang w:eastAsia="zh-TW"/>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Pr="00D80D64"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r>
        <w:rPr>
          <w:rFonts w:ascii="標楷體" w:eastAsia="標楷體" w:hAnsi="標楷體" w:hint="eastAsia"/>
          <w:b/>
          <w:bCs/>
          <w:color w:val="auto"/>
        </w:rPr>
        <w:t xml:space="preserve">附件1 </w:t>
      </w:r>
      <w:r w:rsidRPr="00692988">
        <w:rPr>
          <w:rFonts w:ascii="標楷體" w:eastAsia="標楷體" w:hAnsi="標楷體" w:hint="eastAsia"/>
          <w:b/>
          <w:bCs/>
          <w:color w:val="auto"/>
        </w:rPr>
        <w:t>英語教師初階研習課程表</w:t>
      </w:r>
    </w:p>
    <w:p w:rsidR="00A60EE9" w:rsidRDefault="00CC32C5" w:rsidP="00A60EE9">
      <w:pPr>
        <w:spacing w:line="400" w:lineRule="exact"/>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桃園巿英語教學初階研習課程表</w:t>
      </w:r>
      <w:r w:rsidR="00A60EE9">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研習地點：桃園</w:t>
      </w:r>
      <w:r w:rsidR="00A60EE9">
        <w:rPr>
          <w:rFonts w:ascii="標楷體" w:eastAsia="標楷體" w:hAnsi="標楷體" w:cs="標楷體" w:hint="eastAsia"/>
          <w:lang w:eastAsia="zh-TW"/>
        </w:rPr>
        <w:t>市平鎮</w:t>
      </w:r>
      <w:r w:rsidR="00A60EE9" w:rsidRPr="00AA6CC9">
        <w:rPr>
          <w:rFonts w:ascii="標楷體" w:eastAsia="標楷體" w:hAnsi="標楷體" w:cs="標楷體" w:hint="eastAsia"/>
          <w:lang w:eastAsia="zh-TW"/>
        </w:rPr>
        <w:t>區</w:t>
      </w:r>
      <w:r w:rsidR="00A60EE9">
        <w:rPr>
          <w:rFonts w:ascii="標楷體" w:eastAsia="標楷體" w:hAnsi="標楷體" w:cs="標楷體" w:hint="eastAsia"/>
          <w:lang w:eastAsia="zh-TW"/>
        </w:rPr>
        <w:t>平興</w:t>
      </w:r>
      <w:r w:rsidR="00A60EE9" w:rsidRPr="00AA6CC9">
        <w:rPr>
          <w:rFonts w:ascii="標楷體" w:eastAsia="標楷體" w:hAnsi="標楷體" w:cs="標楷體" w:hint="eastAsia"/>
          <w:lang w:eastAsia="zh-TW"/>
        </w:rPr>
        <w:t>國小3樓</w:t>
      </w:r>
      <w:r w:rsidR="00A60EE9">
        <w:rPr>
          <w:rFonts w:ascii="標楷體" w:eastAsia="標楷體" w:hAnsi="標楷體" w:cs="標楷體" w:hint="eastAsia"/>
          <w:lang w:eastAsia="zh-TW"/>
        </w:rPr>
        <w:t>會議</w:t>
      </w:r>
      <w:r w:rsidR="00A60EE9" w:rsidRPr="00AA6CC9">
        <w:rPr>
          <w:rFonts w:ascii="標楷體" w:eastAsia="標楷體" w:hAnsi="標楷體" w:cs="標楷體" w:hint="eastAsia"/>
          <w:lang w:eastAsia="zh-TW"/>
        </w:rPr>
        <w:t>室</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2"/>
        <w:gridCol w:w="1887"/>
        <w:gridCol w:w="1919"/>
        <w:gridCol w:w="1869"/>
        <w:gridCol w:w="1869"/>
      </w:tblGrid>
      <w:tr w:rsidR="00D80D64" w:rsidRPr="00D80D64" w:rsidTr="00D504C5">
        <w:trPr>
          <w:cantSplit/>
          <w:trHeight w:val="345"/>
          <w:jc w:val="center"/>
        </w:trPr>
        <w:tc>
          <w:tcPr>
            <w:tcW w:w="932" w:type="dxa"/>
            <w:tcBorders>
              <w:top w:val="single" w:sz="4" w:space="0" w:color="auto"/>
              <w:left w:val="single" w:sz="4" w:space="0" w:color="auto"/>
              <w:bottom w:val="single" w:sz="4" w:space="0" w:color="auto"/>
              <w:right w:val="single" w:sz="4" w:space="0" w:color="auto"/>
              <w:tl2br w:val="single" w:sz="4" w:space="0" w:color="auto"/>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日期</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時間</w:t>
            </w:r>
          </w:p>
        </w:tc>
        <w:tc>
          <w:tcPr>
            <w:tcW w:w="1887"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星期一</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2</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星期二</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3</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星期三</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4</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星期四</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9:00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~9:50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 xml:space="preserve"> </w:t>
            </w:r>
            <w:r w:rsidR="00217752">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kern w:val="2"/>
                <w:sz w:val="24"/>
                <w:szCs w:val="24"/>
                <w:lang w:eastAsia="zh-TW"/>
              </w:rPr>
              <w:t>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5</w:t>
            </w:r>
            <w:r w:rsidRPr="00D80D64">
              <w:rPr>
                <w:rFonts w:ascii="Times New Roman" w:eastAsia="標楷體" w:hAnsi="標楷體" w:cs="標楷體"/>
                <w:kern w:val="2"/>
                <w:sz w:val="24"/>
                <w:szCs w:val="24"/>
                <w:lang w:eastAsia="zh-TW"/>
              </w:rPr>
              <w:t>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217752" w:rsidP="0069781C">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sidRPr="00B24759">
              <w:rPr>
                <w:rFonts w:ascii="Times New Roman" w:eastAsia="標楷體" w:hAnsi="Times New Roman" w:cs="標楷體" w:hint="eastAsia"/>
                <w:kern w:val="2"/>
                <w:sz w:val="24"/>
                <w:szCs w:val="24"/>
                <w:lang w:eastAsia="zh-TW"/>
              </w:rPr>
              <w:t xml:space="preserve">Phonics </w:t>
            </w:r>
            <w:r w:rsidRPr="00B24759">
              <w:rPr>
                <w:rFonts w:ascii="Times New Roman" w:eastAsia="標楷體" w:hAnsi="Times New Roman" w:cs="標楷體" w:hint="eastAsia"/>
                <w:kern w:val="2"/>
                <w:sz w:val="24"/>
                <w:szCs w:val="24"/>
                <w:lang w:eastAsia="zh-TW"/>
              </w:rPr>
              <w:t>教學</w:t>
            </w:r>
            <w:r w:rsidRPr="00B24759">
              <w:rPr>
                <w:rFonts w:ascii="Times New Roman" w:eastAsia="標楷體" w:hAnsi="Times New Roman" w:cs="標楷體" w:hint="eastAsia"/>
                <w:kern w:val="2"/>
                <w:sz w:val="24"/>
                <w:szCs w:val="24"/>
                <w:lang w:eastAsia="zh-TW"/>
              </w:rPr>
              <w:t>/</w:t>
            </w:r>
            <w:r w:rsidRPr="00B24759">
              <w:rPr>
                <w:rFonts w:ascii="Times New Roman" w:eastAsia="標楷體" w:hAnsi="Times New Roman" w:cs="標楷體" w:hint="eastAsia"/>
                <w:kern w:val="2"/>
                <w:sz w:val="24"/>
                <w:szCs w:val="24"/>
                <w:lang w:eastAsia="zh-TW"/>
              </w:rPr>
              <w:t>自然發音法教學</w:t>
            </w:r>
          </w:p>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Pr>
                <w:rFonts w:ascii="Times New Roman" w:eastAsia="標楷體" w:hAnsi="Times New Roman" w:cs="標楷體" w:hint="eastAsia"/>
                <w:kern w:val="2"/>
                <w:sz w:val="24"/>
                <w:szCs w:val="24"/>
                <w:lang w:eastAsia="zh-TW"/>
              </w:rPr>
              <w:t>外</w:t>
            </w:r>
            <w:r w:rsidRPr="00B24759">
              <w:rPr>
                <w:rFonts w:ascii="Times New Roman" w:eastAsia="標楷體" w:hAnsi="Times New Roman" w:cs="標楷體" w:hint="eastAsia"/>
                <w:kern w:val="2"/>
                <w:sz w:val="24"/>
                <w:szCs w:val="24"/>
                <w:lang w:eastAsia="zh-TW"/>
              </w:rPr>
              <w:t>聘講師：</w:t>
            </w:r>
          </w:p>
          <w:p w:rsidR="00D80D64" w:rsidRPr="00D80D64" w:rsidRDefault="00B24759" w:rsidP="00B24759">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陳淳麗教授</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40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1</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tc>
        <w:tc>
          <w:tcPr>
            <w:tcW w:w="7544" w:type="dxa"/>
            <w:gridSpan w:val="4"/>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cs="標楷體" w:hint="eastAsia"/>
                <w:kern w:val="2"/>
                <w:sz w:val="24"/>
                <w:szCs w:val="24"/>
                <w:lang w:eastAsia="zh-TW"/>
              </w:rPr>
              <w:t>午餐</w:t>
            </w:r>
            <w:r w:rsidRPr="00D80D64">
              <w:rPr>
                <w:rFonts w:ascii="Times New Roman" w:eastAsia="標楷體" w:hAnsi="Times New Roman"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休息</w:t>
            </w:r>
          </w:p>
        </w:tc>
      </w:tr>
      <w:tr w:rsidR="00D80D64" w:rsidRPr="00D80D64" w:rsidTr="00D504C5">
        <w:trPr>
          <w:cantSplit/>
          <w:trHeight w:val="155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教學介紹</w:t>
            </w:r>
            <w:r w:rsidRPr="00D80D64">
              <w:rPr>
                <w:rFonts w:ascii="Times New Roman" w:eastAsia="標楷體" w:hAnsi="Times New Roman"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408"/>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0</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教學介紹</w:t>
            </w:r>
            <w:r w:rsidRPr="00D80D64">
              <w:rPr>
                <w:rFonts w:ascii="Times New Roman" w:eastAsia="標楷體" w:hAnsi="標楷體"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397"/>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~15:50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學習檢核策略</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及技巧</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r w:rsidRPr="00D80D64">
              <w:rPr>
                <w:rFonts w:ascii="Times New Roman" w:eastAsia="標楷體" w:hAnsi="Times New Roman"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葉采旻</w:t>
            </w:r>
            <w:r w:rsidR="00277188">
              <w:rPr>
                <w:rFonts w:ascii="Times New Roman" w:eastAsia="標楷體" w:hAnsi="Times New Roman" w:hint="eastAsia"/>
                <w:kern w:val="2"/>
                <w:sz w:val="24"/>
                <w:szCs w:val="24"/>
                <w:lang w:eastAsia="zh-TW"/>
              </w:rPr>
              <w:t>講</w:t>
            </w:r>
            <w:r w:rsidRPr="00D80D64">
              <w:rPr>
                <w:rFonts w:ascii="Times New Roman" w:eastAsia="標楷體" w:hAnsi="Times New Roman" w:hint="eastAsia"/>
                <w:kern w:val="2"/>
                <w:sz w:val="24"/>
                <w:szCs w:val="24"/>
                <w:lang w:eastAsia="zh-TW"/>
              </w:rPr>
              <w:t>師</w:t>
            </w:r>
          </w:p>
        </w:tc>
      </w:tr>
    </w:tbl>
    <w:p w:rsidR="00D80D64" w:rsidRDefault="00D80D64" w:rsidP="00A60EE9">
      <w:pPr>
        <w:spacing w:line="400" w:lineRule="exact"/>
        <w:rPr>
          <w:rFonts w:ascii="標楷體" w:eastAsia="標楷體" w:hAnsi="標楷體" w:cs="標楷體"/>
          <w:lang w:eastAsia="zh-TW"/>
        </w:rPr>
      </w:pPr>
    </w:p>
    <w:p w:rsidR="00D80D64" w:rsidRDefault="00D80D64" w:rsidP="00A60EE9">
      <w:pPr>
        <w:spacing w:line="400" w:lineRule="exact"/>
        <w:rPr>
          <w:rFonts w:ascii="標楷體" w:eastAsia="標楷體" w:hAnsi="標楷體" w:cs="標楷體"/>
          <w:lang w:eastAsia="zh-TW"/>
        </w:rPr>
      </w:pPr>
    </w:p>
    <w:p w:rsidR="0069781C" w:rsidRDefault="0069781C" w:rsidP="00A60EE9">
      <w:pPr>
        <w:spacing w:line="400" w:lineRule="exact"/>
        <w:rPr>
          <w:rFonts w:ascii="標楷體" w:eastAsia="標楷體" w:hAnsi="標楷體" w:cs="標楷體"/>
          <w:lang w:eastAsia="zh-TW"/>
        </w:rPr>
      </w:pPr>
    </w:p>
    <w:p w:rsidR="0069781C" w:rsidRPr="00D80D64" w:rsidRDefault="0069781C" w:rsidP="00A60EE9">
      <w:pPr>
        <w:spacing w:line="400" w:lineRule="exact"/>
        <w:rPr>
          <w:rFonts w:ascii="標楷體" w:eastAsia="標楷體" w:hAnsi="標楷體" w:cs="標楷體"/>
          <w:lang w:eastAsia="zh-TW"/>
        </w:rPr>
      </w:pPr>
      <w:bookmarkStart w:id="1" w:name="_GoBack"/>
      <w:bookmarkEnd w:id="1"/>
    </w:p>
    <w:sectPr w:rsidR="0069781C" w:rsidRPr="00D80D64" w:rsidSect="00A60E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C49" w:rsidRDefault="00D81C49" w:rsidP="00A60EE9">
      <w:pPr>
        <w:spacing w:after="0" w:line="240" w:lineRule="auto"/>
      </w:pPr>
      <w:r>
        <w:separator/>
      </w:r>
    </w:p>
  </w:endnote>
  <w:endnote w:type="continuationSeparator" w:id="0">
    <w:p w:rsidR="00D81C49" w:rsidRDefault="00D81C49" w:rsidP="00A6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C49" w:rsidRDefault="00D81C49" w:rsidP="00A60EE9">
      <w:pPr>
        <w:spacing w:after="0" w:line="240" w:lineRule="auto"/>
      </w:pPr>
      <w:r>
        <w:separator/>
      </w:r>
    </w:p>
  </w:footnote>
  <w:footnote w:type="continuationSeparator" w:id="0">
    <w:p w:rsidR="00D81C49" w:rsidRDefault="00D81C49" w:rsidP="00A60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AA"/>
    <w:rsid w:val="00107798"/>
    <w:rsid w:val="00217752"/>
    <w:rsid w:val="00277188"/>
    <w:rsid w:val="00597BA2"/>
    <w:rsid w:val="0069781C"/>
    <w:rsid w:val="007D580E"/>
    <w:rsid w:val="007F3CAA"/>
    <w:rsid w:val="00967A2B"/>
    <w:rsid w:val="009B07A3"/>
    <w:rsid w:val="00A60EE9"/>
    <w:rsid w:val="00AA1592"/>
    <w:rsid w:val="00AC3F47"/>
    <w:rsid w:val="00B24759"/>
    <w:rsid w:val="00CC32C5"/>
    <w:rsid w:val="00CF6B0F"/>
    <w:rsid w:val="00D100AE"/>
    <w:rsid w:val="00D650D6"/>
    <w:rsid w:val="00D80D64"/>
    <w:rsid w:val="00D81C49"/>
    <w:rsid w:val="00D9473C"/>
    <w:rsid w:val="00E10C6A"/>
    <w:rsid w:val="00EC53E9"/>
    <w:rsid w:val="00F52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42632-60BE-4281-9A78-C8401C4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E9"/>
    <w:pPr>
      <w:spacing w:after="200" w:line="276" w:lineRule="auto"/>
    </w:pPr>
    <w:rPr>
      <w:rFonts w:ascii="Calibri" w:eastAsia="新細明體" w:hAnsi="Calibri"/>
      <w:sz w:val="22"/>
      <w:szCs w:val="22"/>
      <w:lang w:eastAsia="en-US"/>
    </w:rPr>
  </w:style>
  <w:style w:type="paragraph" w:styleId="1">
    <w:name w:val="heading 1"/>
    <w:aliases w:val="題號1,標題(章）"/>
    <w:basedOn w:val="a"/>
    <w:next w:val="a"/>
    <w:link w:val="10"/>
    <w:uiPriority w:val="99"/>
    <w:qFormat/>
    <w:rsid w:val="00A60EE9"/>
    <w:pPr>
      <w:keepNext/>
      <w:widowControl w:val="0"/>
      <w:spacing w:before="180" w:after="180" w:line="720" w:lineRule="auto"/>
      <w:outlineLvl w:val="0"/>
    </w:pPr>
    <w:rPr>
      <w:rFonts w:ascii="Cambria" w:hAnsi="Cambria"/>
      <w:b/>
      <w:kern w:val="52"/>
      <w:sz w:val="52"/>
      <w:szCs w:val="20"/>
      <w:lang w:eastAsia="zh-TW"/>
    </w:rPr>
  </w:style>
  <w:style w:type="paragraph" w:styleId="2">
    <w:name w:val="heading 2"/>
    <w:basedOn w:val="a"/>
    <w:next w:val="a"/>
    <w:link w:val="20"/>
    <w:qFormat/>
    <w:rsid w:val="00A60EE9"/>
    <w:pPr>
      <w:keepNext/>
      <w:widowControl w:val="0"/>
      <w:spacing w:after="0" w:line="720" w:lineRule="auto"/>
      <w:outlineLvl w:val="1"/>
    </w:pPr>
    <w:rPr>
      <w:rFonts w:ascii="Cambria" w:hAnsi="Cambria"/>
      <w:b/>
      <w:bCs/>
      <w:sz w:val="2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EE9"/>
    <w:pPr>
      <w:tabs>
        <w:tab w:val="center" w:pos="4153"/>
        <w:tab w:val="right" w:pos="8306"/>
      </w:tabs>
      <w:snapToGrid w:val="0"/>
    </w:pPr>
  </w:style>
  <w:style w:type="character" w:customStyle="1" w:styleId="a4">
    <w:name w:val="頁首 字元"/>
    <w:basedOn w:val="a0"/>
    <w:link w:val="a3"/>
    <w:uiPriority w:val="99"/>
    <w:rsid w:val="00A60EE9"/>
  </w:style>
  <w:style w:type="paragraph" w:styleId="a5">
    <w:name w:val="footer"/>
    <w:basedOn w:val="a"/>
    <w:link w:val="a6"/>
    <w:uiPriority w:val="99"/>
    <w:unhideWhenUsed/>
    <w:rsid w:val="00A60EE9"/>
    <w:pPr>
      <w:tabs>
        <w:tab w:val="center" w:pos="4153"/>
        <w:tab w:val="right" w:pos="8306"/>
      </w:tabs>
      <w:snapToGrid w:val="0"/>
    </w:pPr>
  </w:style>
  <w:style w:type="character" w:customStyle="1" w:styleId="a6">
    <w:name w:val="頁尾 字元"/>
    <w:basedOn w:val="a0"/>
    <w:link w:val="a5"/>
    <w:uiPriority w:val="99"/>
    <w:rsid w:val="00A60EE9"/>
  </w:style>
  <w:style w:type="character" w:customStyle="1" w:styleId="10">
    <w:name w:val="標題 1 字元"/>
    <w:aliases w:val="題號1 字元,標題(章） 字元"/>
    <w:basedOn w:val="a0"/>
    <w:link w:val="1"/>
    <w:uiPriority w:val="99"/>
    <w:rsid w:val="00A60EE9"/>
    <w:rPr>
      <w:rFonts w:ascii="Cambria" w:eastAsia="新細明體" w:hAnsi="Cambria"/>
      <w:b/>
      <w:kern w:val="52"/>
      <w:sz w:val="52"/>
    </w:rPr>
  </w:style>
  <w:style w:type="character" w:customStyle="1" w:styleId="20">
    <w:name w:val="標題 2 字元"/>
    <w:basedOn w:val="a0"/>
    <w:link w:val="2"/>
    <w:rsid w:val="00A60EE9"/>
    <w:rPr>
      <w:rFonts w:ascii="Cambria" w:eastAsia="新細明體" w:hAnsi="Cambria"/>
      <w:b/>
      <w:bCs/>
    </w:rPr>
  </w:style>
  <w:style w:type="paragraph" w:customStyle="1" w:styleId="A7">
    <w:name w:val="內文 A"/>
    <w:rsid w:val="00A60EE9"/>
    <w:pPr>
      <w:widowControl w:val="0"/>
    </w:pPr>
    <w:rPr>
      <w:rFonts w:eastAsia="新細明體"/>
      <w:color w:val="000000"/>
      <w:kern w:val="2"/>
      <w:sz w:val="24"/>
      <w:szCs w:val="24"/>
    </w:rPr>
  </w:style>
  <w:style w:type="paragraph" w:styleId="a8">
    <w:name w:val="Balloon Text"/>
    <w:basedOn w:val="a"/>
    <w:link w:val="a9"/>
    <w:uiPriority w:val="99"/>
    <w:semiHidden/>
    <w:unhideWhenUsed/>
    <w:rsid w:val="00CC32C5"/>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32C5"/>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1854</Characters>
  <Application>Microsoft Office Word</Application>
  <DocSecurity>0</DocSecurity>
  <Lines>15</Lines>
  <Paragraphs>4</Paragraphs>
  <ScaleCrop>false</ScaleCrop>
  <Company>HP</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蔡侑庭</cp:lastModifiedBy>
  <cp:revision>2</cp:revision>
  <cp:lastPrinted>2019-05-23T06:49:00Z</cp:lastPrinted>
  <dcterms:created xsi:type="dcterms:W3CDTF">2019-06-10T02:17:00Z</dcterms:created>
  <dcterms:modified xsi:type="dcterms:W3CDTF">2019-06-10T02:17:00Z</dcterms:modified>
</cp:coreProperties>
</file>