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06" w:rsidRDefault="00D67106" w:rsidP="00D67106">
      <w:pPr>
        <w:spacing w:line="360" w:lineRule="exact"/>
        <w:jc w:val="center"/>
        <w:rPr>
          <w:rFonts w:ascii="標楷體" w:eastAsia="標楷體" w:cs="標楷體"/>
          <w:b/>
          <w:bCs/>
          <w:color w:val="000000" w:themeColor="text1"/>
          <w:sz w:val="40"/>
          <w:szCs w:val="40"/>
        </w:rPr>
      </w:pPr>
      <w:r w:rsidRPr="00700556">
        <w:rPr>
          <w:rFonts w:ascii="標楷體" w:eastAsia="標楷體" w:cs="標楷體" w:hint="eastAsia"/>
          <w:b/>
          <w:bCs/>
          <w:color w:val="000000" w:themeColor="text1"/>
          <w:sz w:val="40"/>
          <w:szCs w:val="40"/>
        </w:rPr>
        <w:t>103年桃園縣體育季系列活動-桌球</w:t>
      </w:r>
      <w:r w:rsidR="00824A50">
        <w:rPr>
          <w:rFonts w:ascii="標楷體" w:eastAsia="標楷體" w:cs="標楷體" w:hint="eastAsia"/>
          <w:b/>
          <w:bCs/>
          <w:color w:val="000000" w:themeColor="text1"/>
          <w:sz w:val="40"/>
          <w:szCs w:val="40"/>
        </w:rPr>
        <w:t>免費</w:t>
      </w:r>
      <w:r w:rsidRPr="00700556">
        <w:rPr>
          <w:rFonts w:ascii="標楷體" w:eastAsia="標楷體" w:cs="標楷體" w:hint="eastAsia"/>
          <w:b/>
          <w:bCs/>
          <w:color w:val="000000" w:themeColor="text1"/>
          <w:sz w:val="40"/>
          <w:szCs w:val="40"/>
        </w:rPr>
        <w:t>體驗課程</w:t>
      </w:r>
    </w:p>
    <w:p w:rsidR="00677613" w:rsidRDefault="00677613" w:rsidP="00677613">
      <w:pPr>
        <w:spacing w:line="360" w:lineRule="exact"/>
        <w:rPr>
          <w:rFonts w:ascii="標楷體" w:eastAsia="標楷體"/>
          <w:b/>
          <w:bCs/>
          <w:color w:val="000000" w:themeColor="text1"/>
          <w:sz w:val="40"/>
          <w:szCs w:val="40"/>
        </w:rPr>
      </w:pPr>
    </w:p>
    <w:p w:rsidR="00677613" w:rsidRPr="00700556" w:rsidRDefault="00677613" w:rsidP="00677613">
      <w:pPr>
        <w:spacing w:line="360" w:lineRule="exact"/>
        <w:jc w:val="center"/>
        <w:rPr>
          <w:rFonts w:ascii="標楷體" w:eastAsia="標楷體"/>
          <w:b/>
          <w:bCs/>
          <w:color w:val="000000" w:themeColor="text1"/>
          <w:sz w:val="40"/>
          <w:szCs w:val="40"/>
        </w:rPr>
      </w:pPr>
      <w:r>
        <w:rPr>
          <w:rFonts w:ascii="標楷體" w:eastAsia="標楷體" w:hint="eastAsia"/>
          <w:b/>
          <w:bCs/>
          <w:color w:val="000000" w:themeColor="text1"/>
          <w:sz w:val="40"/>
          <w:szCs w:val="40"/>
        </w:rPr>
        <w:t>實施辦法</w:t>
      </w:r>
    </w:p>
    <w:p w:rsidR="00D67106" w:rsidRPr="00700556" w:rsidRDefault="00D67106" w:rsidP="00D67106">
      <w:pPr>
        <w:spacing w:line="360" w:lineRule="exact"/>
        <w:jc w:val="center"/>
        <w:rPr>
          <w:rFonts w:ascii="標楷體" w:eastAsia="標楷體"/>
          <w:b/>
          <w:bCs/>
          <w:color w:val="000000" w:themeColor="text1"/>
          <w:sz w:val="28"/>
          <w:szCs w:val="28"/>
        </w:rPr>
      </w:pPr>
    </w:p>
    <w:p w:rsidR="00D67106" w:rsidRDefault="00D67106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</w:t>
      </w:r>
      <w:r w:rsidRPr="00700556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旨：推廣桌球運動普遍性及宣傳專業運動知識，達到全</w:t>
      </w:r>
    </w:p>
    <w:p w:rsidR="00D67106" w:rsidRDefault="00D67106" w:rsidP="00D67106">
      <w:pPr>
        <w:spacing w:line="520" w:lineRule="exact"/>
        <w:ind w:left="722" w:firstLineChars="500" w:firstLine="14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民身心健康，提倡桌球運動風氣，宣導「樂在運動，</w:t>
      </w:r>
    </w:p>
    <w:p w:rsidR="00D67106" w:rsidRPr="00700556" w:rsidRDefault="00D67106" w:rsidP="00D67106">
      <w:pPr>
        <w:spacing w:line="520" w:lineRule="exact"/>
        <w:ind w:left="722" w:firstLineChars="500" w:firstLine="14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活的健康」理念。</w:t>
      </w:r>
    </w:p>
    <w:p w:rsidR="00D67106" w:rsidRPr="00700556" w:rsidRDefault="00D67106" w:rsidP="00391471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主辦單位：桃園縣政府</w:t>
      </w:r>
      <w:r w:rsidR="0095690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391471" w:rsidRPr="003914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教育部體育署</w:t>
      </w:r>
    </w:p>
    <w:p w:rsidR="00D67106" w:rsidRPr="00700556" w:rsidRDefault="00D67106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承辦單位：桃園縣體育會桌球</w:t>
      </w:r>
      <w:r w:rsidRPr="007005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委員會</w:t>
      </w:r>
    </w:p>
    <w:p w:rsidR="00D67106" w:rsidRPr="00700556" w:rsidRDefault="00D67106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協辦單位：龜山鄉公所</w:t>
      </w:r>
    </w:p>
    <w:p w:rsidR="00FA322C" w:rsidRDefault="00D67106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FA322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活動日期：</w:t>
      </w:r>
      <w:r w:rsidR="00FA322C" w:rsidRPr="00FA322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103年10月4日、10月5日、10月18日、10月19日(上午9</w:t>
      </w:r>
    </w:p>
    <w:p w:rsidR="00FA322C" w:rsidRDefault="00FA322C" w:rsidP="00FA322C">
      <w:pPr>
        <w:spacing w:line="520" w:lineRule="exact"/>
        <w:ind w:left="72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</w:t>
      </w:r>
      <w:r w:rsidRPr="00FA322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時30分至上午11時30分)，共計4堂課。</w:t>
      </w:r>
    </w:p>
    <w:p w:rsidR="00D67106" w:rsidRPr="00FA322C" w:rsidRDefault="00D67106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FA322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活動地點：桃園縣立體育館</w:t>
      </w:r>
      <w:r w:rsidRPr="00FA322C">
        <w:rPr>
          <w:rFonts w:ascii="新細明體" w:hAnsi="新細明體" w:cs="標楷體" w:hint="eastAsia"/>
          <w:color w:val="000000" w:themeColor="text1"/>
          <w:sz w:val="28"/>
          <w:szCs w:val="28"/>
        </w:rPr>
        <w:t>（</w:t>
      </w:r>
      <w:r w:rsidRPr="00FA322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巨蛋）地下二樓</w:t>
      </w:r>
    </w:p>
    <w:p w:rsidR="00D67106" w:rsidRPr="00700556" w:rsidRDefault="00D67106" w:rsidP="00D6710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參加資格：凡設籍桃園縣內之喜好桌球運動民眾皆可報名。</w:t>
      </w:r>
    </w:p>
    <w:p w:rsidR="00580B11" w:rsidRPr="00580B11" w:rsidRDefault="00D67106" w:rsidP="00580B11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671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</w:t>
      </w:r>
      <w:r w:rsidR="00580B1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方式</w:t>
      </w:r>
      <w:r w:rsidR="00580B11" w:rsidRPr="00580B1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(免費報名)：</w:t>
      </w:r>
    </w:p>
    <w:p w:rsidR="000C16D3" w:rsidRPr="000C16D3" w:rsidRDefault="000C16D3" w:rsidP="000C16D3">
      <w:p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(一)</w:t>
      </w:r>
      <w:r w:rsidRPr="000C16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E-MAIL報名：E-MAIL信箱ty010@mail.tcs.tyc.edu.tw。</w:t>
      </w:r>
    </w:p>
    <w:p w:rsidR="000C16D3" w:rsidRPr="000C16D3" w:rsidRDefault="000C16D3" w:rsidP="000C16D3">
      <w:p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(二)</w:t>
      </w:r>
      <w:r w:rsidRPr="000C16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傳真報名：傳真號碼 03-3352023。</w:t>
      </w:r>
    </w:p>
    <w:p w:rsidR="000C16D3" w:rsidRDefault="000C16D3" w:rsidP="000C16D3">
      <w:p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(三)</w:t>
      </w:r>
      <w:r w:rsidRPr="000C16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報名後請務必電話確認</w:t>
      </w:r>
      <w:r w:rsidR="006D2CC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03-3194510#106</w:t>
      </w:r>
      <w:r w:rsidRPr="000C16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D67106" w:rsidRPr="00700556" w:rsidRDefault="00580B11" w:rsidP="000C16D3">
      <w:p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九、</w:t>
      </w:r>
      <w:r w:rsidR="00D67106"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桌球運動的好處:</w:t>
      </w:r>
    </w:p>
    <w:p w:rsidR="00D67106" w:rsidRPr="00700556" w:rsidRDefault="00D67106" w:rsidP="00D67106">
      <w:pPr>
        <w:spacing w:line="520" w:lineRule="exact"/>
        <w:ind w:left="72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提高專注力訓練神經及感官系統反應，使長久坐在辦公室的現代人活動眼球，消除疲勞、轉轉腰、揮動手臂，使銀髮族舒展筋骨遠離50肩，同時透過課程拓展人際關係，以桌球會友是個不錯的選擇呦！</w:t>
      </w:r>
    </w:p>
    <w:p w:rsidR="00D67106" w:rsidRPr="00700556" w:rsidRDefault="00D67106" w:rsidP="00580B11">
      <w:pPr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活動辦法：</w:t>
      </w:r>
    </w:p>
    <w:p w:rsidR="00D67106" w:rsidRPr="00D67106" w:rsidRDefault="00D67106" w:rsidP="00D67106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671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活動組別：每梯次以40人為限，未滿10人不開課。</w:t>
      </w:r>
      <w:r w:rsidR="00994A7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994A7A"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課程師資:4位專業證照教練</w:t>
      </w:r>
      <w:r w:rsidR="00994A7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，依實際報名人數調整師生比，約1:10)</w:t>
      </w:r>
    </w:p>
    <w:p w:rsidR="00D67106" w:rsidRPr="00391471" w:rsidRDefault="003A1885" w:rsidP="003A1885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914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每梯</w:t>
      </w:r>
      <w:r w:rsidR="00D67106" w:rsidRPr="003914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安排具專業證照教練駐場教學，提升學習興趣及球技水平。</w:t>
      </w:r>
    </w:p>
    <w:p w:rsidR="00D67106" w:rsidRPr="00700556" w:rsidRDefault="00D67106" w:rsidP="00D67106">
      <w:pPr>
        <w:spacing w:line="520" w:lineRule="exact"/>
        <w:ind w:left="72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(三)</w:t>
      </w:r>
      <w:r w:rsidR="00FA322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分組進行對抗，增進學習效果。</w:t>
      </w:r>
    </w:p>
    <w:p w:rsidR="00D67106" w:rsidRPr="00700556" w:rsidRDefault="00D67106" w:rsidP="00D67106">
      <w:pPr>
        <w:spacing w:line="520" w:lineRule="exact"/>
        <w:ind w:left="72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(四)</w:t>
      </w:r>
      <w:r w:rsidR="00FA322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70055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學員需自備球拍，並穿著運動服及運動鞋。</w:t>
      </w:r>
    </w:p>
    <w:p w:rsidR="00391471" w:rsidRDefault="00391471" w:rsidP="003A1885">
      <w:pPr>
        <w:spacing w:line="440" w:lineRule="exact"/>
        <w:rPr>
          <w:rFonts w:ascii="標楷體" w:eastAsia="標楷體" w:cs="標楷體"/>
          <w:b/>
          <w:bCs/>
          <w:color w:val="000000" w:themeColor="text1"/>
          <w:sz w:val="32"/>
          <w:szCs w:val="32"/>
        </w:rPr>
      </w:pPr>
    </w:p>
    <w:p w:rsidR="00391471" w:rsidRPr="00B70BCB" w:rsidRDefault="00391471" w:rsidP="00391471">
      <w:pPr>
        <w:spacing w:line="440" w:lineRule="exact"/>
        <w:jc w:val="center"/>
        <w:rPr>
          <w:rFonts w:ascii="標楷體" w:eastAsia="標楷體" w:cs="標楷體"/>
          <w:b/>
          <w:bCs/>
          <w:color w:val="000000" w:themeColor="text1"/>
          <w:sz w:val="48"/>
          <w:szCs w:val="48"/>
        </w:rPr>
      </w:pPr>
      <w:r w:rsidRPr="00B70BCB">
        <w:rPr>
          <w:rFonts w:ascii="標楷體" w:eastAsia="標楷體" w:cs="標楷體" w:hint="eastAsia"/>
          <w:b/>
          <w:bCs/>
          <w:color w:val="000000" w:themeColor="text1"/>
          <w:sz w:val="48"/>
          <w:szCs w:val="48"/>
        </w:rPr>
        <w:t>103年桃園縣體育季-桌球</w:t>
      </w:r>
      <w:r w:rsidR="00824A50">
        <w:rPr>
          <w:rFonts w:ascii="標楷體" w:eastAsia="標楷體" w:cs="標楷體" w:hint="eastAsia"/>
          <w:b/>
          <w:bCs/>
          <w:color w:val="000000" w:themeColor="text1"/>
          <w:sz w:val="48"/>
          <w:szCs w:val="48"/>
        </w:rPr>
        <w:t>免費</w:t>
      </w:r>
      <w:r w:rsidRPr="00B70BCB">
        <w:rPr>
          <w:rFonts w:ascii="標楷體" w:eastAsia="標楷體" w:cs="標楷體" w:hint="eastAsia"/>
          <w:b/>
          <w:bCs/>
          <w:color w:val="000000" w:themeColor="text1"/>
          <w:sz w:val="48"/>
          <w:szCs w:val="48"/>
        </w:rPr>
        <w:t>體驗營報名表</w:t>
      </w:r>
    </w:p>
    <w:tbl>
      <w:tblPr>
        <w:tblpPr w:leftFromText="180" w:rightFromText="180" w:vertAnchor="text" w:horzAnchor="margin" w:tblpY="247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43"/>
        <w:gridCol w:w="1288"/>
        <w:gridCol w:w="1289"/>
        <w:gridCol w:w="1289"/>
        <w:gridCol w:w="2786"/>
      </w:tblGrid>
      <w:tr w:rsidR="00FA322C" w:rsidRPr="00700556" w:rsidTr="00FA322C">
        <w:trPr>
          <w:cantSplit/>
          <w:trHeight w:val="398"/>
        </w:trPr>
        <w:tc>
          <w:tcPr>
            <w:tcW w:w="2943" w:type="dxa"/>
            <w:vMerge w:val="restart"/>
            <w:vAlign w:val="center"/>
          </w:tcPr>
          <w:p w:rsidR="00FA322C" w:rsidRPr="00700556" w:rsidRDefault="00FA322C" w:rsidP="00FA322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bookmarkStart w:id="0" w:name="_GoBack"/>
            <w:bookmarkEnd w:id="0"/>
            <w:r w:rsidRPr="00700556">
              <w:rPr>
                <w:rFonts w:eastAsia="標楷體"/>
                <w:color w:val="000000" w:themeColor="text1"/>
                <w:sz w:val="28"/>
              </w:rPr>
              <w:t>參</w:t>
            </w:r>
            <w:r w:rsidRPr="00700556">
              <w:rPr>
                <w:rFonts w:eastAsia="標楷體" w:hint="eastAsia"/>
                <w:color w:val="000000" w:themeColor="text1"/>
                <w:sz w:val="28"/>
              </w:rPr>
              <w:t>加</w:t>
            </w:r>
            <w:r w:rsidRPr="00700556">
              <w:rPr>
                <w:rFonts w:eastAsia="標楷體"/>
                <w:color w:val="000000" w:themeColor="text1"/>
                <w:sz w:val="28"/>
              </w:rPr>
              <w:t>者姓名</w:t>
            </w:r>
          </w:p>
        </w:tc>
        <w:tc>
          <w:tcPr>
            <w:tcW w:w="3866" w:type="dxa"/>
            <w:gridSpan w:val="3"/>
          </w:tcPr>
          <w:p w:rsidR="00FA322C" w:rsidRPr="00700556" w:rsidRDefault="00FA322C" w:rsidP="00FA322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00556">
              <w:rPr>
                <w:rFonts w:eastAsia="標楷體"/>
                <w:color w:val="000000" w:themeColor="text1"/>
                <w:sz w:val="28"/>
              </w:rPr>
              <w:t>出</w:t>
            </w:r>
            <w:r w:rsidRPr="00700556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700556">
              <w:rPr>
                <w:rFonts w:eastAsia="標楷體"/>
                <w:color w:val="000000" w:themeColor="text1"/>
                <w:sz w:val="28"/>
              </w:rPr>
              <w:t>生</w:t>
            </w:r>
          </w:p>
        </w:tc>
        <w:tc>
          <w:tcPr>
            <w:tcW w:w="2786" w:type="dxa"/>
            <w:vMerge w:val="restart"/>
          </w:tcPr>
          <w:p w:rsidR="00FA322C" w:rsidRPr="00700556" w:rsidRDefault="00FA322C" w:rsidP="00FA322C">
            <w:pPr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00556">
              <w:rPr>
                <w:rFonts w:eastAsia="標楷體" w:hint="eastAsia"/>
                <w:color w:val="000000" w:themeColor="text1"/>
                <w:sz w:val="28"/>
              </w:rPr>
              <w:t>身分證字號</w:t>
            </w:r>
          </w:p>
        </w:tc>
      </w:tr>
      <w:tr w:rsidR="00FA322C" w:rsidRPr="00700556" w:rsidTr="00FA322C">
        <w:trPr>
          <w:cantSplit/>
          <w:trHeight w:val="147"/>
        </w:trPr>
        <w:tc>
          <w:tcPr>
            <w:tcW w:w="2943" w:type="dxa"/>
            <w:vMerge/>
          </w:tcPr>
          <w:p w:rsidR="00FA322C" w:rsidRPr="00700556" w:rsidRDefault="00FA322C" w:rsidP="00FA322C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88" w:type="dxa"/>
          </w:tcPr>
          <w:p w:rsidR="00FA322C" w:rsidRPr="00700556" w:rsidRDefault="00FA322C" w:rsidP="00FA322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00556">
              <w:rPr>
                <w:rFonts w:eastAsia="標楷體"/>
                <w:color w:val="000000" w:themeColor="text1"/>
                <w:sz w:val="28"/>
              </w:rPr>
              <w:t>年</w:t>
            </w:r>
          </w:p>
        </w:tc>
        <w:tc>
          <w:tcPr>
            <w:tcW w:w="1289" w:type="dxa"/>
          </w:tcPr>
          <w:p w:rsidR="00FA322C" w:rsidRPr="00700556" w:rsidRDefault="00FA322C" w:rsidP="00FA322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00556">
              <w:rPr>
                <w:rFonts w:eastAsia="標楷體"/>
                <w:color w:val="000000" w:themeColor="text1"/>
                <w:sz w:val="28"/>
              </w:rPr>
              <w:t>月</w:t>
            </w:r>
          </w:p>
        </w:tc>
        <w:tc>
          <w:tcPr>
            <w:tcW w:w="1289" w:type="dxa"/>
          </w:tcPr>
          <w:p w:rsidR="00FA322C" w:rsidRPr="00700556" w:rsidRDefault="00FA322C" w:rsidP="00FA322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00556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  <w:tc>
          <w:tcPr>
            <w:tcW w:w="2786" w:type="dxa"/>
            <w:vMerge/>
          </w:tcPr>
          <w:p w:rsidR="00FA322C" w:rsidRPr="00700556" w:rsidRDefault="00FA322C" w:rsidP="00FA322C">
            <w:pPr>
              <w:spacing w:line="60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FA322C" w:rsidRPr="00700556" w:rsidTr="00FA322C">
        <w:trPr>
          <w:cantSplit/>
          <w:trHeight w:val="719"/>
        </w:trPr>
        <w:tc>
          <w:tcPr>
            <w:tcW w:w="2943" w:type="dxa"/>
          </w:tcPr>
          <w:p w:rsidR="00FA322C" w:rsidRPr="00700556" w:rsidRDefault="00FA322C" w:rsidP="00FA322C">
            <w:pPr>
              <w:spacing w:line="480" w:lineRule="auto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88" w:type="dxa"/>
          </w:tcPr>
          <w:p w:rsidR="00FA322C" w:rsidRPr="00700556" w:rsidRDefault="00FA322C" w:rsidP="00FA322C">
            <w:pPr>
              <w:spacing w:line="48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89" w:type="dxa"/>
          </w:tcPr>
          <w:p w:rsidR="00FA322C" w:rsidRPr="00700556" w:rsidRDefault="00FA322C" w:rsidP="00FA322C">
            <w:pPr>
              <w:spacing w:line="48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89" w:type="dxa"/>
          </w:tcPr>
          <w:p w:rsidR="00FA322C" w:rsidRPr="00700556" w:rsidRDefault="00FA322C" w:rsidP="00FA322C">
            <w:pPr>
              <w:spacing w:line="48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86" w:type="dxa"/>
          </w:tcPr>
          <w:p w:rsidR="00FA322C" w:rsidRPr="00700556" w:rsidRDefault="00FA322C" w:rsidP="00FA322C">
            <w:pPr>
              <w:spacing w:line="480" w:lineRule="auto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FA322C" w:rsidRPr="00700556" w:rsidTr="00FA322C">
        <w:trPr>
          <w:cantSplit/>
          <w:trHeight w:val="1484"/>
        </w:trPr>
        <w:tc>
          <w:tcPr>
            <w:tcW w:w="9595" w:type="dxa"/>
            <w:gridSpan w:val="5"/>
          </w:tcPr>
          <w:p w:rsidR="00FA322C" w:rsidRDefault="00FA322C" w:rsidP="00FA322C">
            <w:pPr>
              <w:spacing w:line="480" w:lineRule="auto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MAIL</w:t>
            </w:r>
            <w:r>
              <w:rPr>
                <w:rFonts w:eastAsia="標楷體" w:hint="eastAsia"/>
                <w:color w:val="000000" w:themeColor="text1"/>
                <w:sz w:val="28"/>
              </w:rPr>
              <w:t>：</w:t>
            </w:r>
          </w:p>
          <w:p w:rsidR="00FA322C" w:rsidRPr="00700556" w:rsidRDefault="00FA322C" w:rsidP="00FA322C">
            <w:pPr>
              <w:spacing w:line="480" w:lineRule="auto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手機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 xml:space="preserve">                 </w:t>
            </w:r>
            <w:r>
              <w:rPr>
                <w:rFonts w:eastAsia="標楷體" w:hint="eastAsia"/>
                <w:color w:val="000000" w:themeColor="text1"/>
                <w:sz w:val="28"/>
              </w:rPr>
              <w:t>住宅電話</w:t>
            </w:r>
            <w:r>
              <w:rPr>
                <w:rFonts w:eastAsia="標楷體" w:hint="eastAsia"/>
                <w:color w:val="000000" w:themeColor="text1"/>
                <w:sz w:val="28"/>
              </w:rPr>
              <w:t xml:space="preserve">: </w:t>
            </w:r>
          </w:p>
        </w:tc>
      </w:tr>
    </w:tbl>
    <w:p w:rsidR="0044371A" w:rsidRDefault="00525D23"/>
    <w:sectPr w:rsidR="0044371A" w:rsidSect="00391471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23" w:rsidRDefault="00525D23" w:rsidP="008A4466">
      <w:r>
        <w:separator/>
      </w:r>
    </w:p>
  </w:endnote>
  <w:endnote w:type="continuationSeparator" w:id="1">
    <w:p w:rsidR="00525D23" w:rsidRDefault="00525D23" w:rsidP="008A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23" w:rsidRDefault="00525D23" w:rsidP="008A4466">
      <w:r>
        <w:separator/>
      </w:r>
    </w:p>
  </w:footnote>
  <w:footnote w:type="continuationSeparator" w:id="1">
    <w:p w:rsidR="00525D23" w:rsidRDefault="00525D23" w:rsidP="008A4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736"/>
    <w:multiLevelType w:val="hybridMultilevel"/>
    <w:tmpl w:val="53820360"/>
    <w:lvl w:ilvl="0" w:tplc="C9F08254">
      <w:start w:val="1"/>
      <w:numFmt w:val="taiwaneseCountingThousand"/>
      <w:lvlText w:val="(%1)"/>
      <w:lvlJc w:val="left"/>
      <w:pPr>
        <w:ind w:left="14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">
    <w:nsid w:val="305851A4"/>
    <w:multiLevelType w:val="hybridMultilevel"/>
    <w:tmpl w:val="9278A11E"/>
    <w:lvl w:ilvl="0" w:tplc="7B76DE0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BB2AF4"/>
    <w:multiLevelType w:val="hybridMultilevel"/>
    <w:tmpl w:val="7CAC498A"/>
    <w:lvl w:ilvl="0" w:tplc="C988E1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06"/>
    <w:rsid w:val="00073E99"/>
    <w:rsid w:val="000C16D3"/>
    <w:rsid w:val="000F2859"/>
    <w:rsid w:val="001A2A6F"/>
    <w:rsid w:val="00261E84"/>
    <w:rsid w:val="00391471"/>
    <w:rsid w:val="003A1885"/>
    <w:rsid w:val="00486C82"/>
    <w:rsid w:val="004A3A02"/>
    <w:rsid w:val="00505983"/>
    <w:rsid w:val="00525D23"/>
    <w:rsid w:val="00580B11"/>
    <w:rsid w:val="00677613"/>
    <w:rsid w:val="00696C06"/>
    <w:rsid w:val="006D2CC5"/>
    <w:rsid w:val="00704D45"/>
    <w:rsid w:val="00750854"/>
    <w:rsid w:val="0080239C"/>
    <w:rsid w:val="00824A50"/>
    <w:rsid w:val="00847C1D"/>
    <w:rsid w:val="008A4466"/>
    <w:rsid w:val="009278EF"/>
    <w:rsid w:val="00956903"/>
    <w:rsid w:val="00970BB5"/>
    <w:rsid w:val="00976686"/>
    <w:rsid w:val="00994A7A"/>
    <w:rsid w:val="009B1EDF"/>
    <w:rsid w:val="00B612B6"/>
    <w:rsid w:val="00B70BCB"/>
    <w:rsid w:val="00C26546"/>
    <w:rsid w:val="00C35865"/>
    <w:rsid w:val="00D05CE3"/>
    <w:rsid w:val="00D67106"/>
    <w:rsid w:val="00DD3D34"/>
    <w:rsid w:val="00E6682F"/>
    <w:rsid w:val="00EB36EE"/>
    <w:rsid w:val="00FA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A4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A44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A4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A446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580B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0B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SYNNEX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TCS009</dc:creator>
  <cp:lastModifiedBy>user0428a</cp:lastModifiedBy>
  <cp:revision>2</cp:revision>
  <cp:lastPrinted>2014-09-26T12:01:00Z</cp:lastPrinted>
  <dcterms:created xsi:type="dcterms:W3CDTF">2014-09-29T06:06:00Z</dcterms:created>
  <dcterms:modified xsi:type="dcterms:W3CDTF">2014-09-29T06:06:00Z</dcterms:modified>
</cp:coreProperties>
</file>